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both"/>
        <w:rPr>
          <w:rFonts w:ascii="Arial Narrow" w:hAnsi="Arial Narrow" w:cs="Arial"/>
          <w:sz w:val="24"/>
          <w:szCs w:val="24"/>
          <w:lang w:val="pl-PL"/>
        </w:rPr>
      </w:pPr>
      <w:bookmarkStart w:id="0" w:name="_GoBack"/>
      <w:bookmarkStart w:id="1" w:name="_GoBack"/>
      <w:bookmarkEnd w:id="1"/>
      <w:r>
        <w:rPr>
          <w:rFonts w:cs="Arial" w:ascii="Arial Narrow" w:hAnsi="Arial Narrow"/>
          <w:sz w:val="24"/>
          <w:szCs w:val="24"/>
          <w:lang w:val="pl-PL"/>
        </w:rPr>
      </w:r>
    </w:p>
    <w:tbl>
      <w:tblPr>
        <w:tblStyle w:val="Tabela-Siatka"/>
        <w:tblW w:w="9062" w:type="dxa"/>
        <w:jc w:val="left"/>
        <w:tblInd w:w="0" w:type="dxa"/>
        <w:tblCellMar>
          <w:top w:w="0" w:type="dxa"/>
          <w:left w:w="108" w:type="dxa"/>
          <w:bottom w:w="0" w:type="dxa"/>
          <w:right w:w="108" w:type="dxa"/>
        </w:tblCellMar>
        <w:tblLook w:firstRow="1" w:noVBand="1" w:lastRow="0" w:firstColumn="1" w:lastColumn="0" w:noHBand="0" w:val="04a0"/>
      </w:tblPr>
      <w:tblGrid>
        <w:gridCol w:w="2152"/>
        <w:gridCol w:w="6909"/>
      </w:tblGrid>
      <w:tr>
        <w:trPr/>
        <w:tc>
          <w:tcPr>
            <w:tcW w:w="2152" w:type="dxa"/>
            <w:tcBorders/>
            <w:shd w:color="auto" w:fill="FFD966" w:themeFill="accent4" w:themeFillTint="99" w:val="clear"/>
            <w:tcMar>
              <w:left w:w="108" w:type="dxa"/>
            </w:tcMar>
          </w:tcPr>
          <w:p>
            <w:pPr>
              <w:pStyle w:val="Normal"/>
              <w:spacing w:lineRule="auto" w:line="240" w:before="0" w:after="0"/>
              <w:rPr>
                <w:rFonts w:ascii="Times New Roman" w:hAnsi="Times New Roman" w:cs="Times New Roman"/>
                <w:b/>
                <w:b/>
              </w:rPr>
            </w:pPr>
            <w:r>
              <w:rPr>
                <w:rFonts w:cs="Times New Roman" w:ascii="Times New Roman" w:hAnsi="Times New Roman"/>
                <w:b/>
                <w:lang w:val="en-GB"/>
              </w:rPr>
              <w:t>Course code</w:t>
            </w:r>
          </w:p>
        </w:tc>
        <w:tc>
          <w:tcPr>
            <w:tcW w:w="6909" w:type="dxa"/>
            <w:tcBorders/>
            <w:shd w:fill="auto" w:val="clear"/>
            <w:tcMar>
              <w:left w:w="108" w:type="dxa"/>
            </w:tcMar>
          </w:tcPr>
          <w:p>
            <w:pPr>
              <w:pStyle w:val="Normal"/>
              <w:spacing w:lineRule="auto" w:line="240" w:before="0" w:after="0"/>
              <w:jc w:val="both"/>
              <w:rPr>
                <w:rFonts w:ascii="Times New Roman" w:hAnsi="Times New Roman" w:cs="Times New Roman"/>
                <w:lang w:val="pl-PL"/>
              </w:rPr>
            </w:pPr>
            <w:r>
              <w:rPr>
                <w:rFonts w:cs="Times New Roman" w:ascii="Times New Roman" w:hAnsi="Times New Roman"/>
                <w:lang w:val="pl-PL"/>
              </w:rPr>
              <w:t>CC5</w:t>
            </w:r>
          </w:p>
        </w:tc>
      </w:tr>
      <w:tr>
        <w:trPr/>
        <w:tc>
          <w:tcPr>
            <w:tcW w:w="2152" w:type="dxa"/>
            <w:tcBorders/>
            <w:shd w:color="auto" w:fill="FFD966" w:themeFill="accent4" w:themeFillTint="99" w:val="clear"/>
            <w:tcMar>
              <w:left w:w="108" w:type="dxa"/>
            </w:tcMar>
          </w:tcPr>
          <w:p>
            <w:pPr>
              <w:pStyle w:val="Normal"/>
              <w:spacing w:lineRule="auto" w:line="240" w:before="0" w:after="0"/>
              <w:rPr>
                <w:rFonts w:ascii="Times New Roman" w:hAnsi="Times New Roman" w:cs="Times New Roman"/>
                <w:b/>
                <w:b/>
              </w:rPr>
            </w:pPr>
            <w:r>
              <w:rPr>
                <w:rFonts w:cs="Times New Roman" w:ascii="Times New Roman" w:hAnsi="Times New Roman"/>
                <w:b/>
                <w:lang w:val="en-GB"/>
              </w:rPr>
              <w:t>Type and description</w:t>
            </w:r>
          </w:p>
        </w:tc>
        <w:tc>
          <w:tcPr>
            <w:tcW w:w="6909" w:type="dxa"/>
            <w:tcBorders/>
            <w:shd w:fill="auto" w:val="clear"/>
            <w:tcMar>
              <w:left w:w="108" w:type="dxa"/>
            </w:tcMar>
          </w:tcPr>
          <w:p>
            <w:pPr>
              <w:pStyle w:val="Normal"/>
              <w:spacing w:lineRule="auto" w:line="240" w:before="0" w:after="0"/>
              <w:jc w:val="both"/>
              <w:rPr>
                <w:rFonts w:ascii="Times New Roman" w:hAnsi="Times New Roman" w:cs="Times New Roman"/>
                <w:lang w:val="en-GB"/>
              </w:rPr>
            </w:pPr>
            <w:r>
              <w:rPr>
                <w:rFonts w:cs="Times New Roman" w:ascii="Times New Roman" w:hAnsi="Times New Roman"/>
                <w:lang w:val="en-GB"/>
              </w:rPr>
            </w:r>
          </w:p>
        </w:tc>
      </w:tr>
      <w:tr>
        <w:trPr/>
        <w:tc>
          <w:tcPr>
            <w:tcW w:w="2152" w:type="dxa"/>
            <w:tcBorders/>
            <w:shd w:color="auto" w:fill="FFD966" w:themeFill="accent4" w:themeFillTint="99" w:val="clear"/>
            <w:tcMar>
              <w:left w:w="108" w:type="dxa"/>
            </w:tcMar>
          </w:tcPr>
          <w:p>
            <w:pPr>
              <w:pStyle w:val="Normal"/>
              <w:spacing w:lineRule="auto" w:line="240" w:before="0" w:after="0"/>
              <w:rPr>
                <w:rFonts w:ascii="Times New Roman" w:hAnsi="Times New Roman" w:cs="Times New Roman"/>
                <w:b/>
                <w:b/>
              </w:rPr>
            </w:pPr>
            <w:r>
              <w:rPr>
                <w:rFonts w:cs="Times New Roman" w:ascii="Times New Roman" w:hAnsi="Times New Roman"/>
                <w:b/>
                <w:lang w:val="en-GB"/>
              </w:rPr>
              <w:t>ECTS credit</w:t>
            </w:r>
          </w:p>
        </w:tc>
        <w:tc>
          <w:tcPr>
            <w:tcW w:w="6909" w:type="dxa"/>
            <w:tcBorders/>
            <w:shd w:fill="auto" w:val="clear"/>
            <w:tcMar>
              <w:left w:w="108" w:type="dxa"/>
            </w:tcMar>
          </w:tcPr>
          <w:p>
            <w:pPr>
              <w:pStyle w:val="Normal"/>
              <w:spacing w:lineRule="auto" w:line="240" w:before="0" w:after="0"/>
              <w:jc w:val="both"/>
              <w:rPr>
                <w:rFonts w:ascii="Times New Roman" w:hAnsi="Times New Roman" w:cs="Times New Roman"/>
                <w:lang w:val="pl-PL"/>
              </w:rPr>
            </w:pPr>
            <w:r>
              <w:rPr>
                <w:rFonts w:cs="Times New Roman" w:ascii="Times New Roman" w:hAnsi="Times New Roman"/>
                <w:lang w:val="pl-PL"/>
              </w:rPr>
              <w:t>1</w:t>
            </w:r>
          </w:p>
        </w:tc>
      </w:tr>
      <w:tr>
        <w:trPr/>
        <w:tc>
          <w:tcPr>
            <w:tcW w:w="2152" w:type="dxa"/>
            <w:tcBorders/>
            <w:shd w:color="auto" w:fill="FFD966" w:themeFill="accent4" w:themeFillTint="99" w:val="clear"/>
            <w:tcMar>
              <w:left w:w="108" w:type="dxa"/>
            </w:tcMar>
          </w:tcPr>
          <w:p>
            <w:pPr>
              <w:pStyle w:val="Normal"/>
              <w:spacing w:lineRule="auto" w:line="240" w:before="0" w:after="0"/>
              <w:rPr>
                <w:rFonts w:ascii="Times New Roman" w:hAnsi="Times New Roman" w:cs="Times New Roman"/>
                <w:b/>
                <w:b/>
              </w:rPr>
            </w:pPr>
            <w:r>
              <w:rPr>
                <w:rFonts w:cs="Times New Roman" w:ascii="Times New Roman" w:hAnsi="Times New Roman"/>
                <w:b/>
                <w:lang w:val="en-GB"/>
              </w:rPr>
              <w:t>Course name</w:t>
            </w:r>
          </w:p>
        </w:tc>
        <w:tc>
          <w:tcPr>
            <w:tcW w:w="6909" w:type="dxa"/>
            <w:tcBorders/>
            <w:shd w:fill="auto" w:val="clear"/>
            <w:tcMar>
              <w:left w:w="108" w:type="dxa"/>
            </w:tcMar>
          </w:tcPr>
          <w:p>
            <w:pPr>
              <w:pStyle w:val="Normal"/>
              <w:spacing w:lineRule="auto" w:line="240" w:before="0" w:after="0"/>
              <w:jc w:val="both"/>
              <w:rPr>
                <w:rFonts w:ascii="Times New Roman" w:hAnsi="Times New Roman" w:cs="Times New Roman"/>
                <w:b/>
                <w:b/>
              </w:rPr>
            </w:pPr>
            <w:r>
              <w:rPr>
                <w:rFonts w:cs="Times New Roman" w:ascii="Times New Roman" w:hAnsi="Times New Roman"/>
                <w:b/>
                <w:lang w:val="en-US"/>
              </w:rPr>
              <w:t>Advanced mechanics of soils I</w:t>
            </w:r>
          </w:p>
        </w:tc>
      </w:tr>
      <w:tr>
        <w:trPr/>
        <w:tc>
          <w:tcPr>
            <w:tcW w:w="2152" w:type="dxa"/>
            <w:tcBorders/>
            <w:shd w:color="auto" w:fill="FFD966" w:themeFill="accent4" w:themeFillTint="99" w:val="clear"/>
            <w:tcMar>
              <w:left w:w="108" w:type="dxa"/>
            </w:tcMar>
          </w:tcPr>
          <w:p>
            <w:pPr>
              <w:pStyle w:val="Normal"/>
              <w:spacing w:lineRule="auto" w:line="240" w:before="0" w:after="0"/>
              <w:rPr>
                <w:rFonts w:ascii="Times New Roman" w:hAnsi="Times New Roman" w:cs="Times New Roman"/>
                <w:b/>
                <w:b/>
              </w:rPr>
            </w:pPr>
            <w:r>
              <w:rPr>
                <w:rFonts w:cs="Times New Roman" w:ascii="Times New Roman" w:hAnsi="Times New Roman"/>
                <w:b/>
                <w:lang w:val="en-GB"/>
              </w:rPr>
              <w:t>Course name in Polish</w:t>
            </w:r>
          </w:p>
        </w:tc>
        <w:tc>
          <w:tcPr>
            <w:tcW w:w="6909" w:type="dxa"/>
            <w:tcBorders/>
            <w:shd w:fill="auto" w:val="clear"/>
            <w:tcMar>
              <w:left w:w="108" w:type="dxa"/>
            </w:tcMar>
          </w:tcPr>
          <w:p>
            <w:pPr>
              <w:pStyle w:val="Normal"/>
              <w:spacing w:lineRule="auto" w:line="240" w:before="0" w:after="0"/>
              <w:jc w:val="both"/>
              <w:rPr>
                <w:rFonts w:ascii="Times New Roman" w:hAnsi="Times New Roman" w:cs="Times New Roman"/>
                <w:b/>
                <w:b/>
                <w:lang w:val="pl-PL"/>
              </w:rPr>
            </w:pPr>
            <w:r>
              <w:rPr>
                <w:rFonts w:cs="Times New Roman" w:ascii="Times New Roman" w:hAnsi="Times New Roman"/>
                <w:b/>
                <w:lang w:val="pl-PL"/>
              </w:rPr>
              <w:t>Pogłębiony wykład mechaniki gruntów I</w:t>
            </w:r>
          </w:p>
        </w:tc>
      </w:tr>
      <w:tr>
        <w:trPr/>
        <w:tc>
          <w:tcPr>
            <w:tcW w:w="2152" w:type="dxa"/>
            <w:tcBorders/>
            <w:shd w:color="auto" w:fill="FFD966" w:themeFill="accent4" w:themeFillTint="99" w:val="clear"/>
            <w:tcMar>
              <w:left w:w="108" w:type="dxa"/>
            </w:tcMar>
          </w:tcPr>
          <w:p>
            <w:pPr>
              <w:pStyle w:val="Normal"/>
              <w:spacing w:lineRule="auto" w:line="240" w:before="0" w:after="0"/>
              <w:rPr>
                <w:rFonts w:ascii="Times New Roman" w:hAnsi="Times New Roman" w:cs="Times New Roman"/>
                <w:b/>
                <w:b/>
              </w:rPr>
            </w:pPr>
            <w:r>
              <w:rPr>
                <w:rFonts w:cs="Times New Roman" w:ascii="Times New Roman" w:hAnsi="Times New Roman"/>
                <w:b/>
                <w:lang w:val="en-GB"/>
              </w:rPr>
              <w:t>Language of instruction</w:t>
            </w:r>
          </w:p>
        </w:tc>
        <w:tc>
          <w:tcPr>
            <w:tcW w:w="6909" w:type="dxa"/>
            <w:tcBorders/>
            <w:shd w:fill="auto" w:val="clear"/>
            <w:tcMar>
              <w:left w:w="108" w:type="dxa"/>
            </w:tcMar>
          </w:tcPr>
          <w:p>
            <w:pPr>
              <w:pStyle w:val="Normal"/>
              <w:spacing w:lineRule="auto" w:line="240" w:before="0" w:after="0"/>
              <w:jc w:val="both"/>
              <w:rPr>
                <w:rFonts w:ascii="Times New Roman" w:hAnsi="Times New Roman" w:cs="Times New Roman"/>
                <w:lang w:val="pl-PL"/>
              </w:rPr>
            </w:pPr>
            <w:r>
              <w:rPr>
                <w:rFonts w:cs="Times New Roman" w:ascii="Times New Roman" w:hAnsi="Times New Roman"/>
                <w:lang w:val="pl-PL"/>
              </w:rPr>
              <w:t>English</w:t>
            </w:r>
          </w:p>
        </w:tc>
      </w:tr>
      <w:tr>
        <w:trPr/>
        <w:tc>
          <w:tcPr>
            <w:tcW w:w="2152" w:type="dxa"/>
            <w:tcBorders/>
            <w:shd w:color="auto" w:fill="FFD966" w:themeFill="accent4" w:themeFillTint="99" w:val="clear"/>
            <w:tcMar>
              <w:left w:w="108" w:type="dxa"/>
            </w:tcMar>
          </w:tcPr>
          <w:p>
            <w:pPr>
              <w:pStyle w:val="Normal"/>
              <w:spacing w:lineRule="auto" w:line="240" w:before="0" w:after="0"/>
              <w:rPr>
                <w:rFonts w:ascii="Times New Roman" w:hAnsi="Times New Roman" w:cs="Times New Roman"/>
                <w:b/>
                <w:b/>
              </w:rPr>
            </w:pPr>
            <w:r>
              <w:rPr>
                <w:rFonts w:cs="Times New Roman" w:ascii="Times New Roman" w:hAnsi="Times New Roman"/>
                <w:b/>
                <w:lang w:val="en-GB"/>
              </w:rPr>
              <w:t>Course level</w:t>
            </w:r>
          </w:p>
        </w:tc>
        <w:tc>
          <w:tcPr>
            <w:tcW w:w="6909" w:type="dxa"/>
            <w:tcBorders/>
            <w:shd w:fill="auto" w:val="clear"/>
            <w:tcMar>
              <w:left w:w="108" w:type="dxa"/>
            </w:tcMar>
          </w:tcPr>
          <w:p>
            <w:pPr>
              <w:pStyle w:val="Normal"/>
              <w:spacing w:lineRule="auto" w:line="240" w:before="0" w:after="0"/>
              <w:jc w:val="both"/>
              <w:rPr>
                <w:rFonts w:ascii="Times New Roman" w:hAnsi="Times New Roman" w:cs="Times New Roman"/>
                <w:lang w:val="pl-PL"/>
              </w:rPr>
            </w:pPr>
            <w:r>
              <w:rPr>
                <w:rFonts w:cs="Times New Roman" w:ascii="Times New Roman" w:hAnsi="Times New Roman"/>
                <w:lang w:val="pl-PL"/>
              </w:rPr>
              <w:t>8 PRK</w:t>
            </w:r>
          </w:p>
        </w:tc>
      </w:tr>
      <w:tr>
        <w:trPr/>
        <w:tc>
          <w:tcPr>
            <w:tcW w:w="2152" w:type="dxa"/>
            <w:tcBorders/>
            <w:shd w:color="auto" w:fill="FFD966" w:themeFill="accent4" w:themeFillTint="99" w:val="clear"/>
            <w:tcMar>
              <w:left w:w="108" w:type="dxa"/>
            </w:tcMar>
          </w:tcPr>
          <w:p>
            <w:pPr>
              <w:pStyle w:val="Normal"/>
              <w:spacing w:lineRule="auto" w:line="240" w:before="0" w:after="0"/>
              <w:rPr>
                <w:rFonts w:ascii="Times New Roman" w:hAnsi="Times New Roman" w:cs="Times New Roman"/>
                <w:b/>
                <w:b/>
              </w:rPr>
            </w:pPr>
            <w:r>
              <w:rPr>
                <w:rFonts w:cs="Times New Roman" w:ascii="Times New Roman" w:hAnsi="Times New Roman"/>
                <w:b/>
                <w:lang w:val="en-GB"/>
              </w:rPr>
              <w:t xml:space="preserve">Course coordinator </w:t>
            </w:r>
          </w:p>
        </w:tc>
        <w:tc>
          <w:tcPr>
            <w:tcW w:w="6909" w:type="dxa"/>
            <w:tcBorders/>
            <w:shd w:fill="auto" w:val="clear"/>
            <w:tcMar>
              <w:left w:w="108" w:type="dxa"/>
            </w:tcMar>
          </w:tcPr>
          <w:p>
            <w:pPr>
              <w:pStyle w:val="Normal"/>
              <w:spacing w:lineRule="auto" w:line="240" w:before="0" w:after="0"/>
              <w:jc w:val="both"/>
              <w:rPr>
                <w:rFonts w:ascii="Times New Roman" w:hAnsi="Times New Roman" w:cs="Times New Roman"/>
                <w:b/>
                <w:b/>
                <w:lang w:val="pl-PL"/>
              </w:rPr>
            </w:pPr>
            <w:r>
              <w:rPr>
                <w:rFonts w:cs="Times New Roman" w:ascii="Times New Roman" w:hAnsi="Times New Roman"/>
                <w:b/>
                <w:lang w:val="pl-PL"/>
              </w:rPr>
              <w:t>Marek Lefik</w:t>
            </w:r>
          </w:p>
        </w:tc>
      </w:tr>
      <w:tr>
        <w:trPr/>
        <w:tc>
          <w:tcPr>
            <w:tcW w:w="2152" w:type="dxa"/>
            <w:tcBorders/>
            <w:shd w:color="auto" w:fill="FFD966" w:themeFill="accent4" w:themeFillTint="99" w:val="clear"/>
            <w:tcMar>
              <w:left w:w="108" w:type="dxa"/>
            </w:tcMar>
          </w:tcPr>
          <w:p>
            <w:pPr>
              <w:pStyle w:val="Normal"/>
              <w:spacing w:lineRule="auto" w:line="240" w:before="0" w:after="0"/>
              <w:rPr>
                <w:rFonts w:ascii="Times New Roman" w:hAnsi="Times New Roman" w:cs="Times New Roman"/>
                <w:b/>
                <w:b/>
              </w:rPr>
            </w:pPr>
            <w:r>
              <w:rPr>
                <w:rFonts w:cs="Times New Roman" w:ascii="Times New Roman" w:hAnsi="Times New Roman"/>
                <w:b/>
                <w:lang w:val="en-GB"/>
              </w:rPr>
              <w:t>Course instructors</w:t>
            </w:r>
          </w:p>
        </w:tc>
        <w:tc>
          <w:tcPr>
            <w:tcW w:w="6909" w:type="dxa"/>
            <w:tcBorders/>
            <w:shd w:fill="auto" w:val="clear"/>
            <w:tcMar>
              <w:left w:w="108" w:type="dxa"/>
            </w:tcMar>
          </w:tcPr>
          <w:p>
            <w:pPr>
              <w:pStyle w:val="Normal"/>
              <w:spacing w:lineRule="auto" w:line="240" w:before="0" w:after="0"/>
              <w:jc w:val="both"/>
              <w:rPr>
                <w:rFonts w:ascii="Times New Roman" w:hAnsi="Times New Roman" w:cs="Times New Roman"/>
                <w:b/>
                <w:b/>
                <w:lang w:val="pl-PL"/>
              </w:rPr>
            </w:pPr>
            <w:r>
              <w:rPr>
                <w:rFonts w:cs="Times New Roman" w:ascii="Times New Roman" w:hAnsi="Times New Roman"/>
                <w:b/>
                <w:lang w:val="pl-PL"/>
              </w:rPr>
              <w:t>Marek Lefik, Marek Wojciechowski</w:t>
            </w:r>
          </w:p>
        </w:tc>
      </w:tr>
      <w:tr>
        <w:trPr/>
        <w:tc>
          <w:tcPr>
            <w:tcW w:w="2152" w:type="dxa"/>
            <w:tcBorders/>
            <w:shd w:color="auto" w:fill="FFD966" w:themeFill="accent4" w:themeFillTint="99" w:val="clear"/>
            <w:tcMar>
              <w:left w:w="108" w:type="dxa"/>
            </w:tcMar>
          </w:tcPr>
          <w:p>
            <w:pPr>
              <w:pStyle w:val="Normal"/>
              <w:spacing w:lineRule="auto" w:line="240" w:before="0" w:after="0"/>
              <w:rPr>
                <w:rFonts w:ascii="Times New Roman" w:hAnsi="Times New Roman" w:cs="Times New Roman"/>
                <w:b/>
                <w:b/>
              </w:rPr>
            </w:pPr>
            <w:r>
              <w:rPr>
                <w:rFonts w:cs="Times New Roman" w:ascii="Times New Roman" w:hAnsi="Times New Roman"/>
                <w:b/>
                <w:bCs/>
                <w:iCs/>
                <w:color w:val="000000"/>
                <w:lang w:val="en-GB"/>
              </w:rPr>
              <w:t>Delivery methods and course duration</w:t>
            </w:r>
          </w:p>
        </w:tc>
        <w:tc>
          <w:tcPr>
            <w:tcW w:w="6909" w:type="dxa"/>
            <w:tcBorders/>
            <w:shd w:fill="auto" w:val="clear"/>
            <w:tcMar>
              <w:left w:w="108" w:type="dxa"/>
            </w:tcMar>
          </w:tcPr>
          <w:tbl>
            <w:tblPr>
              <w:tblW w:w="6678" w:type="dxa"/>
              <w:jc w:val="left"/>
              <w:tblInd w:w="0" w:type="dxa"/>
              <w:tblBorders>
                <w:top w:val="single" w:sz="6" w:space="0" w:color="666666"/>
                <w:left w:val="single" w:sz="6" w:space="0" w:color="666666"/>
              </w:tblBorders>
              <w:tblCellMar>
                <w:top w:w="30" w:type="dxa"/>
                <w:left w:w="22" w:type="dxa"/>
                <w:bottom w:w="30" w:type="dxa"/>
                <w:right w:w="30" w:type="dxa"/>
              </w:tblCellMar>
              <w:tblLook w:firstRow="1" w:noVBand="1" w:lastRow="0" w:firstColumn="1" w:lastColumn="0" w:noHBand="0" w:val="04a0"/>
            </w:tblPr>
            <w:tblGrid>
              <w:gridCol w:w="1055"/>
              <w:gridCol w:w="760"/>
              <w:gridCol w:w="797"/>
              <w:gridCol w:w="927"/>
              <w:gridCol w:w="758"/>
              <w:gridCol w:w="825"/>
              <w:gridCol w:w="741"/>
              <w:gridCol w:w="814"/>
            </w:tblGrid>
            <w:tr>
              <w:trPr>
                <w:tblHeader w:val="true"/>
              </w:trPr>
              <w:tc>
                <w:tcPr>
                  <w:tcW w:w="1055" w:type="dxa"/>
                  <w:tcBorders>
                    <w:top w:val="single" w:sz="6" w:space="0" w:color="666666"/>
                    <w:left w:val="single" w:sz="6" w:space="0" w:color="666666"/>
                  </w:tcBorders>
                  <w:shd w:color="auto" w:fill="CCCCCC" w:val="clear"/>
                  <w:tcMar>
                    <w:left w:w="22" w:type="dxa"/>
                  </w:tcMar>
                  <w:vAlign w:val="center"/>
                </w:tcPr>
                <w:p>
                  <w:pPr>
                    <w:pStyle w:val="Normal"/>
                    <w:spacing w:lineRule="auto" w:line="240" w:before="0" w:after="0"/>
                    <w:jc w:val="center"/>
                    <w:rPr>
                      <w:rFonts w:ascii="Times New Roman" w:hAnsi="Times New Roman" w:eastAsia="Times New Roman" w:cs="Times New Roman"/>
                      <w:b/>
                      <w:b/>
                      <w:bCs/>
                      <w:sz w:val="14"/>
                      <w:lang w:val="en-GB" w:eastAsia="en-GB"/>
                    </w:rPr>
                  </w:pPr>
                  <w:r>
                    <w:rPr>
                      <w:rFonts w:eastAsia="Times New Roman" w:cs="Times New Roman" w:ascii="Times New Roman" w:hAnsi="Times New Roman"/>
                      <w:b/>
                      <w:bCs/>
                      <w:sz w:val="14"/>
                      <w:lang w:val="en-GB" w:eastAsia="en-GB"/>
                    </w:rPr>
                  </w:r>
                </w:p>
              </w:tc>
              <w:tc>
                <w:tcPr>
                  <w:tcW w:w="760" w:type="dxa"/>
                  <w:tcBorders>
                    <w:top w:val="single" w:sz="6" w:space="0" w:color="666666"/>
                  </w:tcBorders>
                  <w:shd w:color="auto" w:fill="CCCCCC" w:val="clear"/>
                  <w:vAlign w:val="center"/>
                </w:tcPr>
                <w:p>
                  <w:pPr>
                    <w:pStyle w:val="Normal"/>
                    <w:spacing w:before="0" w:after="0"/>
                    <w:jc w:val="center"/>
                    <w:rPr>
                      <w:rFonts w:ascii="Times New Roman" w:hAnsi="Times New Roman" w:cs="Times New Roman"/>
                      <w:b/>
                      <w:b/>
                      <w:bCs/>
                      <w:color w:val="000000"/>
                      <w:sz w:val="14"/>
                      <w:lang w:val="pl-PL"/>
                    </w:rPr>
                  </w:pPr>
                  <w:r>
                    <w:rPr>
                      <w:rFonts w:cs="Times New Roman" w:ascii="Times New Roman" w:hAnsi="Times New Roman"/>
                      <w:b/>
                      <w:bCs/>
                      <w:color w:val="000000"/>
                      <w:sz w:val="14"/>
                    </w:rPr>
                    <w:t>Lecture</w:t>
                  </w:r>
                </w:p>
              </w:tc>
              <w:tc>
                <w:tcPr>
                  <w:tcW w:w="797" w:type="dxa"/>
                  <w:tcBorders>
                    <w:top w:val="single" w:sz="6" w:space="0" w:color="666666"/>
                  </w:tcBorders>
                  <w:shd w:color="auto" w:fill="CCCCCC" w:val="clear"/>
                  <w:vAlign w:val="center"/>
                </w:tcPr>
                <w:p>
                  <w:pPr>
                    <w:pStyle w:val="Normal"/>
                    <w:spacing w:before="0" w:after="0"/>
                    <w:jc w:val="center"/>
                    <w:rPr>
                      <w:rFonts w:ascii="Times New Roman" w:hAnsi="Times New Roman" w:cs="Times New Roman"/>
                      <w:b/>
                      <w:b/>
                      <w:bCs/>
                      <w:color w:val="000000"/>
                      <w:sz w:val="14"/>
                    </w:rPr>
                  </w:pPr>
                  <w:r>
                    <w:rPr>
                      <w:rFonts w:cs="Times New Roman" w:ascii="Times New Roman" w:hAnsi="Times New Roman"/>
                      <w:b/>
                      <w:bCs/>
                      <w:color w:val="000000"/>
                      <w:sz w:val="14"/>
                    </w:rPr>
                    <w:t>Tutorials</w:t>
                  </w:r>
                </w:p>
              </w:tc>
              <w:tc>
                <w:tcPr>
                  <w:tcW w:w="927" w:type="dxa"/>
                  <w:tcBorders>
                    <w:top w:val="single" w:sz="6" w:space="0" w:color="666666"/>
                  </w:tcBorders>
                  <w:shd w:color="auto" w:fill="CCCCCC" w:val="clear"/>
                  <w:vAlign w:val="center"/>
                </w:tcPr>
                <w:p>
                  <w:pPr>
                    <w:pStyle w:val="Normal"/>
                    <w:spacing w:before="0" w:after="0"/>
                    <w:jc w:val="center"/>
                    <w:rPr>
                      <w:rFonts w:ascii="Times New Roman" w:hAnsi="Times New Roman" w:cs="Times New Roman"/>
                      <w:b/>
                      <w:b/>
                      <w:bCs/>
                      <w:color w:val="000000"/>
                      <w:sz w:val="14"/>
                    </w:rPr>
                  </w:pPr>
                  <w:r>
                    <w:rPr>
                      <w:rFonts w:cs="Times New Roman" w:ascii="Times New Roman" w:hAnsi="Times New Roman"/>
                      <w:b/>
                      <w:bCs/>
                      <w:color w:val="000000"/>
                      <w:sz w:val="14"/>
                    </w:rPr>
                    <w:t>Laboratory</w:t>
                  </w:r>
                </w:p>
              </w:tc>
              <w:tc>
                <w:tcPr>
                  <w:tcW w:w="758" w:type="dxa"/>
                  <w:tcBorders>
                    <w:top w:val="single" w:sz="6" w:space="0" w:color="666666"/>
                  </w:tcBorders>
                  <w:shd w:color="auto" w:fill="CCCCCC" w:val="clear"/>
                  <w:vAlign w:val="center"/>
                </w:tcPr>
                <w:p>
                  <w:pPr>
                    <w:pStyle w:val="Normal"/>
                    <w:spacing w:before="0" w:after="0"/>
                    <w:jc w:val="center"/>
                    <w:rPr>
                      <w:rFonts w:ascii="Times New Roman" w:hAnsi="Times New Roman" w:cs="Times New Roman"/>
                      <w:b/>
                      <w:b/>
                      <w:bCs/>
                      <w:color w:val="000000"/>
                      <w:sz w:val="14"/>
                    </w:rPr>
                  </w:pPr>
                  <w:r>
                    <w:rPr>
                      <w:rFonts w:cs="Times New Roman" w:ascii="Times New Roman" w:hAnsi="Times New Roman"/>
                      <w:b/>
                      <w:bCs/>
                      <w:color w:val="000000"/>
                      <w:sz w:val="14"/>
                    </w:rPr>
                    <w:t>Project</w:t>
                  </w:r>
                </w:p>
              </w:tc>
              <w:tc>
                <w:tcPr>
                  <w:tcW w:w="825" w:type="dxa"/>
                  <w:tcBorders>
                    <w:top w:val="single" w:sz="6" w:space="0" w:color="666666"/>
                  </w:tcBorders>
                  <w:shd w:color="auto" w:fill="CCCCCC" w:val="clear"/>
                  <w:vAlign w:val="center"/>
                </w:tcPr>
                <w:p>
                  <w:pPr>
                    <w:pStyle w:val="Normal"/>
                    <w:spacing w:before="0" w:after="0"/>
                    <w:jc w:val="center"/>
                    <w:rPr>
                      <w:rFonts w:ascii="Times New Roman" w:hAnsi="Times New Roman" w:cs="Times New Roman"/>
                      <w:b/>
                      <w:b/>
                      <w:bCs/>
                      <w:color w:val="000000"/>
                      <w:sz w:val="14"/>
                    </w:rPr>
                  </w:pPr>
                  <w:r>
                    <w:rPr>
                      <w:rFonts w:cs="Times New Roman" w:ascii="Times New Roman" w:hAnsi="Times New Roman"/>
                      <w:b/>
                      <w:bCs/>
                      <w:color w:val="000000"/>
                      <w:sz w:val="14"/>
                    </w:rPr>
                    <w:t>Seminar</w:t>
                  </w:r>
                </w:p>
              </w:tc>
              <w:tc>
                <w:tcPr>
                  <w:tcW w:w="741" w:type="dxa"/>
                  <w:tcBorders>
                    <w:top w:val="single" w:sz="6" w:space="0" w:color="666666"/>
                  </w:tcBorders>
                  <w:shd w:color="auto" w:fill="CCCCCC" w:val="clear"/>
                  <w:vAlign w:val="center"/>
                </w:tcPr>
                <w:p>
                  <w:pPr>
                    <w:pStyle w:val="Normal"/>
                    <w:spacing w:before="0" w:after="0"/>
                    <w:jc w:val="center"/>
                    <w:rPr>
                      <w:rFonts w:ascii="Times New Roman" w:hAnsi="Times New Roman" w:cs="Times New Roman"/>
                      <w:b/>
                      <w:b/>
                      <w:bCs/>
                      <w:color w:val="000000"/>
                      <w:sz w:val="14"/>
                    </w:rPr>
                  </w:pPr>
                  <w:r>
                    <w:rPr>
                      <w:rFonts w:cs="Times New Roman" w:ascii="Times New Roman" w:hAnsi="Times New Roman"/>
                      <w:b/>
                      <w:bCs/>
                      <w:color w:val="000000"/>
                      <w:sz w:val="14"/>
                    </w:rPr>
                    <w:t>Other</w:t>
                  </w:r>
                </w:p>
              </w:tc>
              <w:tc>
                <w:tcPr>
                  <w:tcW w:w="814" w:type="dxa"/>
                  <w:tcBorders>
                    <w:top w:val="single" w:sz="6" w:space="0" w:color="666666"/>
                    <w:right w:val="single" w:sz="6" w:space="0" w:color="666666"/>
                    <w:insideV w:val="single" w:sz="6" w:space="0" w:color="666666"/>
                  </w:tcBorders>
                  <w:shd w:color="auto" w:fill="CCCCCC" w:val="clear"/>
                  <w:vAlign w:val="center"/>
                </w:tcPr>
                <w:p>
                  <w:pPr>
                    <w:pStyle w:val="Normal"/>
                    <w:spacing w:before="0" w:after="0"/>
                    <w:jc w:val="center"/>
                    <w:rPr>
                      <w:rFonts w:ascii="Times New Roman" w:hAnsi="Times New Roman" w:cs="Times New Roman"/>
                      <w:b/>
                      <w:b/>
                      <w:bCs/>
                      <w:color w:val="000000"/>
                      <w:sz w:val="14"/>
                    </w:rPr>
                  </w:pPr>
                  <w:r>
                    <w:rPr>
                      <w:rFonts w:cs="Times New Roman" w:ascii="Times New Roman" w:hAnsi="Times New Roman"/>
                      <w:b/>
                      <w:bCs/>
                      <w:color w:val="000000"/>
                      <w:sz w:val="14"/>
                    </w:rPr>
                    <w:t>Total of teaching hours during semester</w:t>
                  </w:r>
                </w:p>
              </w:tc>
            </w:tr>
            <w:tr>
              <w:trPr/>
              <w:tc>
                <w:tcPr>
                  <w:tcW w:w="1055" w:type="dxa"/>
                  <w:tcBorders>
                    <w:left w:val="single" w:sz="6" w:space="0" w:color="666666"/>
                  </w:tcBorders>
                  <w:shd w:color="auto" w:fill="EEEEEE" w:val="clear"/>
                  <w:tcMar>
                    <w:top w:w="60" w:type="dxa"/>
                    <w:left w:w="52" w:type="dxa"/>
                    <w:bottom w:w="60" w:type="dxa"/>
                    <w:right w:w="60" w:type="dxa"/>
                  </w:tcMar>
                  <w:vAlign w:val="center"/>
                </w:tcPr>
                <w:p>
                  <w:pPr>
                    <w:pStyle w:val="Normal"/>
                    <w:spacing w:before="0" w:after="0"/>
                    <w:rPr>
                      <w:rFonts w:ascii="Times New Roman" w:hAnsi="Times New Roman" w:eastAsia="Times New Roman" w:cs="Times New Roman"/>
                      <w:sz w:val="14"/>
                      <w:lang w:eastAsia="en-GB"/>
                    </w:rPr>
                  </w:pPr>
                  <w:r>
                    <w:rPr>
                      <w:rFonts w:eastAsia="Times New Roman" w:cs="Times New Roman" w:ascii="Times New Roman" w:hAnsi="Times New Roman"/>
                      <w:sz w:val="14"/>
                      <w:lang w:eastAsia="en-GB"/>
                    </w:rPr>
                    <w:t>Contact hours</w:t>
                  </w:r>
                </w:p>
              </w:tc>
              <w:tc>
                <w:tcPr>
                  <w:tcW w:w="760" w:type="dxa"/>
                  <w:tcBorders/>
                  <w:shd w:color="auto" w:fill="EEEEEE" w:val="clear"/>
                  <w:tcMar>
                    <w:top w:w="60" w:type="dxa"/>
                    <w:left w:w="60" w:type="dxa"/>
                    <w:bottom w:w="60" w:type="dxa"/>
                    <w:right w:w="60" w:type="dxa"/>
                  </w:tcMar>
                  <w:vAlign w:val="center"/>
                </w:tcPr>
                <w:p>
                  <w:pPr>
                    <w:pStyle w:val="Normal"/>
                    <w:spacing w:before="0" w:after="0"/>
                    <w:jc w:val="center"/>
                    <w:rPr>
                      <w:rFonts w:ascii="Times New Roman" w:hAnsi="Times New Roman" w:eastAsia="Times New Roman" w:cs="Times New Roman"/>
                      <w:sz w:val="14"/>
                      <w:lang w:eastAsia="en-GB"/>
                    </w:rPr>
                  </w:pPr>
                  <w:r>
                    <w:rPr>
                      <w:rFonts w:eastAsia="Times New Roman" w:cs="Times New Roman" w:ascii="Times New Roman" w:hAnsi="Times New Roman"/>
                      <w:sz w:val="14"/>
                      <w:lang w:eastAsia="en-GB"/>
                    </w:rPr>
                    <w:t>10</w:t>
                  </w:r>
                </w:p>
              </w:tc>
              <w:tc>
                <w:tcPr>
                  <w:tcW w:w="797" w:type="dxa"/>
                  <w:tcBorders/>
                  <w:shd w:color="auto" w:fill="EEEEEE" w:val="clear"/>
                  <w:tcMar>
                    <w:top w:w="60" w:type="dxa"/>
                    <w:left w:w="60" w:type="dxa"/>
                    <w:bottom w:w="60" w:type="dxa"/>
                    <w:right w:w="60" w:type="dxa"/>
                  </w:tcMar>
                  <w:vAlign w:val="center"/>
                </w:tcPr>
                <w:p>
                  <w:pPr>
                    <w:pStyle w:val="Normal"/>
                    <w:spacing w:before="0" w:after="0"/>
                    <w:jc w:val="center"/>
                    <w:rPr>
                      <w:rFonts w:ascii="Times New Roman" w:hAnsi="Times New Roman" w:eastAsia="Times New Roman" w:cs="Times New Roman"/>
                      <w:sz w:val="14"/>
                      <w:lang w:eastAsia="en-GB"/>
                    </w:rPr>
                  </w:pPr>
                  <w:r>
                    <w:rPr>
                      <w:rFonts w:eastAsia="Times New Roman" w:cs="Times New Roman" w:ascii="Times New Roman" w:hAnsi="Times New Roman"/>
                      <w:sz w:val="14"/>
                      <w:lang w:eastAsia="en-GB"/>
                    </w:rPr>
                  </w:r>
                </w:p>
              </w:tc>
              <w:tc>
                <w:tcPr>
                  <w:tcW w:w="927" w:type="dxa"/>
                  <w:tcBorders/>
                  <w:shd w:color="auto" w:fill="EEEEEE" w:val="clear"/>
                  <w:tcMar>
                    <w:top w:w="60" w:type="dxa"/>
                    <w:left w:w="60" w:type="dxa"/>
                    <w:bottom w:w="60" w:type="dxa"/>
                    <w:right w:w="60" w:type="dxa"/>
                  </w:tcMar>
                  <w:vAlign w:val="center"/>
                </w:tcPr>
                <w:p>
                  <w:pPr>
                    <w:pStyle w:val="Normal"/>
                    <w:spacing w:before="0" w:after="0"/>
                    <w:jc w:val="center"/>
                    <w:rPr>
                      <w:rFonts w:ascii="Times New Roman" w:hAnsi="Times New Roman" w:eastAsia="Times New Roman" w:cs="Times New Roman"/>
                      <w:sz w:val="14"/>
                      <w:lang w:eastAsia="en-GB"/>
                    </w:rPr>
                  </w:pPr>
                  <w:r>
                    <w:rPr>
                      <w:rFonts w:eastAsia="Times New Roman" w:cs="Times New Roman" w:ascii="Times New Roman" w:hAnsi="Times New Roman"/>
                      <w:sz w:val="14"/>
                      <w:lang w:eastAsia="en-GB"/>
                    </w:rPr>
                  </w:r>
                </w:p>
              </w:tc>
              <w:tc>
                <w:tcPr>
                  <w:tcW w:w="758" w:type="dxa"/>
                  <w:tcBorders/>
                  <w:shd w:color="auto" w:fill="EEEEEE" w:val="clear"/>
                  <w:tcMar>
                    <w:top w:w="60" w:type="dxa"/>
                    <w:left w:w="60" w:type="dxa"/>
                    <w:bottom w:w="60" w:type="dxa"/>
                    <w:right w:w="60" w:type="dxa"/>
                  </w:tcMar>
                  <w:vAlign w:val="center"/>
                </w:tcPr>
                <w:p>
                  <w:pPr>
                    <w:pStyle w:val="Normal"/>
                    <w:spacing w:before="0" w:after="0"/>
                    <w:jc w:val="center"/>
                    <w:rPr>
                      <w:rFonts w:ascii="Times New Roman" w:hAnsi="Times New Roman" w:eastAsia="Times New Roman" w:cs="Times New Roman"/>
                      <w:sz w:val="14"/>
                      <w:lang w:eastAsia="en-GB"/>
                    </w:rPr>
                  </w:pPr>
                  <w:r>
                    <w:rPr>
                      <w:rFonts w:eastAsia="Times New Roman" w:cs="Times New Roman" w:ascii="Times New Roman" w:hAnsi="Times New Roman"/>
                      <w:sz w:val="14"/>
                      <w:lang w:eastAsia="en-GB"/>
                    </w:rPr>
                    <w:t>5</w:t>
                  </w:r>
                </w:p>
              </w:tc>
              <w:tc>
                <w:tcPr>
                  <w:tcW w:w="825" w:type="dxa"/>
                  <w:tcBorders/>
                  <w:shd w:color="auto" w:fill="EEEEEE" w:val="clear"/>
                  <w:tcMar>
                    <w:top w:w="60" w:type="dxa"/>
                    <w:left w:w="60" w:type="dxa"/>
                    <w:bottom w:w="60" w:type="dxa"/>
                    <w:right w:w="60" w:type="dxa"/>
                  </w:tcMar>
                  <w:vAlign w:val="center"/>
                </w:tcPr>
                <w:p>
                  <w:pPr>
                    <w:pStyle w:val="Normal"/>
                    <w:spacing w:before="0" w:after="0"/>
                    <w:jc w:val="center"/>
                    <w:rPr>
                      <w:rFonts w:ascii="Times New Roman" w:hAnsi="Times New Roman" w:eastAsia="Times New Roman" w:cs="Times New Roman"/>
                      <w:sz w:val="14"/>
                      <w:lang w:eastAsia="en-GB"/>
                    </w:rPr>
                  </w:pPr>
                  <w:r>
                    <w:rPr>
                      <w:rFonts w:eastAsia="Times New Roman" w:cs="Times New Roman" w:ascii="Times New Roman" w:hAnsi="Times New Roman"/>
                      <w:sz w:val="14"/>
                      <w:lang w:eastAsia="en-GB"/>
                    </w:rPr>
                  </w:r>
                </w:p>
              </w:tc>
              <w:tc>
                <w:tcPr>
                  <w:tcW w:w="741" w:type="dxa"/>
                  <w:tcBorders/>
                  <w:shd w:color="auto" w:fill="EEEEEE" w:val="clear"/>
                  <w:tcMar>
                    <w:top w:w="60" w:type="dxa"/>
                    <w:left w:w="60" w:type="dxa"/>
                    <w:bottom w:w="60" w:type="dxa"/>
                    <w:right w:w="60" w:type="dxa"/>
                  </w:tcMar>
                  <w:vAlign w:val="center"/>
                </w:tcPr>
                <w:p>
                  <w:pPr>
                    <w:pStyle w:val="Normal"/>
                    <w:spacing w:before="0" w:after="0"/>
                    <w:jc w:val="center"/>
                    <w:rPr>
                      <w:rFonts w:ascii="Times New Roman" w:hAnsi="Times New Roman" w:eastAsia="Times New Roman" w:cs="Times New Roman"/>
                      <w:sz w:val="14"/>
                      <w:lang w:eastAsia="en-GB"/>
                    </w:rPr>
                  </w:pPr>
                  <w:r>
                    <w:rPr>
                      <w:rFonts w:eastAsia="Times New Roman" w:cs="Times New Roman" w:ascii="Times New Roman" w:hAnsi="Times New Roman"/>
                      <w:sz w:val="14"/>
                      <w:lang w:eastAsia="en-GB"/>
                    </w:rPr>
                    <w:t>0</w:t>
                  </w:r>
                </w:p>
              </w:tc>
              <w:tc>
                <w:tcPr>
                  <w:tcW w:w="814" w:type="dxa"/>
                  <w:tcBorders>
                    <w:right w:val="single" w:sz="6" w:space="0" w:color="666666"/>
                    <w:insideV w:val="single" w:sz="6" w:space="0" w:color="666666"/>
                  </w:tcBorders>
                  <w:shd w:color="auto" w:fill="EEEEEE" w:val="clear"/>
                  <w:tcMar>
                    <w:top w:w="60" w:type="dxa"/>
                    <w:left w:w="60" w:type="dxa"/>
                    <w:bottom w:w="60" w:type="dxa"/>
                    <w:right w:w="60" w:type="dxa"/>
                  </w:tcMar>
                  <w:vAlign w:val="center"/>
                </w:tcPr>
                <w:p>
                  <w:pPr>
                    <w:pStyle w:val="Normal"/>
                    <w:spacing w:before="0" w:after="0"/>
                    <w:jc w:val="center"/>
                    <w:rPr>
                      <w:rFonts w:ascii="Times New Roman" w:hAnsi="Times New Roman" w:eastAsia="Times New Roman" w:cs="Times New Roman"/>
                      <w:sz w:val="14"/>
                      <w:lang w:eastAsia="en-GB"/>
                    </w:rPr>
                  </w:pPr>
                  <w:r>
                    <w:rPr>
                      <w:rFonts w:eastAsia="Times New Roman" w:cs="Times New Roman" w:ascii="Times New Roman" w:hAnsi="Times New Roman"/>
                      <w:sz w:val="14"/>
                      <w:lang w:eastAsia="en-GB"/>
                    </w:rPr>
                    <w:t>15</w:t>
                  </w:r>
                </w:p>
              </w:tc>
            </w:tr>
            <w:tr>
              <w:trPr/>
              <w:tc>
                <w:tcPr>
                  <w:tcW w:w="1055" w:type="dxa"/>
                  <w:tcBorders>
                    <w:left w:val="single" w:sz="6" w:space="0" w:color="666666"/>
                  </w:tcBorders>
                  <w:shd w:fill="auto" w:val="clear"/>
                  <w:tcMar>
                    <w:top w:w="60" w:type="dxa"/>
                    <w:left w:w="52" w:type="dxa"/>
                    <w:bottom w:w="60" w:type="dxa"/>
                    <w:right w:w="60" w:type="dxa"/>
                  </w:tcMar>
                  <w:vAlign w:val="center"/>
                </w:tcPr>
                <w:p>
                  <w:pPr>
                    <w:pStyle w:val="Normal"/>
                    <w:spacing w:before="0" w:after="0"/>
                    <w:rPr>
                      <w:rFonts w:ascii="Times New Roman" w:hAnsi="Times New Roman" w:eastAsia="Times New Roman" w:cs="Times New Roman"/>
                      <w:sz w:val="14"/>
                      <w:lang w:eastAsia="en-GB"/>
                    </w:rPr>
                  </w:pPr>
                  <w:r>
                    <w:rPr>
                      <w:rFonts w:eastAsia="Times New Roman" w:cs="Times New Roman" w:ascii="Times New Roman" w:hAnsi="Times New Roman"/>
                      <w:sz w:val="14"/>
                      <w:lang w:eastAsia="en-GB"/>
                    </w:rPr>
                    <w:t>E-learning</w:t>
                  </w:r>
                </w:p>
              </w:tc>
              <w:tc>
                <w:tcPr>
                  <w:tcW w:w="760" w:type="dxa"/>
                  <w:tcBorders/>
                  <w:shd w:fill="auto" w:val="clear"/>
                  <w:tcMar>
                    <w:top w:w="60" w:type="dxa"/>
                    <w:left w:w="60" w:type="dxa"/>
                    <w:bottom w:w="60" w:type="dxa"/>
                    <w:right w:w="60" w:type="dxa"/>
                  </w:tcMar>
                  <w:vAlign w:val="center"/>
                </w:tcPr>
                <w:p>
                  <w:pPr>
                    <w:pStyle w:val="Normal"/>
                    <w:spacing w:before="0" w:after="0"/>
                    <w:jc w:val="center"/>
                    <w:rPr>
                      <w:rFonts w:ascii="Times New Roman" w:hAnsi="Times New Roman" w:eastAsia="Times New Roman" w:cs="Times New Roman"/>
                      <w:sz w:val="14"/>
                      <w:lang w:eastAsia="en-GB"/>
                    </w:rPr>
                  </w:pPr>
                  <w:r>
                    <w:rPr>
                      <w:rFonts w:eastAsia="Times New Roman" w:cs="Times New Roman" w:ascii="Times New Roman" w:hAnsi="Times New Roman"/>
                      <w:sz w:val="14"/>
                      <w:lang w:eastAsia="en-GB"/>
                    </w:rPr>
                    <w:t>No</w:t>
                  </w:r>
                </w:p>
              </w:tc>
              <w:tc>
                <w:tcPr>
                  <w:tcW w:w="797" w:type="dxa"/>
                  <w:tcBorders/>
                  <w:shd w:fill="auto" w:val="clear"/>
                  <w:tcMar>
                    <w:top w:w="60" w:type="dxa"/>
                    <w:left w:w="60" w:type="dxa"/>
                    <w:bottom w:w="60" w:type="dxa"/>
                    <w:right w:w="60" w:type="dxa"/>
                  </w:tcMar>
                </w:tcPr>
                <w:p>
                  <w:pPr>
                    <w:pStyle w:val="Normal"/>
                    <w:spacing w:before="0" w:after="0"/>
                    <w:jc w:val="center"/>
                    <w:rPr>
                      <w:rFonts w:ascii="Times New Roman" w:hAnsi="Times New Roman" w:cs="Times New Roman"/>
                      <w:sz w:val="14"/>
                    </w:rPr>
                  </w:pPr>
                  <w:r>
                    <w:rPr>
                      <w:rFonts w:eastAsia="Times New Roman" w:cs="Times New Roman" w:ascii="Times New Roman" w:hAnsi="Times New Roman"/>
                      <w:sz w:val="14"/>
                      <w:lang w:eastAsia="en-GB"/>
                    </w:rPr>
                    <w:t>No</w:t>
                  </w:r>
                </w:p>
              </w:tc>
              <w:tc>
                <w:tcPr>
                  <w:tcW w:w="927" w:type="dxa"/>
                  <w:tcBorders/>
                  <w:shd w:fill="auto" w:val="clear"/>
                  <w:tcMar>
                    <w:top w:w="60" w:type="dxa"/>
                    <w:left w:w="60" w:type="dxa"/>
                    <w:bottom w:w="60" w:type="dxa"/>
                    <w:right w:w="60" w:type="dxa"/>
                  </w:tcMar>
                </w:tcPr>
                <w:p>
                  <w:pPr>
                    <w:pStyle w:val="Normal"/>
                    <w:spacing w:before="0" w:after="0"/>
                    <w:jc w:val="center"/>
                    <w:rPr>
                      <w:rFonts w:ascii="Times New Roman" w:hAnsi="Times New Roman" w:cs="Times New Roman"/>
                      <w:sz w:val="14"/>
                    </w:rPr>
                  </w:pPr>
                  <w:r>
                    <w:rPr>
                      <w:rFonts w:eastAsia="Times New Roman" w:cs="Times New Roman" w:ascii="Times New Roman" w:hAnsi="Times New Roman"/>
                      <w:sz w:val="14"/>
                      <w:lang w:eastAsia="en-GB"/>
                    </w:rPr>
                    <w:t>No</w:t>
                  </w:r>
                </w:p>
              </w:tc>
              <w:tc>
                <w:tcPr>
                  <w:tcW w:w="758" w:type="dxa"/>
                  <w:tcBorders/>
                  <w:shd w:fill="auto" w:val="clear"/>
                  <w:tcMar>
                    <w:top w:w="60" w:type="dxa"/>
                    <w:left w:w="60" w:type="dxa"/>
                    <w:bottom w:w="60" w:type="dxa"/>
                    <w:right w:w="60" w:type="dxa"/>
                  </w:tcMar>
                </w:tcPr>
                <w:p>
                  <w:pPr>
                    <w:pStyle w:val="Normal"/>
                    <w:spacing w:before="0" w:after="0"/>
                    <w:jc w:val="center"/>
                    <w:rPr>
                      <w:rFonts w:ascii="Times New Roman" w:hAnsi="Times New Roman" w:cs="Times New Roman"/>
                      <w:sz w:val="14"/>
                    </w:rPr>
                  </w:pPr>
                  <w:r>
                    <w:rPr>
                      <w:rFonts w:eastAsia="Times New Roman" w:cs="Times New Roman" w:ascii="Times New Roman" w:hAnsi="Times New Roman"/>
                      <w:sz w:val="14"/>
                      <w:lang w:eastAsia="en-GB"/>
                    </w:rPr>
                    <w:t>No</w:t>
                  </w:r>
                </w:p>
              </w:tc>
              <w:tc>
                <w:tcPr>
                  <w:tcW w:w="825" w:type="dxa"/>
                  <w:tcBorders/>
                  <w:shd w:fill="auto" w:val="clear"/>
                  <w:tcMar>
                    <w:top w:w="60" w:type="dxa"/>
                    <w:left w:w="60" w:type="dxa"/>
                    <w:bottom w:w="60" w:type="dxa"/>
                    <w:right w:w="60" w:type="dxa"/>
                  </w:tcMar>
                </w:tcPr>
                <w:p>
                  <w:pPr>
                    <w:pStyle w:val="Normal"/>
                    <w:spacing w:before="0" w:after="0"/>
                    <w:jc w:val="center"/>
                    <w:rPr>
                      <w:rFonts w:ascii="Times New Roman" w:hAnsi="Times New Roman" w:cs="Times New Roman"/>
                      <w:sz w:val="14"/>
                    </w:rPr>
                  </w:pPr>
                  <w:r>
                    <w:rPr>
                      <w:rFonts w:eastAsia="Times New Roman" w:cs="Times New Roman" w:ascii="Times New Roman" w:hAnsi="Times New Roman"/>
                      <w:sz w:val="14"/>
                      <w:lang w:eastAsia="en-GB"/>
                    </w:rPr>
                    <w:t>No</w:t>
                  </w:r>
                </w:p>
              </w:tc>
              <w:tc>
                <w:tcPr>
                  <w:tcW w:w="741" w:type="dxa"/>
                  <w:tcBorders/>
                  <w:shd w:fill="auto" w:val="clear"/>
                  <w:tcMar>
                    <w:top w:w="60" w:type="dxa"/>
                    <w:left w:w="60" w:type="dxa"/>
                    <w:bottom w:w="60" w:type="dxa"/>
                    <w:right w:w="60" w:type="dxa"/>
                  </w:tcMar>
                </w:tcPr>
                <w:p>
                  <w:pPr>
                    <w:pStyle w:val="Normal"/>
                    <w:spacing w:before="0" w:after="0"/>
                    <w:jc w:val="center"/>
                    <w:rPr>
                      <w:rFonts w:ascii="Times New Roman" w:hAnsi="Times New Roman" w:cs="Times New Roman"/>
                      <w:sz w:val="14"/>
                    </w:rPr>
                  </w:pPr>
                  <w:r>
                    <w:rPr>
                      <w:rFonts w:eastAsia="Times New Roman" w:cs="Times New Roman" w:ascii="Times New Roman" w:hAnsi="Times New Roman"/>
                      <w:sz w:val="14"/>
                      <w:lang w:eastAsia="en-GB"/>
                    </w:rPr>
                    <w:t>No</w:t>
                  </w:r>
                </w:p>
              </w:tc>
              <w:tc>
                <w:tcPr>
                  <w:tcW w:w="814" w:type="dxa"/>
                  <w:tcBorders>
                    <w:right w:val="single" w:sz="6" w:space="0" w:color="666666"/>
                    <w:insideV w:val="single" w:sz="6" w:space="0" w:color="666666"/>
                  </w:tcBorders>
                  <w:shd w:fill="auto" w:val="clear"/>
                  <w:tcMar>
                    <w:top w:w="60" w:type="dxa"/>
                    <w:left w:w="60" w:type="dxa"/>
                    <w:bottom w:w="60" w:type="dxa"/>
                    <w:right w:w="60" w:type="dxa"/>
                  </w:tcMar>
                  <w:vAlign w:val="center"/>
                </w:tcPr>
                <w:p>
                  <w:pPr>
                    <w:pStyle w:val="Normal"/>
                    <w:spacing w:before="0" w:after="0"/>
                    <w:jc w:val="center"/>
                    <w:rPr>
                      <w:rFonts w:ascii="Times New Roman" w:hAnsi="Times New Roman" w:eastAsia="Times New Roman" w:cs="Times New Roman"/>
                      <w:sz w:val="14"/>
                      <w:lang w:eastAsia="en-GB"/>
                    </w:rPr>
                  </w:pPr>
                  <w:r>
                    <w:rPr>
                      <w:rFonts w:eastAsia="Times New Roman" w:cs="Times New Roman" w:ascii="Times New Roman" w:hAnsi="Times New Roman"/>
                      <w:sz w:val="14"/>
                      <w:lang w:eastAsia="en-GB"/>
                    </w:rPr>
                  </w:r>
                </w:p>
              </w:tc>
            </w:tr>
            <w:tr>
              <w:trPr/>
              <w:tc>
                <w:tcPr>
                  <w:tcW w:w="1055" w:type="dxa"/>
                  <w:tcBorders>
                    <w:left w:val="single" w:sz="6" w:space="0" w:color="666666"/>
                    <w:bottom w:val="single" w:sz="6" w:space="0" w:color="666666"/>
                    <w:insideH w:val="single" w:sz="6" w:space="0" w:color="666666"/>
                  </w:tcBorders>
                  <w:shd w:color="auto" w:fill="EEEEEE" w:val="clear"/>
                  <w:tcMar>
                    <w:top w:w="60" w:type="dxa"/>
                    <w:left w:w="52" w:type="dxa"/>
                    <w:bottom w:w="60" w:type="dxa"/>
                    <w:right w:w="60" w:type="dxa"/>
                  </w:tcMar>
                  <w:vAlign w:val="center"/>
                </w:tcPr>
                <w:p>
                  <w:pPr>
                    <w:pStyle w:val="Normal"/>
                    <w:spacing w:before="0" w:after="0"/>
                    <w:rPr>
                      <w:rFonts w:ascii="Times New Roman" w:hAnsi="Times New Roman" w:eastAsia="Times New Roman" w:cs="Times New Roman"/>
                      <w:sz w:val="14"/>
                      <w:lang w:eastAsia="en-GB"/>
                    </w:rPr>
                  </w:pPr>
                  <w:r>
                    <w:rPr>
                      <w:rFonts w:cs="Times New Roman" w:ascii="Times New Roman" w:hAnsi="Times New Roman"/>
                      <w:color w:val="000000"/>
                      <w:sz w:val="14"/>
                      <w:shd w:fill="EEEEEE" w:val="clear"/>
                    </w:rPr>
                    <w:t>Assessment criteria (weightage)</w:t>
                  </w:r>
                </w:p>
              </w:tc>
              <w:tc>
                <w:tcPr>
                  <w:tcW w:w="760"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before="0" w:after="0"/>
                    <w:jc w:val="center"/>
                    <w:rPr>
                      <w:rFonts w:ascii="Times New Roman" w:hAnsi="Times New Roman" w:eastAsia="Times New Roman" w:cs="Times New Roman"/>
                      <w:sz w:val="14"/>
                      <w:lang w:eastAsia="en-GB"/>
                    </w:rPr>
                  </w:pPr>
                  <w:r>
                    <w:rPr>
                      <w:rFonts w:eastAsia="Times New Roman" w:cs="Times New Roman" w:ascii="Times New Roman" w:hAnsi="Times New Roman"/>
                      <w:sz w:val="14"/>
                      <w:lang w:eastAsia="en-GB"/>
                    </w:rPr>
                    <w:t>0,5</w:t>
                  </w:r>
                </w:p>
              </w:tc>
              <w:tc>
                <w:tcPr>
                  <w:tcW w:w="797"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before="0" w:after="0"/>
                    <w:jc w:val="center"/>
                    <w:rPr>
                      <w:rFonts w:ascii="Times New Roman" w:hAnsi="Times New Roman" w:eastAsia="Times New Roman" w:cs="Times New Roman"/>
                      <w:sz w:val="14"/>
                      <w:lang w:eastAsia="en-GB"/>
                    </w:rPr>
                  </w:pPr>
                  <w:r>
                    <w:rPr>
                      <w:rFonts w:eastAsia="Times New Roman" w:cs="Times New Roman" w:ascii="Times New Roman" w:hAnsi="Times New Roman"/>
                      <w:sz w:val="14"/>
                      <w:lang w:eastAsia="en-GB"/>
                    </w:rPr>
                  </w:r>
                </w:p>
              </w:tc>
              <w:tc>
                <w:tcPr>
                  <w:tcW w:w="927"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before="0" w:after="0"/>
                    <w:jc w:val="center"/>
                    <w:rPr>
                      <w:rFonts w:ascii="Times New Roman" w:hAnsi="Times New Roman" w:eastAsia="Times New Roman" w:cs="Times New Roman"/>
                      <w:sz w:val="14"/>
                      <w:lang w:eastAsia="en-GB"/>
                    </w:rPr>
                  </w:pPr>
                  <w:r>
                    <w:rPr>
                      <w:rFonts w:eastAsia="Times New Roman" w:cs="Times New Roman" w:ascii="Times New Roman" w:hAnsi="Times New Roman"/>
                      <w:sz w:val="14"/>
                      <w:lang w:eastAsia="en-GB"/>
                    </w:rPr>
                  </w:r>
                </w:p>
              </w:tc>
              <w:tc>
                <w:tcPr>
                  <w:tcW w:w="758"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before="0" w:after="0"/>
                    <w:jc w:val="center"/>
                    <w:rPr>
                      <w:rFonts w:ascii="Times New Roman" w:hAnsi="Times New Roman" w:eastAsia="Times New Roman" w:cs="Times New Roman"/>
                      <w:sz w:val="14"/>
                      <w:lang w:eastAsia="en-GB"/>
                    </w:rPr>
                  </w:pPr>
                  <w:r>
                    <w:rPr>
                      <w:rFonts w:eastAsia="Times New Roman" w:cs="Times New Roman" w:ascii="Times New Roman" w:hAnsi="Times New Roman"/>
                      <w:sz w:val="14"/>
                      <w:lang w:eastAsia="en-GB"/>
                    </w:rPr>
                    <w:t>0,5</w:t>
                  </w:r>
                </w:p>
              </w:tc>
              <w:tc>
                <w:tcPr>
                  <w:tcW w:w="825"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before="0" w:after="0"/>
                    <w:jc w:val="center"/>
                    <w:rPr>
                      <w:rFonts w:ascii="Times New Roman" w:hAnsi="Times New Roman" w:eastAsia="Times New Roman" w:cs="Times New Roman"/>
                      <w:sz w:val="14"/>
                      <w:lang w:eastAsia="en-GB"/>
                    </w:rPr>
                  </w:pPr>
                  <w:r>
                    <w:rPr>
                      <w:rFonts w:eastAsia="Times New Roman" w:cs="Times New Roman" w:ascii="Times New Roman" w:hAnsi="Times New Roman"/>
                      <w:sz w:val="14"/>
                      <w:lang w:eastAsia="en-GB"/>
                    </w:rPr>
                  </w:r>
                </w:p>
              </w:tc>
              <w:tc>
                <w:tcPr>
                  <w:tcW w:w="741"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before="0" w:after="0"/>
                    <w:jc w:val="center"/>
                    <w:rPr>
                      <w:rFonts w:ascii="Times New Roman" w:hAnsi="Times New Roman" w:eastAsia="Times New Roman" w:cs="Times New Roman"/>
                      <w:sz w:val="14"/>
                      <w:lang w:eastAsia="en-GB"/>
                    </w:rPr>
                  </w:pPr>
                  <w:r>
                    <w:rPr>
                      <w:rFonts w:eastAsia="Times New Roman" w:cs="Times New Roman" w:ascii="Times New Roman" w:hAnsi="Times New Roman"/>
                      <w:sz w:val="14"/>
                      <w:lang w:eastAsia="en-GB"/>
                    </w:rPr>
                  </w:r>
                </w:p>
              </w:tc>
              <w:tc>
                <w:tcPr>
                  <w:tcW w:w="814" w:type="dxa"/>
                  <w:tcBorders>
                    <w:bottom w:val="single" w:sz="6" w:space="0" w:color="666666"/>
                    <w:right w:val="single" w:sz="6" w:space="0" w:color="666666"/>
                    <w:insideH w:val="single" w:sz="6" w:space="0" w:color="666666"/>
                    <w:insideV w:val="single" w:sz="6" w:space="0" w:color="666666"/>
                  </w:tcBorders>
                  <w:shd w:color="auto" w:fill="EEEEEE" w:val="clear"/>
                  <w:tcMar>
                    <w:top w:w="60" w:type="dxa"/>
                    <w:left w:w="60" w:type="dxa"/>
                    <w:bottom w:w="60" w:type="dxa"/>
                    <w:right w:w="60" w:type="dxa"/>
                  </w:tcMar>
                  <w:vAlign w:val="center"/>
                </w:tcPr>
                <w:p>
                  <w:pPr>
                    <w:pStyle w:val="Normal"/>
                    <w:spacing w:before="0" w:after="0"/>
                    <w:jc w:val="center"/>
                    <w:rPr>
                      <w:rFonts w:ascii="Times New Roman" w:hAnsi="Times New Roman" w:eastAsia="Times New Roman" w:cs="Times New Roman"/>
                      <w:sz w:val="14"/>
                      <w:lang w:eastAsia="en-GB"/>
                    </w:rPr>
                  </w:pPr>
                  <w:r>
                    <w:rPr>
                      <w:rFonts w:eastAsia="Times New Roman" w:cs="Times New Roman" w:ascii="Times New Roman" w:hAnsi="Times New Roman"/>
                      <w:sz w:val="14"/>
                      <w:lang w:eastAsia="en-GB"/>
                    </w:rPr>
                  </w:r>
                </w:p>
              </w:tc>
            </w:tr>
          </w:tbl>
          <w:p>
            <w:pPr>
              <w:pStyle w:val="Normal"/>
              <w:spacing w:before="0" w:after="0"/>
              <w:jc w:val="both"/>
              <w:rPr>
                <w:rFonts w:ascii="Times New Roman" w:hAnsi="Times New Roman" w:cs="Times New Roman"/>
                <w:lang w:val="pl-PL"/>
              </w:rPr>
            </w:pPr>
            <w:r>
              <w:rPr>
                <w:rFonts w:cs="Times New Roman" w:ascii="Times New Roman" w:hAnsi="Times New Roman"/>
                <w:lang w:val="pl-PL"/>
              </w:rPr>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rPr>
                <w:rFonts w:ascii="Times New Roman" w:hAnsi="Times New Roman" w:cs="Times New Roman"/>
                <w:b/>
                <w:b/>
              </w:rPr>
            </w:pPr>
            <w:r>
              <w:rPr>
                <w:rFonts w:cs="Times New Roman" w:ascii="Times New Roman" w:hAnsi="Times New Roman"/>
                <w:b/>
                <w:lang w:val="en-GB"/>
              </w:rPr>
              <w:t>Course objective</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lang w:val="en-GB"/>
              </w:rPr>
              <w:t>The purpose of lectures is not only to describe the behaviour of the soil but also to show the various ways of its scientific idealization. The lecture will present experimental sources of knowledge about soils behaviour. Soil mechanics will be presented as a set of interpretations of these experiments within the adopted mathematical model of the soil.</w:t>
            </w:r>
          </w:p>
          <w:p>
            <w:pPr>
              <w:pStyle w:val="Normal"/>
              <w:spacing w:lineRule="auto" w:line="240" w:before="0" w:after="0"/>
              <w:jc w:val="both"/>
              <w:rPr>
                <w:rFonts w:ascii="Times New Roman" w:hAnsi="Times New Roman" w:cs="Times New Roman"/>
              </w:rPr>
            </w:pPr>
            <w:r>
              <w:rPr>
                <w:rFonts w:cs="Times New Roman" w:ascii="Times New Roman" w:hAnsi="Times New Roman"/>
                <w:lang w:val="en-GB"/>
              </w:rPr>
              <w:t>The objective of the course is also a presentation of different analytical and numerical solution of physically nonlinear problems appearing in mechanics of soils.</w:t>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rPr>
                <w:rFonts w:ascii="Times New Roman" w:hAnsi="Times New Roman" w:cs="Times New Roman"/>
                <w:b/>
                <w:b/>
              </w:rPr>
            </w:pPr>
            <w:r>
              <w:rPr>
                <w:rFonts w:cs="Times New Roman" w:ascii="Times New Roman" w:hAnsi="Times New Roman"/>
                <w:b/>
                <w:lang w:val="en-GB"/>
              </w:rPr>
              <w:t>Learning outcomes</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lang w:val="en-GB"/>
              </w:rPr>
              <w:t>Advanced knowledge of soils behaviour</w:t>
            </w:r>
          </w:p>
          <w:p>
            <w:pPr>
              <w:pStyle w:val="Normal"/>
              <w:spacing w:lineRule="auto" w:line="240" w:before="0" w:after="0"/>
              <w:jc w:val="both"/>
              <w:rPr>
                <w:rFonts w:ascii="Times New Roman" w:hAnsi="Times New Roman" w:cs="Times New Roman"/>
              </w:rPr>
            </w:pPr>
            <w:r>
              <w:rPr>
                <w:rFonts w:cs="Times New Roman" w:ascii="Times New Roman" w:hAnsi="Times New Roman"/>
                <w:lang w:val="en-GB"/>
              </w:rPr>
              <w:t>Advanced knowledge of water saturated soils behaviour</w:t>
            </w:r>
          </w:p>
          <w:p>
            <w:pPr>
              <w:pStyle w:val="Normal"/>
              <w:spacing w:lineRule="auto" w:line="240" w:before="0" w:after="0"/>
              <w:jc w:val="both"/>
              <w:rPr>
                <w:rFonts w:ascii="Times New Roman" w:hAnsi="Times New Roman" w:cs="Times New Roman"/>
              </w:rPr>
            </w:pPr>
            <w:r>
              <w:rPr>
                <w:rFonts w:cs="Times New Roman" w:ascii="Times New Roman" w:hAnsi="Times New Roman"/>
                <w:lang w:val="en-GB"/>
              </w:rPr>
              <w:t>Advanced knowledge of analitycal modelling of soils</w:t>
            </w:r>
          </w:p>
          <w:p>
            <w:pPr>
              <w:pStyle w:val="Normal"/>
              <w:spacing w:lineRule="auto" w:line="240" w:before="0" w:after="0"/>
              <w:jc w:val="both"/>
              <w:rPr>
                <w:rFonts w:ascii="Times New Roman" w:hAnsi="Times New Roman" w:cs="Times New Roman"/>
              </w:rPr>
            </w:pPr>
            <w:r>
              <w:rPr>
                <w:rFonts w:cs="Times New Roman" w:ascii="Times New Roman" w:hAnsi="Times New Roman"/>
                <w:lang w:val="en-GB"/>
              </w:rPr>
              <w:t xml:space="preserve">Advanced knowledge of numerical modelling of soils </w:t>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rPr>
                <w:rFonts w:ascii="Times New Roman" w:hAnsi="Times New Roman" w:cs="Times New Roman"/>
                <w:b/>
                <w:b/>
              </w:rPr>
            </w:pPr>
            <w:r>
              <w:rPr>
                <w:rFonts w:cs="Times New Roman" w:ascii="Times New Roman" w:hAnsi="Times New Roman"/>
                <w:b/>
                <w:bCs/>
                <w:iCs/>
                <w:color w:val="000000"/>
                <w:lang w:val="en-GB"/>
              </w:rPr>
              <w:t>Assessment methods</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lang w:val="en-GB"/>
              </w:rPr>
              <w:t>Verification of the lecture's outcome by means of a written test. (50% of the final note)</w:t>
            </w:r>
          </w:p>
          <w:p>
            <w:pPr>
              <w:pStyle w:val="Normal"/>
              <w:spacing w:lineRule="auto" w:line="240" w:before="0" w:after="0"/>
              <w:jc w:val="both"/>
              <w:rPr>
                <w:rFonts w:ascii="Times New Roman" w:hAnsi="Times New Roman" w:cs="Times New Roman"/>
              </w:rPr>
            </w:pPr>
            <w:r>
              <w:rPr>
                <w:rFonts w:cs="Times New Roman" w:ascii="Times New Roman" w:hAnsi="Times New Roman"/>
                <w:lang w:val="en-GB"/>
              </w:rPr>
              <w:t>Presentation of a solution of an engineering problem individually solved in frame of the project. (50% of the final note)</w:t>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rPr>
                <w:rFonts w:ascii="Times New Roman" w:hAnsi="Times New Roman" w:cs="Times New Roman"/>
                <w:b/>
                <w:b/>
              </w:rPr>
            </w:pPr>
            <w:r>
              <w:rPr>
                <w:rFonts w:cs="Times New Roman" w:ascii="Times New Roman" w:hAnsi="Times New Roman"/>
                <w:b/>
                <w:lang w:val="en-GB"/>
              </w:rPr>
              <w:t>Prerequisites</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lang w:val="en-GB"/>
              </w:rPr>
              <w:t>Basics of theory of elasticity and plasticity of solids</w:t>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rPr>
                <w:rFonts w:ascii="Times New Roman" w:hAnsi="Times New Roman" w:cs="Times New Roman"/>
                <w:b/>
                <w:b/>
              </w:rPr>
            </w:pPr>
            <w:r>
              <w:rPr>
                <w:rFonts w:cs="Times New Roman" w:ascii="Times New Roman" w:hAnsi="Times New Roman"/>
                <w:b/>
                <w:bCs/>
                <w:iCs/>
                <w:color w:val="000000"/>
                <w:lang w:val="en-GB"/>
              </w:rPr>
              <w:t>Course content with delivery methods</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lang w:val="en-GB"/>
              </w:rPr>
              <w:t>Subjects of the lecture:</w:t>
            </w:r>
          </w:p>
          <w:p>
            <w:pPr>
              <w:pStyle w:val="Normal"/>
              <w:spacing w:lineRule="auto" w:line="240" w:before="0" w:after="0"/>
              <w:jc w:val="both"/>
              <w:rPr>
                <w:rFonts w:ascii="Times New Roman" w:hAnsi="Times New Roman" w:cs="Times New Roman"/>
              </w:rPr>
            </w:pPr>
            <w:r>
              <w:rPr>
                <w:rFonts w:cs="Times New Roman" w:ascii="Times New Roman" w:hAnsi="Times New Roman"/>
                <w:lang w:val="en-GB"/>
              </w:rPr>
              <w:t>Soil as a three-phase material. Concept of stress in soils. Fundamental equations via volume averaging. Fundamental phenomenological information concerning constitutive behaviour of soils: oedometric test, in situ tests. Strength of soils: triaxial tests and shear tests. Review of constitutive models of soils: Coulomb-Mohr, Cam-Clay and its variations, Drucker-Prager, hypoplasticity. Analytical solutions. Numerical solutions strategies. Water in soils. Groundwater flow. Darcy’s law via asymptotic homogenisation. Flows in soils. Local stability and bearing capacity of soils. Solutions by lines of characteristics. Slope stability.</w:t>
            </w:r>
          </w:p>
          <w:p>
            <w:pPr>
              <w:pStyle w:val="Normal"/>
              <w:spacing w:lineRule="auto" w:line="240" w:before="0" w:after="0"/>
              <w:jc w:val="both"/>
              <w:rPr>
                <w:rFonts w:ascii="Times New Roman" w:hAnsi="Times New Roman" w:cs="Times New Roman"/>
              </w:rPr>
            </w:pPr>
            <w:r>
              <w:rPr>
                <w:rFonts w:cs="Times New Roman" w:ascii="Times New Roman" w:hAnsi="Times New Roman"/>
                <w:lang w:val="en-GB"/>
              </w:rPr>
              <w:t>Subject of the project:</w:t>
            </w:r>
          </w:p>
          <w:p>
            <w:pPr>
              <w:pStyle w:val="Normal"/>
              <w:spacing w:lineRule="auto" w:line="240" w:before="0" w:after="0"/>
              <w:jc w:val="both"/>
              <w:rPr>
                <w:rFonts w:ascii="Times New Roman" w:hAnsi="Times New Roman" w:cs="Times New Roman"/>
              </w:rPr>
            </w:pPr>
            <w:r>
              <w:rPr>
                <w:rFonts w:cs="Times New Roman" w:ascii="Times New Roman" w:hAnsi="Times New Roman"/>
                <w:lang w:val="en-GB"/>
              </w:rPr>
              <w:t>Individual, guided solution of one of the following problems and presentation of the results:</w:t>
            </w:r>
          </w:p>
          <w:p>
            <w:pPr>
              <w:pStyle w:val="ListParagraph"/>
              <w:numPr>
                <w:ilvl w:val="0"/>
                <w:numId w:val="1"/>
              </w:numPr>
              <w:spacing w:lineRule="auto" w:line="240" w:before="0" w:after="0"/>
              <w:jc w:val="both"/>
              <w:rPr>
                <w:rFonts w:ascii="Times New Roman" w:hAnsi="Times New Roman" w:cs="Times New Roman"/>
              </w:rPr>
            </w:pPr>
            <w:r>
              <w:rPr>
                <w:rFonts w:cs="Times New Roman" w:ascii="Times New Roman" w:hAnsi="Times New Roman"/>
                <w:lang w:val="en-GB"/>
              </w:rPr>
              <w:t>Bearing capacity of direct foundation – numerical solutions versus engineering approach.</w:t>
            </w:r>
          </w:p>
          <w:p>
            <w:pPr>
              <w:pStyle w:val="ListParagraph"/>
              <w:numPr>
                <w:ilvl w:val="0"/>
                <w:numId w:val="1"/>
              </w:numPr>
              <w:spacing w:lineRule="auto" w:line="240" w:before="0" w:after="0"/>
              <w:jc w:val="both"/>
              <w:rPr>
                <w:rFonts w:ascii="Times New Roman" w:hAnsi="Times New Roman" w:cs="Times New Roman"/>
              </w:rPr>
            </w:pPr>
            <w:r>
              <w:rPr>
                <w:rFonts w:cs="Times New Roman" w:ascii="Times New Roman" w:hAnsi="Times New Roman"/>
                <w:lang w:val="en-GB"/>
              </w:rPr>
              <w:t xml:space="preserve">Bearing capacity of direct foundation – various constitutive models. </w:t>
            </w:r>
          </w:p>
          <w:p>
            <w:pPr>
              <w:pStyle w:val="ListParagraph"/>
              <w:numPr>
                <w:ilvl w:val="0"/>
                <w:numId w:val="1"/>
              </w:numPr>
              <w:spacing w:lineRule="auto" w:line="240" w:before="0" w:after="0"/>
              <w:jc w:val="both"/>
              <w:rPr>
                <w:rFonts w:ascii="Times New Roman" w:hAnsi="Times New Roman" w:cs="Times New Roman"/>
              </w:rPr>
            </w:pPr>
            <w:r>
              <w:rPr>
                <w:rFonts w:cs="Times New Roman" w:ascii="Times New Roman" w:hAnsi="Times New Roman"/>
                <w:lang w:val="en-GB"/>
              </w:rPr>
              <w:t>Numerical solution of flow toward wells – various models of flow.</w:t>
            </w:r>
          </w:p>
          <w:p>
            <w:pPr>
              <w:pStyle w:val="ListParagraph"/>
              <w:numPr>
                <w:ilvl w:val="0"/>
                <w:numId w:val="1"/>
              </w:numPr>
              <w:spacing w:lineRule="auto" w:line="240" w:before="0" w:after="0"/>
              <w:jc w:val="both"/>
              <w:rPr>
                <w:rFonts w:ascii="Times New Roman" w:hAnsi="Times New Roman" w:cs="Times New Roman"/>
              </w:rPr>
            </w:pPr>
            <w:r>
              <w:rPr>
                <w:rFonts w:cs="Times New Roman" w:ascii="Times New Roman" w:hAnsi="Times New Roman"/>
                <w:lang w:val="en-GB"/>
              </w:rPr>
              <w:t>Slope stability – comparison of various numerical and analytical results.</w:t>
            </w:r>
          </w:p>
          <w:p>
            <w:pPr>
              <w:pStyle w:val="Normal"/>
              <w:spacing w:lineRule="auto" w:line="240" w:before="0" w:after="0"/>
              <w:jc w:val="both"/>
              <w:rPr>
                <w:rFonts w:ascii="Times New Roman" w:hAnsi="Times New Roman" w:cs="Times New Roman"/>
                <w:lang w:val="en-GB"/>
              </w:rPr>
            </w:pPr>
            <w:r>
              <w:rPr>
                <w:rFonts w:cs="Times New Roman" w:ascii="Times New Roman" w:hAnsi="Times New Roman"/>
                <w:lang w:val="en-GB"/>
              </w:rPr>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rPr>
                <w:rFonts w:ascii="Times New Roman" w:hAnsi="Times New Roman" w:cs="Times New Roman"/>
                <w:b/>
                <w:b/>
              </w:rPr>
            </w:pPr>
            <w:r>
              <w:rPr>
                <w:rFonts w:cs="Times New Roman" w:ascii="Times New Roman" w:hAnsi="Times New Roman"/>
                <w:b/>
                <w:lang w:val="en-GB"/>
              </w:rPr>
              <w:t>Basic reference materials</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lang w:val="en-GB"/>
              </w:rPr>
              <w:t>Arnold Verruijt, SOIL MECHANICS, Delft University of Technology, 2001, 2004</w:t>
            </w:r>
          </w:p>
          <w:p>
            <w:pPr>
              <w:pStyle w:val="Normal"/>
              <w:spacing w:lineRule="auto" w:line="240" w:before="0" w:after="0"/>
              <w:jc w:val="both"/>
              <w:rPr/>
            </w:pPr>
            <w:hyperlink r:id="rId2">
              <w:r>
                <w:rPr>
                  <w:rStyle w:val="Czeinternetowe"/>
                  <w:rFonts w:cs="Times New Roman" w:ascii="Times New Roman" w:hAnsi="Times New Roman"/>
                  <w:lang w:val="en-GB"/>
                </w:rPr>
                <w:t>Robert V. Whitman T. William Lambe</w:t>
              </w:r>
            </w:hyperlink>
            <w:r>
              <w:rPr>
                <w:rFonts w:cs="Times New Roman" w:ascii="Times New Roman" w:hAnsi="Times New Roman"/>
                <w:lang w:val="en-GB"/>
              </w:rPr>
              <w:t xml:space="preserve">, Soil Mechanics, Wiley, 2012 </w:t>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rPr>
                <w:rFonts w:ascii="Times New Roman" w:hAnsi="Times New Roman" w:cs="Times New Roman"/>
                <w:b/>
                <w:b/>
              </w:rPr>
            </w:pPr>
            <w:r>
              <w:rPr>
                <w:rFonts w:cs="Times New Roman" w:ascii="Times New Roman" w:hAnsi="Times New Roman"/>
                <w:b/>
                <w:lang w:val="en-GB"/>
              </w:rPr>
              <w:t>Other reference materials</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lang w:val="en-GB"/>
              </w:rPr>
              <w:t>D. Kolymbas, Elements of hypoplasticity. In Constitutive Modelling of Geomaterials, B. Cambou, C. Di Prisco (Eds), Revue Francaise de Geotechnique</w:t>
            </w:r>
          </w:p>
          <w:p>
            <w:pPr>
              <w:pStyle w:val="Normal"/>
              <w:spacing w:lineRule="auto" w:line="240" w:before="0" w:after="0"/>
              <w:jc w:val="both"/>
              <w:rPr>
                <w:rFonts w:ascii="Times New Roman" w:hAnsi="Times New Roman" w:cs="Times New Roman"/>
              </w:rPr>
            </w:pPr>
            <w:r>
              <w:rPr>
                <w:rFonts w:cs="Times New Roman" w:ascii="Times New Roman" w:hAnsi="Times New Roman"/>
                <w:lang w:val="en-GB"/>
              </w:rPr>
              <w:t>Karl Terzaghi, Theoretical Soil Mechanics, Print ISBN:9780471853053 |Online ISBN:9780470172766 |DOI:10.1002/9780470172766, Copyright © 1943 John Wiley &amp; Sons, Inc.</w:t>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rPr>
                <w:rFonts w:ascii="Times New Roman" w:hAnsi="Times New Roman" w:cs="Times New Roman"/>
                <w:b/>
                <w:b/>
              </w:rPr>
            </w:pPr>
            <w:r>
              <w:rPr>
                <w:rFonts w:cs="Times New Roman" w:ascii="Times New Roman" w:hAnsi="Times New Roman"/>
                <w:b/>
                <w:lang w:val="en-GB"/>
              </w:rPr>
              <w:t>Average student workload outside classroom</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rPr>
            </w:pPr>
            <w:r>
              <w:rPr>
                <w:rFonts w:cs="Times New Roman" w:ascii="Times New Roman" w:hAnsi="Times New Roman"/>
                <w:lang w:val="en-GB"/>
              </w:rPr>
              <w:t>10 h</w:t>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rPr>
                <w:rFonts w:ascii="Times New Roman" w:hAnsi="Times New Roman" w:cs="Times New Roman"/>
                <w:b/>
                <w:b/>
              </w:rPr>
            </w:pPr>
            <w:r>
              <w:rPr>
                <w:rFonts w:cs="Times New Roman" w:ascii="Times New Roman" w:hAnsi="Times New Roman"/>
                <w:b/>
                <w:lang w:val="en-GB"/>
              </w:rPr>
              <w:t>Comments</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lang w:val="en-GB"/>
              </w:rPr>
            </w:pPr>
            <w:r>
              <w:rPr>
                <w:rFonts w:cs="Times New Roman" w:ascii="Times New Roman" w:hAnsi="Times New Roman"/>
                <w:lang w:val="en-GB"/>
              </w:rPr>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themeFill="accent4" w:themeFillTint="99" w:val="clear"/>
            <w:tcMar>
              <w:left w:w="108" w:type="dxa"/>
            </w:tcMar>
          </w:tcPr>
          <w:p>
            <w:pPr>
              <w:pStyle w:val="Normal"/>
              <w:spacing w:lineRule="auto" w:line="240" w:before="0" w:after="0"/>
              <w:rPr>
                <w:rFonts w:ascii="Times New Roman" w:hAnsi="Times New Roman" w:cs="Times New Roman"/>
                <w:b/>
                <w:b/>
              </w:rPr>
            </w:pPr>
            <w:r>
              <w:rPr>
                <w:rFonts w:cs="Times New Roman" w:ascii="Times New Roman" w:hAnsi="Times New Roman"/>
                <w:b/>
                <w:lang w:val="en-GB"/>
              </w:rPr>
              <w:t>Last update</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cs="Times New Roman"/>
                <w:lang w:val="en-GB"/>
              </w:rPr>
            </w:pPr>
            <w:r>
              <w:rPr>
                <w:rFonts w:cs="Times New Roman" w:ascii="Times New Roman" w:hAnsi="Times New Roman"/>
                <w:lang w:val="en-GB"/>
              </w:rPr>
            </w:r>
          </w:p>
        </w:tc>
      </w:tr>
    </w:tbl>
    <w:p>
      <w:pPr>
        <w:pStyle w:val="Normal"/>
        <w:widowControl/>
        <w:bidi w:val="0"/>
        <w:spacing w:lineRule="auto" w:line="276" w:before="0" w:after="200"/>
        <w:jc w:val="left"/>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 w:name="Arial Narrow">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80acb"/>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GB" w:eastAsia="en-US" w:bidi="ar-SA"/>
    </w:rPr>
  </w:style>
  <w:style w:type="paragraph" w:styleId="Nagwek1">
    <w:name w:val="Heading 1"/>
    <w:basedOn w:val="Normal"/>
    <w:link w:val="Nagwek1Znak"/>
    <w:uiPriority w:val="9"/>
    <w:qFormat/>
    <w:rsid w:val="00fd3ec1"/>
    <w:pPr>
      <w:spacing w:lineRule="auto" w:line="240" w:before="0" w:after="0"/>
      <w:outlineLvl w:val="0"/>
    </w:pPr>
    <w:rPr>
      <w:rFonts w:ascii="Times New Roman" w:hAnsi="Times New Roman" w:eastAsia="Times New Roman" w:cs="Times New Roman"/>
      <w:sz w:val="42"/>
      <w:szCs w:val="42"/>
      <w:lang w:val="pl-PL" w:eastAsia="pl-PL"/>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Nagwek1"/>
    <w:uiPriority w:val="9"/>
    <w:qFormat/>
    <w:rsid w:val="00fd3ec1"/>
    <w:rPr>
      <w:rFonts w:ascii="Times New Roman" w:hAnsi="Times New Roman" w:eastAsia="Times New Roman" w:cs="Times New Roman"/>
      <w:sz w:val="42"/>
      <w:szCs w:val="42"/>
      <w:lang w:eastAsia="pl-PL"/>
    </w:rPr>
  </w:style>
  <w:style w:type="character" w:styleId="Czeinternetowe">
    <w:name w:val="Łącze internetowe"/>
    <w:basedOn w:val="DefaultParagraphFont"/>
    <w:uiPriority w:val="99"/>
    <w:semiHidden/>
    <w:unhideWhenUsed/>
    <w:rsid w:val="00fd3ec1"/>
    <w:rPr>
      <w:strike w:val="false"/>
      <w:dstrike w:val="false"/>
      <w:color w:val="0066C0"/>
      <w:u w:val="none"/>
      <w:effect w:val="none"/>
    </w:rPr>
  </w:style>
  <w:style w:type="character" w:styleId="Asizelarge" w:customStyle="1">
    <w:name w:val="a-size-large"/>
    <w:basedOn w:val="DefaultParagraphFont"/>
    <w:qFormat/>
    <w:rsid w:val="00fd3ec1"/>
    <w:rPr/>
  </w:style>
  <w:style w:type="character" w:styleId="Asizemedium2" w:customStyle="1">
    <w:name w:val="a-size-medium2"/>
    <w:basedOn w:val="DefaultParagraphFont"/>
    <w:qFormat/>
    <w:rsid w:val="00fd3ec1"/>
    <w:rPr/>
  </w:style>
  <w:style w:type="character" w:styleId="Author" w:customStyle="1">
    <w:name w:val="author"/>
    <w:basedOn w:val="DefaultParagraphFont"/>
    <w:qFormat/>
    <w:rsid w:val="00fd3ec1"/>
    <w:rPr/>
  </w:style>
  <w:style w:type="character" w:styleId="Contribution" w:customStyle="1">
    <w:name w:val="contribution"/>
    <w:basedOn w:val="DefaultParagraphFont"/>
    <w:qFormat/>
    <w:rsid w:val="00fd3ec1"/>
    <w:rPr/>
  </w:style>
  <w:style w:type="character" w:styleId="Acolorsecondary" w:customStyle="1">
    <w:name w:val="a-color-secondary"/>
    <w:basedOn w:val="DefaultParagraphFont"/>
    <w:qFormat/>
    <w:rsid w:val="00fd3ec1"/>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1b7db4"/>
    <w:pPr>
      <w:spacing w:before="0" w:after="200"/>
      <w:ind w:left="720" w:hanging="0"/>
      <w:contextualSpacing/>
    </w:pPr>
    <w:rPr/>
  </w:style>
  <w:style w:type="paragraph" w:styleId="Zawartotabeli">
    <w:name w:val="Zawartość tabeli"/>
    <w:basedOn w:val="Normal"/>
    <w:qFormat/>
    <w:pPr/>
    <w:rPr/>
  </w:style>
  <w:style w:type="paragraph" w:styleId="Nagwektabeli">
    <w:name w:val="Nagłówek tabeli"/>
    <w:basedOn w:val="Zawartotabeli"/>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59"/>
    <w:rsid w:val="00880acb"/>
    <w:pPr>
      <w:spacing w:after="0" w:line="240" w:lineRule="auto"/>
    </w:pPr>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amazon.com/s/ref=dp_byline_sr_book_1?ie=UTF8&amp;text=Robert+V.+Whitman+T.+William+Lambe&amp;search-alias=books&amp;field-author=Robert+V.+Whitman+T.+William+Lambe&amp;sort=relevancerank"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ArrayOfDocumentLink xmlns:xsi="http://www.w3.org/2001/XMLSchema-instance" xmlns:xsd="http://www.w3.org/2001/XMLSchema"/>
</file>

<file path=customXml/itemProps1.xml><?xml version="1.0" encoding="utf-8"?>
<ds:datastoreItem xmlns:ds="http://schemas.openxmlformats.org/officeDocument/2006/customXml" ds:itemID="{9B980E38-1DAF-4B8B-8626-FB7F10D83D88}">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Application>LibreOffice/5.3.0.3$Windows_x86 LibreOffice_project/7074905676c47b82bbcfbea1aeefc84afe1c50e1</Application>
  <Pages>2</Pages>
  <Words>460</Words>
  <Characters>2793</Characters>
  <CharactersWithSpaces>3185</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2019-04-10T19:44:00Z</dcterms:created>
  <dc:creator>pc</dc:creator>
  <dc:description/>
  <dc:language>pl-PL</dc:language>
  <cp:lastModifiedBy>Małgorzata Kupczyńska</cp:lastModifiedBy>
  <dcterms:modified xsi:type="dcterms:W3CDTF">2019-05-24T14:51:00Z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