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CC7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CC – program framework for discipline „management and quality sciences”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E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>Research methodology in management and quality sciences – part 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Metodologia badań w naukach o zarządzaniu i jakości – część 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Agnieszka Zakrzewska – Bielawska, prof. PŁ (0000-0001-8182-3591)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Anna Adamik  (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0000-0002-6007-5675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Magdalena Grębosz-Krawczyk (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0000-0001-8339-2270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Marek Matejun, prof. PŁ (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0000-0003-4885-2344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Familiarizing PhD-students with the rules of research methodology in social sciences, especially in the management and quality sciences.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Familiarizing PhD-students with quantitative and qualitative research methods, techniques and tools.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Formation the skills for providing scientific research in the field of management and quality sciences.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After completing the course, PhD-student is able to: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7" w:hanging="28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prepare a research procedure for a specific problem in the field of management and quality sciences - outcomes W1, U1, K1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87" w:hanging="287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select adequate quantitative and qualitative research methods - outcomes W1, U2, U3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develop research results and draw conclusions from them - outcomes W1, U2, U3, K1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outcomes 1 and 2  - written test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outcomes 2 and 3  – presentation of the chosen method of social research and results of pilot studies with its application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final grade consists of: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The result of the written test - 40%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Presentation of the chosen method of social research - 40%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Presentation of pilot research results - 20%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Knowledge of the basic literature in the field of management and quality sciences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TUTORIALS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Epistemology and methodology of scientific research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Methodological rigor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Methods, techniques, tools and research procedures in social sciences. Methodological polymorphism and triangulation of research methods.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Stages of research in modern science about management and quality.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Quantitative methods in social sciences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Qualitative methods in social sciences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7" w:hanging="28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Development of research results and rules for inferencing in the discipline of management and quality sciences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Kumar R., Research Methodology. A step-by-step Guide for Beginners, Sage Publications Ltd, London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Bryman A, Bell E., Business Research Methods, Oxford University Press, Oxford 2011.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Saunders M., Lewis P., Thornhill A., Research Methods for Business Students, Pearson Education Limited, Edinburgh 2009.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Khan J.A., Research Methodology, APH Publishing Corporation, New Delhi 2011.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Bergh D.D., Ketchen D.J. (eds.), Research Methodology in Strategy and Management, Emerald Group Publishing Limited, UK 2009.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287" w:hanging="284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Czakon W. (red.), Podstawy metodologii badań w naukach o zarządzaniu, Oficyna a Wolters Kluwer business, Warszawa 2015.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20h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-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10.04.2019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03eb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29eb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2-6007-5675" TargetMode="External"/><Relationship Id="rId3" Type="http://schemas.openxmlformats.org/officeDocument/2006/relationships/hyperlink" Target="https://orcid.org/0000-0001-8339-2270" TargetMode="External"/><Relationship Id="rId4" Type="http://schemas.openxmlformats.org/officeDocument/2006/relationships/hyperlink" Target="https://orcid.org/0000-0003-4885-2344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66839B-A943-4941-BE5F-1CB25EF4FE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LibreOffice/5.3.0.3$Windows_x86 LibreOffice_project/7074905676c47b82bbcfbea1aeefc84afe1c50e1</Application>
  <Pages>2</Pages>
  <Words>494</Words>
  <Characters>2880</Characters>
  <CharactersWithSpaces>3272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2019-04-13T15:17:00Z</dcterms:created>
  <dc:creator>pc</dc:creator>
  <dc:description/>
  <dc:language>pl-PL</dc:language>
  <cp:lastModifiedBy>Małgorzata Kupczyńska</cp:lastModifiedBy>
  <dcterms:modified xsi:type="dcterms:W3CDTF">2019-05-24T15:57:00Z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