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152"/>
        <w:gridCol w:w="6909"/>
      </w:tblGrid>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bookmarkStart w:id="0" w:name="_GoBack"/>
            <w:bookmarkEnd w:id="0"/>
            <w:r>
              <w:rPr>
                <w:rFonts w:cs="Times New Roman" w:ascii="Times New Roman" w:hAnsi="Times New Roman"/>
                <w:b/>
                <w:sz w:val="18"/>
                <w:szCs w:val="18"/>
                <w:lang w:val="en-GB"/>
              </w:rPr>
              <w:t>Course code</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CC1</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Type and description</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 xml:space="preserve">CC - curriculum for discipline </w:t>
            </w:r>
            <w:r>
              <w:rPr>
                <w:rFonts w:cs="Times New Roman" w:ascii="Times New Roman" w:hAnsi="Times New Roman"/>
                <w:sz w:val="18"/>
                <w:szCs w:val="18"/>
                <w:lang w:val="en-US"/>
              </w:rPr>
              <w:t>management and quality sciences</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ECTS credit</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1</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name</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 xml:space="preserve">Management concepts- in theory </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name in Polish</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 xml:space="preserve">Koncepcje zarządzania – w teorii </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Language of instruction</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English</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level</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8 PRK</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 xml:space="preserve">Course coordinator </w:t>
            </w:r>
          </w:p>
        </w:tc>
        <w:tc>
          <w:tcPr>
            <w:tcW w:w="6909" w:type="dxa"/>
            <w:tcBorders/>
            <w:shd w:fill="auto" w:val="clear"/>
            <w:tcMar>
              <w:left w:w="108" w:type="dxa"/>
            </w:tcMar>
          </w:tcPr>
          <w:p>
            <w:pPr>
              <w:pStyle w:val="Normal"/>
              <w:spacing w:lineRule="auto" w:line="240" w:before="0" w:after="0"/>
              <w:jc w:val="both"/>
              <w:rPr/>
            </w:pPr>
            <w:r>
              <w:rPr>
                <w:rFonts w:cs="Times New Roman" w:ascii="Times New Roman" w:hAnsi="Times New Roman"/>
                <w:b/>
                <w:sz w:val="18"/>
                <w:szCs w:val="18"/>
                <w:lang w:val="pl-PL"/>
              </w:rPr>
              <w:t>dr hab. Anna Adamik (</w:t>
            </w:r>
            <w:hyperlink r:id="rId2">
              <w:r>
                <w:rPr>
                  <w:rStyle w:val="Czeinternetowe"/>
                  <w:rFonts w:cs="Times New Roman" w:ascii="Times New Roman" w:hAnsi="Times New Roman"/>
                  <w:b/>
                  <w:sz w:val="18"/>
                  <w:szCs w:val="18"/>
                </w:rPr>
                <w:t>0000-0002-6007-5675</w:t>
              </w:r>
            </w:hyperlink>
            <w:r>
              <w:rPr>
                <w:rFonts w:cs="Times New Roman" w:ascii="Times New Roman" w:hAnsi="Times New Roman"/>
                <w:b/>
                <w:sz w:val="18"/>
                <w:szCs w:val="18"/>
              </w:rPr>
              <w:t>)</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instructors</w:t>
            </w:r>
          </w:p>
        </w:tc>
        <w:tc>
          <w:tcPr>
            <w:tcW w:w="6909" w:type="dxa"/>
            <w:tcBorders/>
            <w:shd w:fill="auto" w:val="clear"/>
            <w:tcMar>
              <w:left w:w="108" w:type="dxa"/>
            </w:tcMar>
          </w:tcPr>
          <w:p>
            <w:pPr>
              <w:pStyle w:val="Normal"/>
              <w:spacing w:lineRule="auto" w:line="240" w:before="0" w:after="0"/>
              <w:jc w:val="both"/>
              <w:rPr/>
            </w:pPr>
            <w:r>
              <w:rPr>
                <w:rFonts w:cs="Times New Roman" w:ascii="Times New Roman" w:hAnsi="Times New Roman"/>
                <w:b/>
                <w:sz w:val="18"/>
                <w:szCs w:val="18"/>
                <w:lang w:val="pl-PL"/>
              </w:rPr>
              <w:t>dr hab. Anna Adamik (</w:t>
            </w:r>
            <w:hyperlink r:id="rId3">
              <w:r>
                <w:rPr>
                  <w:rStyle w:val="Czeinternetowe"/>
                  <w:rFonts w:cs="Times New Roman" w:ascii="Times New Roman" w:hAnsi="Times New Roman"/>
                  <w:b/>
                  <w:sz w:val="18"/>
                  <w:szCs w:val="18"/>
                  <w:lang w:val="pl-PL"/>
                </w:rPr>
                <w:t>0000-0002-6007-5675</w:t>
              </w:r>
            </w:hyperlink>
            <w:r>
              <w:rPr>
                <w:rFonts w:cs="Times New Roman" w:ascii="Times New Roman" w:hAnsi="Times New Roman"/>
                <w:b/>
                <w:sz w:val="18"/>
                <w:szCs w:val="18"/>
                <w:lang w:val="pl-PL"/>
              </w:rPr>
              <w:t>)</w:t>
            </w:r>
          </w:p>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dr hab. inż. Marek Matejun (0000-0003-4885-2344)</w:t>
            </w:r>
          </w:p>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dr hab. Agnieszka Zakrzewska–Bielawska (0000-0001-8182-3591)</w:t>
            </w:r>
          </w:p>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dr Anna Walecka (0000-0003-3297-8268)</w:t>
            </w:r>
          </w:p>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dr Katarzyna Szymańska</w:t>
            </w:r>
          </w:p>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dr Sylwia Flaszewska (0000-0003-2022-5939)</w:t>
            </w:r>
          </w:p>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dr Michał Nowicki (0000-0003-3307-5626)</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bCs/>
                <w:iCs/>
                <w:color w:val="000000"/>
                <w:sz w:val="18"/>
                <w:szCs w:val="18"/>
                <w:lang w:val="en-GB"/>
              </w:rPr>
              <w:t>Delivery methods and course duration</w:t>
            </w:r>
          </w:p>
        </w:tc>
        <w:tc>
          <w:tcPr>
            <w:tcW w:w="6909" w:type="dxa"/>
            <w:tcBorders/>
            <w:shd w:fill="auto" w:val="clear"/>
            <w:tcMar>
              <w:left w:w="108" w:type="dxa"/>
            </w:tcMar>
          </w:tcPr>
          <w:tbl>
            <w:tblPr>
              <w:tblW w:w="6678"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55"/>
              <w:gridCol w:w="760"/>
              <w:gridCol w:w="797"/>
              <w:gridCol w:w="927"/>
              <w:gridCol w:w="758"/>
              <w:gridCol w:w="825"/>
              <w:gridCol w:w="741"/>
              <w:gridCol w:w="814"/>
            </w:tblGrid>
            <w:tr>
              <w:trPr>
                <w:tblHeader w:val="true"/>
              </w:trPr>
              <w:tc>
                <w:tcPr>
                  <w:tcW w:w="1055"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Times New Roman" w:hAnsi="Times New Roman" w:eastAsia="Times New Roman" w:cs="Times New Roman"/>
                      <w:b/>
                      <w:b/>
                      <w:bCs/>
                      <w:sz w:val="14"/>
                      <w:szCs w:val="18"/>
                      <w:lang w:val="en-GB" w:eastAsia="en-GB"/>
                    </w:rPr>
                  </w:pPr>
                  <w:r>
                    <w:rPr>
                      <w:rFonts w:eastAsia="Times New Roman" w:cs="Times New Roman" w:ascii="Times New Roman" w:hAnsi="Times New Roman"/>
                      <w:b/>
                      <w:bCs/>
                      <w:sz w:val="14"/>
                      <w:szCs w:val="18"/>
                      <w:lang w:val="en-GB" w:eastAsia="en-GB"/>
                    </w:rPr>
                  </w:r>
                </w:p>
              </w:tc>
              <w:tc>
                <w:tcPr>
                  <w:tcW w:w="760" w:type="dxa"/>
                  <w:tcBorders>
                    <w:top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szCs w:val="18"/>
                      <w:lang w:val="pl-PL"/>
                    </w:rPr>
                  </w:pPr>
                  <w:r>
                    <w:rPr>
                      <w:rFonts w:cs="Times New Roman" w:ascii="Times New Roman" w:hAnsi="Times New Roman"/>
                      <w:b/>
                      <w:bCs/>
                      <w:color w:val="000000"/>
                      <w:sz w:val="14"/>
                      <w:szCs w:val="18"/>
                    </w:rPr>
                    <w:t>Lecture</w:t>
                  </w:r>
                </w:p>
              </w:tc>
              <w:tc>
                <w:tcPr>
                  <w:tcW w:w="797" w:type="dxa"/>
                  <w:tcBorders>
                    <w:top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Tutorials</w:t>
                  </w:r>
                </w:p>
              </w:tc>
              <w:tc>
                <w:tcPr>
                  <w:tcW w:w="927" w:type="dxa"/>
                  <w:tcBorders>
                    <w:top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Laboratory</w:t>
                  </w:r>
                </w:p>
              </w:tc>
              <w:tc>
                <w:tcPr>
                  <w:tcW w:w="758" w:type="dxa"/>
                  <w:tcBorders>
                    <w:top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Project</w:t>
                  </w:r>
                </w:p>
              </w:tc>
              <w:tc>
                <w:tcPr>
                  <w:tcW w:w="825" w:type="dxa"/>
                  <w:tcBorders>
                    <w:top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Seminar</w:t>
                  </w:r>
                </w:p>
              </w:tc>
              <w:tc>
                <w:tcPr>
                  <w:tcW w:w="741" w:type="dxa"/>
                  <w:tcBorders>
                    <w:top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Other</w:t>
                  </w:r>
                </w:p>
              </w:tc>
              <w:tc>
                <w:tcPr>
                  <w:tcW w:w="814" w:type="dxa"/>
                  <w:tcBorders>
                    <w:top w:val="single" w:sz="6" w:space="0" w:color="666666"/>
                    <w:right w:val="single" w:sz="6" w:space="0" w:color="666666"/>
                    <w:insideV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Total of teaching hours during semester</w:t>
                  </w:r>
                </w:p>
              </w:tc>
            </w:tr>
            <w:tr>
              <w:trPr/>
              <w:tc>
                <w:tcPr>
                  <w:tcW w:w="1055" w:type="dxa"/>
                  <w:tcBorders>
                    <w:left w:val="single" w:sz="6" w:space="0" w:color="666666"/>
                  </w:tcBorders>
                  <w:shd w:color="auto" w:fill="EEEEEE" w:val="clear"/>
                  <w:tcMar>
                    <w:top w:w="60" w:type="dxa"/>
                    <w:left w:w="52" w:type="dxa"/>
                    <w:bottom w:w="60" w:type="dxa"/>
                    <w:right w:w="60" w:type="dxa"/>
                  </w:tcMar>
                  <w:vAlign w:val="center"/>
                </w:tcPr>
                <w:p>
                  <w:pPr>
                    <w:pStyle w:val="Normal"/>
                    <w:spacing w:before="0" w:after="0"/>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Contact hours</w:t>
                  </w:r>
                </w:p>
              </w:tc>
              <w:tc>
                <w:tcPr>
                  <w:tcW w:w="760" w:type="dxa"/>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15</w:t>
                  </w:r>
                </w:p>
              </w:tc>
              <w:tc>
                <w:tcPr>
                  <w:tcW w:w="797" w:type="dxa"/>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927" w:type="dxa"/>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58" w:type="dxa"/>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825" w:type="dxa"/>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41" w:type="dxa"/>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w:t>
                  </w:r>
                </w:p>
              </w:tc>
              <w:tc>
                <w:tcPr>
                  <w:tcW w:w="814"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15</w:t>
                  </w:r>
                </w:p>
              </w:tc>
            </w:tr>
            <w:tr>
              <w:trPr/>
              <w:tc>
                <w:tcPr>
                  <w:tcW w:w="1055" w:type="dxa"/>
                  <w:tcBorders>
                    <w:left w:val="single" w:sz="6" w:space="0" w:color="666666"/>
                  </w:tcBorders>
                  <w:shd w:fill="auto" w:val="clear"/>
                  <w:tcMar>
                    <w:top w:w="60" w:type="dxa"/>
                    <w:left w:w="52" w:type="dxa"/>
                    <w:bottom w:w="60" w:type="dxa"/>
                    <w:right w:w="60" w:type="dxa"/>
                  </w:tcMar>
                  <w:vAlign w:val="center"/>
                </w:tcPr>
                <w:p>
                  <w:pPr>
                    <w:pStyle w:val="Normal"/>
                    <w:spacing w:before="0" w:after="0"/>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E-learning</w:t>
                  </w:r>
                </w:p>
              </w:tc>
              <w:tc>
                <w:tcPr>
                  <w:tcW w:w="760" w:type="dxa"/>
                  <w:tcBorders/>
                  <w:shd w:fill="auto"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No</w:t>
                  </w:r>
                </w:p>
              </w:tc>
              <w:tc>
                <w:tcPr>
                  <w:tcW w:w="797" w:type="dxa"/>
                  <w:tcBorders/>
                  <w:shd w:fill="auto" w:val="clear"/>
                  <w:tcMar>
                    <w:top w:w="60" w:type="dxa"/>
                    <w:left w:w="60" w:type="dxa"/>
                    <w:bottom w:w="60" w:type="dxa"/>
                    <w:right w:w="60" w:type="dxa"/>
                  </w:tcMar>
                </w:tcPr>
                <w:p>
                  <w:pPr>
                    <w:pStyle w:val="Normal"/>
                    <w:spacing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927" w:type="dxa"/>
                  <w:tcBorders/>
                  <w:shd w:fill="auto" w:val="clear"/>
                  <w:tcMar>
                    <w:top w:w="60" w:type="dxa"/>
                    <w:left w:w="60" w:type="dxa"/>
                    <w:bottom w:w="60" w:type="dxa"/>
                    <w:right w:w="60" w:type="dxa"/>
                  </w:tcMar>
                </w:tcPr>
                <w:p>
                  <w:pPr>
                    <w:pStyle w:val="Normal"/>
                    <w:spacing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758" w:type="dxa"/>
                  <w:tcBorders/>
                  <w:shd w:fill="auto" w:val="clear"/>
                  <w:tcMar>
                    <w:top w:w="60" w:type="dxa"/>
                    <w:left w:w="60" w:type="dxa"/>
                    <w:bottom w:w="60" w:type="dxa"/>
                    <w:right w:w="60" w:type="dxa"/>
                  </w:tcMar>
                </w:tcPr>
                <w:p>
                  <w:pPr>
                    <w:pStyle w:val="Normal"/>
                    <w:spacing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825" w:type="dxa"/>
                  <w:tcBorders/>
                  <w:shd w:fill="auto" w:val="clear"/>
                  <w:tcMar>
                    <w:top w:w="60" w:type="dxa"/>
                    <w:left w:w="60" w:type="dxa"/>
                    <w:bottom w:w="60" w:type="dxa"/>
                    <w:right w:w="60" w:type="dxa"/>
                  </w:tcMar>
                </w:tcPr>
                <w:p>
                  <w:pPr>
                    <w:pStyle w:val="Normal"/>
                    <w:spacing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741" w:type="dxa"/>
                  <w:tcBorders/>
                  <w:shd w:fill="auto" w:val="clear"/>
                  <w:tcMar>
                    <w:top w:w="60" w:type="dxa"/>
                    <w:left w:w="60" w:type="dxa"/>
                    <w:bottom w:w="60" w:type="dxa"/>
                    <w:right w:w="60" w:type="dxa"/>
                  </w:tcMar>
                </w:tcPr>
                <w:p>
                  <w:pPr>
                    <w:pStyle w:val="Normal"/>
                    <w:spacing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814"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r>
            <w:tr>
              <w:trPr/>
              <w:tc>
                <w:tcPr>
                  <w:tcW w:w="1055"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before="0" w:after="0"/>
                    <w:rPr>
                      <w:rFonts w:ascii="Times New Roman" w:hAnsi="Times New Roman" w:eastAsia="Times New Roman" w:cs="Times New Roman"/>
                      <w:sz w:val="14"/>
                      <w:szCs w:val="18"/>
                      <w:lang w:eastAsia="en-GB"/>
                    </w:rPr>
                  </w:pPr>
                  <w:r>
                    <w:rPr>
                      <w:rFonts w:cs="Times New Roman" w:ascii="Times New Roman" w:hAnsi="Times New Roman"/>
                      <w:color w:val="000000"/>
                      <w:sz w:val="14"/>
                      <w:szCs w:val="18"/>
                      <w:shd w:fill="EEEEEE" w:val="clear"/>
                    </w:rPr>
                    <w:t>Assessment criteria (weightage)</w:t>
                  </w:r>
                </w:p>
              </w:tc>
              <w:tc>
                <w:tcPr>
                  <w:tcW w:w="760"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1,0</w:t>
                  </w:r>
                </w:p>
              </w:tc>
              <w:tc>
                <w:tcPr>
                  <w:tcW w:w="79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92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5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82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41"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0,00</w:t>
                  </w:r>
                </w:p>
              </w:tc>
              <w:tc>
                <w:tcPr>
                  <w:tcW w:w="814"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1</w:t>
                  </w:r>
                </w:p>
              </w:tc>
            </w:tr>
          </w:tbl>
          <w:p>
            <w:pPr>
              <w:pStyle w:val="Normal"/>
              <w:spacing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objective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The goal of the subject</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1. The aim of the course is to enable students to acquire knowledge in the field of implementation conditions (implementation environment) of contemporary and modern management concepts</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2. The aim of the course is to enable students to acquire knowledge in the field of specificity of selected contemporary and modern management concepts</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Learning outcomes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A PhD student after completing the course can:</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1. characterize the contemporary environment of implementing the concept of management (the environment and the interior of the organization, the process of managing organizations) (W1, W2)</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 </w:t>
            </w:r>
            <w:r>
              <w:rPr>
                <w:rFonts w:cs="Times New Roman" w:ascii="Times New Roman" w:hAnsi="Times New Roman"/>
                <w:sz w:val="18"/>
                <w:szCs w:val="18"/>
                <w:lang w:val="en-GB"/>
              </w:rPr>
              <w:t>2. describe the theoretical basis of contemporary and modern concepts of management (conditions, principles, effects) (U1)</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3. identify and interpret phenomena related to the implementation of contemporary and modern management concepts (opportunities and threats) (U1, K1)</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bCs/>
                <w:iCs/>
                <w:color w:val="000000"/>
                <w:sz w:val="18"/>
                <w:szCs w:val="18"/>
                <w:lang w:val="en-GB"/>
              </w:rPr>
              <w:t>Assessment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Verification methods of learning outcomes</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effects 1 -3- written exam</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Prerequisites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None</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bCs/>
                <w:iCs/>
                <w:color w:val="000000"/>
                <w:sz w:val="18"/>
                <w:szCs w:val="18"/>
                <w:lang w:val="en-GB"/>
              </w:rPr>
              <w:t>Course content with delivery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LECTURE</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1-2. Context of the implementation of contemporary and modern management concepts: The specificity of the environment and the internal environment of contemporary organizations (high speed environment, the age of Industry 4.0, the potential for competitiveness and the dynamics of the management process)</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3-4. Overview of contemporary management concepts</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Business Process Reengineering (BPR), Lean Management, Lean Production (Manufacturing), Total Quality Management (TQM), Just In Time, Marketing, Logistics, Controlling, Human Capital Management, Benchmarking, Outsourcing, project management, servitization</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5-6. Review of modern management concepts</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Network thinking, co-creation, virtual organization, social responsibility, paradox management, trust management, knowledge management, knowledge and process mapping, design management, diversity management</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Basic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jc w:val="both"/>
              <w:rPr>
                <w:rFonts w:ascii="Times New Roman" w:hAnsi="Times New Roman" w:cs="Times New Roman"/>
                <w:sz w:val="18"/>
                <w:szCs w:val="18"/>
              </w:rPr>
            </w:pPr>
            <w:r>
              <w:rPr>
                <w:rFonts w:cs="Times New Roman" w:ascii="Times New Roman" w:hAnsi="Times New Roman"/>
                <w:sz w:val="18"/>
                <w:szCs w:val="18"/>
              </w:rPr>
              <w:t>1.Lecturer's material</w:t>
            </w:r>
          </w:p>
          <w:p>
            <w:pPr>
              <w:pStyle w:val="Nagwek3"/>
              <w:numPr>
                <w:ilvl w:val="0"/>
                <w:numId w:val="0"/>
              </w:numPr>
              <w:shd w:val="clear" w:color="auto" w:fill="FFFFFF"/>
              <w:spacing w:lineRule="auto" w:line="276" w:before="0" w:after="200"/>
              <w:jc w:val="both"/>
              <w:outlineLvl w:val="2"/>
              <w:rPr>
                <w:rFonts w:ascii="Times New Roman" w:hAnsi="Times New Roman" w:cs="Times New Roman"/>
                <w:color w:val="00000A"/>
                <w:sz w:val="18"/>
                <w:szCs w:val="18"/>
              </w:rPr>
            </w:pPr>
            <w:r>
              <w:rPr>
                <w:rFonts w:cs="Times New Roman" w:ascii="Times New Roman" w:hAnsi="Times New Roman"/>
                <w:color w:val="00000A"/>
                <w:sz w:val="18"/>
                <w:szCs w:val="18"/>
              </w:rPr>
              <w:t>2.</w:t>
            </w:r>
            <w:r>
              <w:rPr>
                <w:rFonts w:cs="Times New Roman" w:ascii="Times New Roman" w:hAnsi="Times New Roman"/>
                <w:bCs/>
                <w:color w:val="00000A"/>
                <w:sz w:val="18"/>
                <w:szCs w:val="18"/>
              </w:rPr>
              <w:t xml:space="preserve">Certo S.C., Certo S.T.: </w:t>
            </w:r>
            <w:r>
              <w:rPr>
                <w:rFonts w:cs="Times New Roman" w:ascii="Times New Roman" w:hAnsi="Times New Roman"/>
                <w:color w:val="00000A"/>
                <w:sz w:val="18"/>
                <w:szCs w:val="18"/>
              </w:rPr>
              <w:t xml:space="preserve">Modern Management: Concepts and Skills, Global Edition, </w:t>
            </w:r>
            <w:r>
              <w:rPr>
                <w:rFonts w:cs="Times New Roman" w:ascii="Times New Roman" w:hAnsi="Times New Roman"/>
                <w:bCs/>
                <w:color w:val="00000A"/>
                <w:sz w:val="18"/>
                <w:szCs w:val="18"/>
              </w:rPr>
              <w:t>Pearson Education Limited, 2015.</w:t>
            </w:r>
          </w:p>
          <w:p>
            <w:pPr>
              <w:pStyle w:val="NormalWeb"/>
              <w:shd w:val="clear" w:color="auto" w:fill="FFFFFF"/>
              <w:spacing w:lineRule="auto" w:line="276" w:beforeAutospacing="0" w:before="0" w:afterAutospacing="0" w:after="0"/>
              <w:jc w:val="both"/>
              <w:rPr/>
            </w:pPr>
            <w:r>
              <w:rPr>
                <w:sz w:val="18"/>
                <w:szCs w:val="18"/>
                <w:lang w:val="en-GB"/>
              </w:rPr>
              <w:t xml:space="preserve">3. </w:t>
            </w:r>
            <w:hyperlink r:id="rId4">
              <w:r>
                <w:rPr>
                  <w:rStyle w:val="Czeinternetowe"/>
                  <w:color w:val="00000A"/>
                  <w:sz w:val="18"/>
                  <w:szCs w:val="18"/>
                  <w:highlight w:val="white"/>
                  <w:u w:val="none"/>
                  <w:lang w:val="en-GB"/>
                </w:rPr>
                <w:t>Ermine J.L.</w:t>
              </w:r>
            </w:hyperlink>
            <w:r>
              <w:rPr>
                <w:sz w:val="18"/>
                <w:szCs w:val="18"/>
                <w:lang w:val="en-GB"/>
              </w:rPr>
              <w:t xml:space="preserve">: </w:t>
            </w:r>
            <w:r>
              <w:rPr>
                <w:iCs/>
                <w:sz w:val="18"/>
                <w:szCs w:val="18"/>
                <w:shd w:fill="FFFFFF" w:val="clear"/>
                <w:lang w:val="en-GB"/>
              </w:rPr>
              <w:t xml:space="preserve">Knowledge Management: The Creative Loop, </w:t>
            </w:r>
            <w:r>
              <w:rPr>
                <w:sz w:val="18"/>
                <w:szCs w:val="18"/>
                <w:shd w:fill="FFFFFF" w:val="clear"/>
                <w:lang w:val="en-GB"/>
              </w:rPr>
              <w:t xml:space="preserve">Volume 5, 30 March 2018. </w:t>
            </w:r>
          </w:p>
          <w:p>
            <w:pPr>
              <w:pStyle w:val="Normal"/>
              <w:spacing w:lineRule="auto" w:line="276" w:before="0" w:after="0"/>
              <w:jc w:val="both"/>
              <w:rPr/>
            </w:pPr>
            <w:r>
              <w:rPr>
                <w:rFonts w:cs="Times New Roman" w:ascii="Times New Roman" w:hAnsi="Times New Roman"/>
                <w:sz w:val="18"/>
                <w:szCs w:val="18"/>
              </w:rPr>
              <w:t xml:space="preserve">4. </w:t>
            </w:r>
            <w:hyperlink r:id="rId5">
              <w:r>
                <w:rPr>
                  <w:rStyle w:val="Czeinternetowe"/>
                  <w:rFonts w:cs="Times New Roman" w:ascii="Times New Roman" w:hAnsi="Times New Roman"/>
                  <w:color w:val="00000A"/>
                  <w:sz w:val="18"/>
                  <w:szCs w:val="18"/>
                  <w:highlight w:val="white"/>
                  <w:u w:val="none"/>
                </w:rPr>
                <w:t>Khosrow-Pour M.</w:t>
              </w:r>
            </w:hyperlink>
            <w:r>
              <w:rPr>
                <w:rFonts w:cs="Times New Roman" w:ascii="Times New Roman" w:hAnsi="Times New Roman"/>
                <w:sz w:val="18"/>
                <w:szCs w:val="18"/>
              </w:rPr>
              <w:t xml:space="preserve">: </w:t>
            </w:r>
            <w:r>
              <w:rPr>
                <w:rFonts w:cs="Times New Roman" w:ascii="Times New Roman" w:hAnsi="Times New Roman"/>
                <w:iCs/>
                <w:sz w:val="18"/>
                <w:szCs w:val="18"/>
                <w:shd w:fill="FFFFFF" w:val="clear"/>
              </w:rPr>
              <w:t xml:space="preserve">Entrepreneurship, Collaboration, and Innovation in the Modern Business Era, 2018. </w:t>
            </w:r>
          </w:p>
          <w:p>
            <w:pPr>
              <w:pStyle w:val="Normal"/>
              <w:spacing w:lineRule="auto" w:line="276" w:before="0" w:after="0"/>
              <w:jc w:val="both"/>
              <w:rPr>
                <w:rFonts w:ascii="Times New Roman" w:hAnsi="Times New Roman" w:cs="Times New Roman"/>
                <w:sz w:val="18"/>
                <w:szCs w:val="18"/>
              </w:rPr>
            </w:pPr>
            <w:r>
              <w:rPr>
                <w:rFonts w:cs="Times New Roman" w:ascii="Times New Roman" w:hAnsi="Times New Roman"/>
                <w:sz w:val="18"/>
                <w:szCs w:val="18"/>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Other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hyperlink r:id="rId6">
              <w:r>
                <w:rPr>
                  <w:rStyle w:val="Czeinternetowe"/>
                  <w:rFonts w:cs="Times New Roman" w:ascii="Times New Roman" w:hAnsi="Times New Roman"/>
                  <w:color w:val="00000A"/>
                  <w:sz w:val="18"/>
                  <w:szCs w:val="18"/>
                  <w:highlight w:val="white"/>
                  <w:u w:val="none"/>
                  <w:lang w:val="en-GB"/>
                </w:rPr>
                <w:t>Alkhafaji A.F.</w:t>
              </w:r>
            </w:hyperlink>
            <w:r>
              <w:rPr>
                <w:rFonts w:cs="Times New Roman" w:ascii="Times New Roman" w:hAnsi="Times New Roman"/>
                <w:sz w:val="18"/>
                <w:szCs w:val="18"/>
                <w:lang w:val="en-GB"/>
              </w:rPr>
              <w:t xml:space="preserve">: </w:t>
            </w:r>
            <w:r>
              <w:rPr>
                <w:rFonts w:cs="Times New Roman" w:ascii="Times New Roman" w:hAnsi="Times New Roman"/>
                <w:iCs/>
                <w:sz w:val="18"/>
                <w:szCs w:val="18"/>
                <w:shd w:fill="FFFFFF" w:val="clear"/>
                <w:lang w:val="en-GB"/>
              </w:rPr>
              <w:t>Strategic Management: Formulation, Implementation, and Control in a Dynamic Environment, 2013.</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Average student workload outside classroom</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10 h</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Comments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None</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Last update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 xml:space="preserve">07.04.2019 </w:t>
            </w:r>
          </w:p>
        </w:tc>
      </w:tr>
    </w:tbl>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0ac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Nagwek1">
    <w:name w:val="Heading 1"/>
    <w:basedOn w:val="Normal"/>
    <w:link w:val="Nagwek1Znak"/>
    <w:uiPriority w:val="9"/>
    <w:qFormat/>
    <w:rsid w:val="00a52613"/>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gwek2">
    <w:name w:val="Heading 2"/>
    <w:basedOn w:val="Normal"/>
    <w:link w:val="Nagwek2Znak"/>
    <w:uiPriority w:val="9"/>
    <w:qFormat/>
    <w:rsid w:val="00a52613"/>
    <w:pPr>
      <w:spacing w:lineRule="auto" w:line="240" w:beforeAutospacing="1" w:afterAutospacing="1"/>
      <w:outlineLvl w:val="1"/>
    </w:pPr>
    <w:rPr>
      <w:rFonts w:ascii="Times New Roman" w:hAnsi="Times New Roman" w:eastAsia="Times New Roman" w:cs="Times New Roman"/>
      <w:b/>
      <w:bCs/>
      <w:sz w:val="36"/>
      <w:szCs w:val="36"/>
      <w:lang w:val="pl-PL" w:eastAsia="pl-PL"/>
    </w:rPr>
  </w:style>
  <w:style w:type="paragraph" w:styleId="Nagwek3">
    <w:name w:val="Heading 3"/>
    <w:basedOn w:val="Normal"/>
    <w:link w:val="Nagwek3Znak"/>
    <w:uiPriority w:val="9"/>
    <w:semiHidden/>
    <w:unhideWhenUsed/>
    <w:qFormat/>
    <w:rsid w:val="00a52613"/>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7a4f4d"/>
    <w:rPr>
      <w:color w:val="0000FF"/>
      <w:u w:val="single"/>
    </w:rPr>
  </w:style>
  <w:style w:type="character" w:styleId="Nagwek2Znak" w:customStyle="1">
    <w:name w:val="Nagłówek 2 Znak"/>
    <w:basedOn w:val="DefaultParagraphFont"/>
    <w:link w:val="Nagwek2"/>
    <w:uiPriority w:val="9"/>
    <w:qFormat/>
    <w:rsid w:val="00a52613"/>
    <w:rPr>
      <w:rFonts w:ascii="Times New Roman" w:hAnsi="Times New Roman" w:eastAsia="Times New Roman" w:cs="Times New Roman"/>
      <w:b/>
      <w:bCs/>
      <w:sz w:val="36"/>
      <w:szCs w:val="36"/>
      <w:lang w:eastAsia="pl-PL"/>
    </w:rPr>
  </w:style>
  <w:style w:type="character" w:styleId="Nagwek1Znak" w:customStyle="1">
    <w:name w:val="Nagłówek 1 Znak"/>
    <w:basedOn w:val="DefaultParagraphFont"/>
    <w:link w:val="Nagwek1"/>
    <w:uiPriority w:val="9"/>
    <w:qFormat/>
    <w:rsid w:val="00a52613"/>
    <w:rPr>
      <w:rFonts w:ascii="Calibri Light" w:hAnsi="Calibri Light" w:eastAsia="" w:cs="" w:asciiTheme="majorHAnsi" w:cstheme="majorBidi" w:eastAsiaTheme="majorEastAsia" w:hAnsiTheme="majorHAnsi"/>
      <w:color w:val="2E74B5" w:themeColor="accent1" w:themeShade="bf"/>
      <w:sz w:val="32"/>
      <w:szCs w:val="32"/>
      <w:lang w:val="en-GB"/>
    </w:rPr>
  </w:style>
  <w:style w:type="character" w:styleId="Nagwek3Znak" w:customStyle="1">
    <w:name w:val="Nagłówek 3 Znak"/>
    <w:basedOn w:val="DefaultParagraphFont"/>
    <w:link w:val="Nagwek3"/>
    <w:uiPriority w:val="9"/>
    <w:semiHidden/>
    <w:qFormat/>
    <w:rsid w:val="00a52613"/>
    <w:rPr>
      <w:rFonts w:ascii="Calibri Light" w:hAnsi="Calibri Light" w:eastAsia="" w:cs="" w:asciiTheme="majorHAnsi" w:cstheme="majorBidi" w:eastAsiaTheme="majorEastAsia" w:hAnsiTheme="majorHAnsi"/>
      <w:color w:val="1F4D78" w:themeColor="accent1" w:themeShade="7f"/>
      <w:sz w:val="24"/>
      <w:szCs w:val="24"/>
      <w:lang w:val="en-GB"/>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unhideWhenUsed/>
    <w:qFormat/>
    <w:rsid w:val="00a52613"/>
    <w:pPr>
      <w:spacing w:lineRule="auto" w:line="240" w:beforeAutospacing="1" w:afterAutospacing="1"/>
    </w:pPr>
    <w:rPr>
      <w:rFonts w:ascii="Times New Roman" w:hAnsi="Times New Roman" w:eastAsia="Times New Roman" w:cs="Times New Roman"/>
      <w:sz w:val="24"/>
      <w:szCs w:val="24"/>
      <w:lang w:val="pl-PL" w:eastAsia="pl-PL"/>
    </w:rPr>
  </w:style>
  <w:style w:type="paragraph" w:styleId="ListParagraph">
    <w:name w:val="List Paragraph"/>
    <w:basedOn w:val="Normal"/>
    <w:uiPriority w:val="34"/>
    <w:qFormat/>
    <w:rsid w:val="004a4a8c"/>
    <w:pPr>
      <w:spacing w:before="0" w:after="200"/>
      <w:ind w:left="720" w:hanging="0"/>
      <w:contextualSpacing/>
    </w:pPr>
    <w:rPr/>
  </w:style>
  <w:style w:type="paragraph" w:styleId="Zawartotabeli">
    <w:name w:val="Zawartość tabeli"/>
    <w:basedOn w:val="Normal"/>
    <w:qFormat/>
    <w:pPr/>
    <w:rPr/>
  </w:style>
  <w:style w:type="paragraph" w:styleId="Nagwektabeli">
    <w:name w:val="Nagłówek tabeli"/>
    <w:basedOn w:val="Zawartotabeli"/>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880acb"/>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rcid.org/0000-0002-6007-5675" TargetMode="External"/><Relationship Id="rId3" Type="http://schemas.openxmlformats.org/officeDocument/2006/relationships/hyperlink" Target="https://orcid.org/0000-0002-6007-5675" TargetMode="External"/><Relationship Id="rId4" Type="http://schemas.openxmlformats.org/officeDocument/2006/relationships/hyperlink" Target="https://www.scopus.com/authid/detail.uri?origin=resultslist&amp;authorId=6507080116&amp;zone=" TargetMode="External"/><Relationship Id="rId5" Type="http://schemas.openxmlformats.org/officeDocument/2006/relationships/hyperlink" Target="https://www.scopus.com/authid/detail.uri?origin=resultslist&amp;authorId=16178137000&amp;zone=" TargetMode="External"/><Relationship Id="rId6" Type="http://schemas.openxmlformats.org/officeDocument/2006/relationships/hyperlink" Target="https://www.scopus.com/authid/detail.uri?origin=resultslist&amp;authorId=6506804747&amp;zone="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0527ACB5-3E98-4BB8-A4CF-9968BCAB14C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LibreOffice/5.3.0.3$Windows_x86 LibreOffice_project/7074905676c47b82bbcfbea1aeefc84afe1c50e1</Application>
  <Pages>2</Pages>
  <Words>443</Words>
  <Characters>2906</Characters>
  <CharactersWithSpaces>3275</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2019-04-13T15:01:00Z</dcterms:created>
  <dc:creator>pc</dc:creator>
  <dc:description/>
  <dc:language>pl-PL</dc:language>
  <cp:lastModifiedBy>Małgorzata Kupczyńska</cp:lastModifiedBy>
  <dcterms:modified xsi:type="dcterms:W3CDTF">2019-05-24T15:58:00Z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