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4"/>
        <w:gridCol w:w="6907"/>
      </w:tblGrid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Rodzaj  i oznaczenie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AU_ST8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Tytuł kursu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Umiejętności miękkie w pracy dydaktyka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Tytuł w języku polskim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Umiejętności miękkie w pracy dydaktyka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Język prowadzenia zajęć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Polski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Prowadzący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mgr Krystyna Breszka-Jędrzejewska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Forma zajęć i liczba godzin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tbl>
            <w:tblPr>
              <w:tblW w:w="6675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59"/>
              <w:gridCol w:w="765"/>
              <w:gridCol w:w="800"/>
              <w:gridCol w:w="929"/>
              <w:gridCol w:w="763"/>
              <w:gridCol w:w="827"/>
              <w:gridCol w:w="741"/>
              <w:gridCol w:w="790"/>
            </w:tblGrid>
            <w:tr>
              <w:trPr>
                <w:tblHeader w:val="true"/>
              </w:trPr>
              <w:tc>
                <w:tcPr>
                  <w:tcW w:w="1059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en-GB" w:eastAsia="en-GB"/>
                    </w:rPr>
                  </w:r>
                </w:p>
              </w:tc>
              <w:tc>
                <w:tcPr>
                  <w:tcW w:w="76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eastAsia="en-GB"/>
                    </w:rPr>
                    <w:t>Wykład</w:t>
                  </w:r>
                </w:p>
              </w:tc>
              <w:tc>
                <w:tcPr>
                  <w:tcW w:w="800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eastAsia="en-GB"/>
                    </w:rPr>
                    <w:t>Ćwiczenia</w:t>
                  </w:r>
                </w:p>
              </w:tc>
              <w:tc>
                <w:tcPr>
                  <w:tcW w:w="929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eastAsia="en-GB"/>
                    </w:rPr>
                    <w:t>Laboratorium</w:t>
                  </w:r>
                </w:p>
              </w:tc>
              <w:tc>
                <w:tcPr>
                  <w:tcW w:w="763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eastAsia="en-GB"/>
                    </w:rPr>
                    <w:t>Projekt</w:t>
                  </w:r>
                </w:p>
              </w:tc>
              <w:tc>
                <w:tcPr>
                  <w:tcW w:w="82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eastAsia="en-GB"/>
                    </w:rPr>
                    <w:t>Seminarium</w:t>
                  </w:r>
                </w:p>
              </w:tc>
              <w:tc>
                <w:tcPr>
                  <w:tcW w:w="74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eastAsia="en-GB"/>
                    </w:rPr>
                    <w:t>Inne</w:t>
                  </w:r>
                </w:p>
              </w:tc>
              <w:tc>
                <w:tcPr>
                  <w:tcW w:w="790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eastAsia="en-GB"/>
                    </w:rPr>
                    <w:t xml:space="preserve">Suma godzin </w:t>
                  </w:r>
                </w:p>
              </w:tc>
            </w:tr>
            <w:tr>
              <w:trPr/>
              <w:tc>
                <w:tcPr>
                  <w:tcW w:w="1059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Godziny kontaktowe</w:t>
                  </w:r>
                </w:p>
              </w:tc>
              <w:tc>
                <w:tcPr>
                  <w:tcW w:w="76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00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  <w:tc>
                <w:tcPr>
                  <w:tcW w:w="929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63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2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4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90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59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Czy e-learning</w:t>
                  </w:r>
                </w:p>
              </w:tc>
              <w:tc>
                <w:tcPr>
                  <w:tcW w:w="76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800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929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63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82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4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90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59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Kryteria oceny (waga)</w:t>
                  </w:r>
                </w:p>
              </w:tc>
              <w:tc>
                <w:tcPr>
                  <w:tcW w:w="76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800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100</w:t>
                  </w:r>
                </w:p>
              </w:tc>
              <w:tc>
                <w:tcPr>
                  <w:tcW w:w="929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63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82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4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90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Zakres kursu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Kurs przeznaczony jest dla studentów trzeciego stopnia i ma za zadanie przygotowanie ich do pracy dydaktycznej ze studentami.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Cele przedmiotu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1.Zdobywanie i doskonalenie umiejętności miękkich potrzebnych w pracy ze studentami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2. Poszerzenie wiedzy z zakresu psychologii nauczania</w:t>
            </w:r>
          </w:p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Program kursu obejmuje: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Umiejętności miękkie w pracy dydaktycznej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• 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>zastosowanie technik coachingowych w pracy nauczyciela akademickiego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 • 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zasady konstruowania i udzielania informacji zwrotnej 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• 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metody i techniki rozwiązywania trudnych sytuacji szkoleniowych w pracy ze studentami 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• 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budowanie motywacji uczestników zajęć 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2. Zapoznanie uczestników z zagadnieniem wypalenia zawodowego w kontekście pracy nauczyciela akademickiego</w:t>
            </w:r>
          </w:p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Forma zaliczenia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Ocena końcowa: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test końcowy 50%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ocena bieżąca (w tym obserwacje nauczyciela,, aktywny udział w zajęciach)  50%</w:t>
            </w:r>
          </w:p>
        </w:tc>
      </w:tr>
      <w:tr>
        <w:trPr/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Uwagi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Aktualizacja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24.05..2019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7"/>
        <w:gridCol w:w="6904"/>
      </w:tblGrid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Type and description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  <w:lang w:val="pl-PL"/>
              </w:rPr>
              <w:t>AU_ST8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bookmarkStart w:id="1" w:name="__DdeLink__1595_3536424495"/>
            <w:bookmarkEnd w:id="1"/>
            <w:r>
              <w:rPr>
                <w:rFonts w:ascii="Arial Narrow" w:hAnsi="Arial Narrow"/>
                <w:sz w:val="18"/>
                <w:szCs w:val="18"/>
                <w:lang w:val="en-GB"/>
              </w:rPr>
              <w:t>Soft Skills in Didactics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name in Polish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Umiejętności miękkie w pracy dydaktyka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Polish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coordinator and academic teachers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mgr Krystyna Breszka-Jędrzejewska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Form of classes and number of teaching hours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tbl>
            <w:tblPr>
              <w:tblW w:w="6651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72"/>
              <w:gridCol w:w="768"/>
              <w:gridCol w:w="775"/>
              <w:gridCol w:w="886"/>
              <w:gridCol w:w="766"/>
              <w:gridCol w:w="795"/>
              <w:gridCol w:w="771"/>
              <w:gridCol w:w="817"/>
            </w:tblGrid>
            <w:tr>
              <w:trPr>
                <w:tblHeader w:val="true"/>
              </w:trPr>
              <w:tc>
                <w:tcPr>
                  <w:tcW w:w="1072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en-GB" w:eastAsia="en-GB"/>
                    </w:rPr>
                  </w:r>
                </w:p>
              </w:tc>
              <w:tc>
                <w:tcPr>
                  <w:tcW w:w="76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  <w:lang w:val="pl-PL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Lecture</w:t>
                  </w:r>
                </w:p>
              </w:tc>
              <w:tc>
                <w:tcPr>
                  <w:tcW w:w="77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Tutorials</w:t>
                  </w:r>
                </w:p>
              </w:tc>
              <w:tc>
                <w:tcPr>
                  <w:tcW w:w="88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Laboratory</w:t>
                  </w:r>
                </w:p>
              </w:tc>
              <w:tc>
                <w:tcPr>
                  <w:tcW w:w="76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Project</w:t>
                  </w:r>
                </w:p>
              </w:tc>
              <w:tc>
                <w:tcPr>
                  <w:tcW w:w="79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Seminar</w:t>
                  </w:r>
                </w:p>
              </w:tc>
              <w:tc>
                <w:tcPr>
                  <w:tcW w:w="77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817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72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Contact hours</w:t>
                  </w:r>
                </w:p>
              </w:tc>
              <w:tc>
                <w:tcPr>
                  <w:tcW w:w="76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7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  <w:tc>
                <w:tcPr>
                  <w:tcW w:w="88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6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9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7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72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E-learning</w:t>
                  </w:r>
                </w:p>
              </w:tc>
              <w:tc>
                <w:tcPr>
                  <w:tcW w:w="768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7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8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6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9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7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17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72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cs="Helvetica" w:ascii="Arial Narrow" w:hAnsi="Arial Narrow"/>
                      <w:color w:val="000000"/>
                      <w:sz w:val="14"/>
                      <w:szCs w:val="14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7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100</w:t>
                  </w:r>
                </w:p>
              </w:tc>
              <w:tc>
                <w:tcPr>
                  <w:tcW w:w="88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9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7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817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organisation and content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course has been designed to prepare the PHD students for their future teaching career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aim of the course: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1.Gaining communication skills connected with the didactic process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 Broadening knowledge of psychology of teaching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The course deals with the following: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Soft skills for didactics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coaching elements in university education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constructive feedback techniques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troubleshooting in educational situations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motivating students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2. Professional burnout in the context of academics’ work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cs="Helvetica" w:ascii="Arial Narrow" w:hAnsi="Arial Narrow"/>
                <w:b/>
                <w:bCs/>
                <w:iCs/>
                <w:color w:val="000000"/>
                <w:sz w:val="18"/>
                <w:szCs w:val="18"/>
                <w:lang w:val="en-GB"/>
              </w:rPr>
              <w:t>Assessment methods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Final assessment is based on two basic elements: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50% final achievement test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50% continuous assessment (observation, active participation)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Last update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24.05..2019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4f9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24f9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24f9d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LibreOffice/5.3.0.3$Windows_x86 LibreOffice_project/7074905676c47b82bbcfbea1aeefc84afe1c50e1</Application>
  <Pages>2</Pages>
  <Words>349</Words>
  <Characters>2137</Characters>
  <CharactersWithSpaces>2380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2019-05-24T11:36:00Z</dcterms:created>
  <dc:creator>CJ PŁ</dc:creator>
  <dc:description/>
  <dc:language>pl-PL</dc:language>
  <cp:lastModifiedBy>Kasia Janicka-Świerguła</cp:lastModifiedBy>
  <dcterms:modified xsi:type="dcterms:W3CDTF">2019-05-24T11:36:00Z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