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A4B7" w14:textId="77777777" w:rsidR="000B2512" w:rsidRPr="00176B06" w:rsidRDefault="000B2512" w:rsidP="000B2512">
      <w:pPr>
        <w:jc w:val="right"/>
        <w:rPr>
          <w:sz w:val="16"/>
          <w:szCs w:val="16"/>
        </w:rPr>
      </w:pPr>
      <w:r w:rsidRPr="00176B06">
        <w:rPr>
          <w:sz w:val="16"/>
          <w:szCs w:val="16"/>
        </w:rPr>
        <w:t>Załącznik nr 1</w:t>
      </w:r>
    </w:p>
    <w:p w14:paraId="5EA4D7C5" w14:textId="77777777" w:rsidR="000B2512" w:rsidRPr="006631E6" w:rsidRDefault="000B2512" w:rsidP="000B2512">
      <w:pPr>
        <w:jc w:val="right"/>
        <w:rPr>
          <w:sz w:val="16"/>
          <w:szCs w:val="16"/>
        </w:rPr>
      </w:pPr>
      <w:bookmarkStart w:id="0" w:name="_Hlk89934707"/>
      <w:r w:rsidRPr="00176B06">
        <w:rPr>
          <w:sz w:val="16"/>
          <w:szCs w:val="16"/>
        </w:rPr>
        <w:t>do „POLITYKI OTM-R – OTWARTY PRZEJRZYSTY MERYTORYCZNY PROCES REKRUTACJI”</w:t>
      </w:r>
      <w:bookmarkEnd w:id="0"/>
    </w:p>
    <w:p w14:paraId="56C7BC4B" w14:textId="77777777" w:rsidR="00BE1D4C" w:rsidRDefault="00BE1D4C" w:rsidP="00BE1D4C">
      <w:pPr>
        <w:jc w:val="both"/>
        <w:rPr>
          <w:rFonts w:ascii="Arial" w:hAnsi="Arial" w:cs="Arial"/>
          <w:b/>
          <w:bCs/>
        </w:rPr>
      </w:pPr>
    </w:p>
    <w:p w14:paraId="79F9CEEB" w14:textId="524DFC89" w:rsidR="00BE1D4C" w:rsidRPr="00BE1D4C" w:rsidRDefault="00BE1D4C" w:rsidP="00B90D05">
      <w:pPr>
        <w:jc w:val="center"/>
        <w:rPr>
          <w:rFonts w:ascii="Arial" w:hAnsi="Arial" w:cs="Arial"/>
          <w:b/>
          <w:bCs/>
        </w:rPr>
      </w:pPr>
      <w:r w:rsidRPr="00BE1D4C">
        <w:rPr>
          <w:rFonts w:ascii="Arial" w:hAnsi="Arial" w:cs="Arial"/>
          <w:b/>
          <w:bCs/>
        </w:rPr>
        <w:t>Adiunkt w grupie pracowników badawczo-dydaktycznych, Instytut Matematyki</w:t>
      </w:r>
    </w:p>
    <w:p w14:paraId="066BA4C7" w14:textId="77777777" w:rsidR="00BE1D4C" w:rsidRPr="00BE1D4C" w:rsidRDefault="00BE1D4C" w:rsidP="00BE1D4C">
      <w:pPr>
        <w:jc w:val="both"/>
        <w:rPr>
          <w:rFonts w:ascii="Arial" w:hAnsi="Arial" w:cs="Arial"/>
        </w:rPr>
      </w:pPr>
    </w:p>
    <w:p w14:paraId="6A9D0BFB" w14:textId="77777777" w:rsidR="00BE1D4C" w:rsidRPr="00BE1D4C" w:rsidRDefault="00BE1D4C" w:rsidP="00BE1D4C">
      <w:pPr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25E18409" w14:textId="77777777" w:rsidR="00BE1D4C" w:rsidRPr="00BE1D4C" w:rsidRDefault="00BE1D4C" w:rsidP="00BE1D4C">
      <w:pPr>
        <w:jc w:val="both"/>
        <w:rPr>
          <w:rFonts w:ascii="Arial" w:hAnsi="Arial" w:cs="Arial"/>
        </w:rPr>
      </w:pPr>
    </w:p>
    <w:p w14:paraId="57931DAB" w14:textId="77777777" w:rsidR="00BE1D4C" w:rsidRPr="00BE1D4C" w:rsidRDefault="00BE1D4C" w:rsidP="00BE1D4C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BE1D4C">
        <w:rPr>
          <w:rFonts w:ascii="Arial" w:hAnsi="Arial" w:cs="Arial"/>
          <w:b/>
          <w:bCs/>
        </w:rPr>
        <w:t>Wymagania stawiane kandydatowi:</w:t>
      </w:r>
    </w:p>
    <w:p w14:paraId="41E5FF24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co najmniej stopień doktora w dyscyplinie nauki: matematyka;</w:t>
      </w:r>
    </w:p>
    <w:p w14:paraId="2F79CFA3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dorobek naukowy udokumentowany publikacjami w czasopismach z dawnej listy A </w:t>
      </w:r>
      <w:proofErr w:type="spellStart"/>
      <w:r w:rsidRPr="00BE1D4C">
        <w:rPr>
          <w:rFonts w:ascii="Arial" w:hAnsi="Arial" w:cs="Arial"/>
        </w:rPr>
        <w:t>MNiSzW</w:t>
      </w:r>
      <w:proofErr w:type="spellEnd"/>
      <w:r w:rsidRPr="00BE1D4C">
        <w:rPr>
          <w:rFonts w:ascii="Arial" w:hAnsi="Arial" w:cs="Arial"/>
        </w:rPr>
        <w:t xml:space="preserve"> lub aktualnej listy </w:t>
      </w:r>
      <w:proofErr w:type="spellStart"/>
      <w:r w:rsidRPr="00BE1D4C">
        <w:rPr>
          <w:rFonts w:ascii="Arial" w:hAnsi="Arial" w:cs="Arial"/>
        </w:rPr>
        <w:t>MNiSzW</w:t>
      </w:r>
      <w:proofErr w:type="spellEnd"/>
      <w:r w:rsidRPr="00BE1D4C">
        <w:rPr>
          <w:rFonts w:ascii="Arial" w:hAnsi="Arial" w:cs="Arial"/>
        </w:rPr>
        <w:t xml:space="preserve"> z punktacją od 70 punktów wzwyż;</w:t>
      </w:r>
    </w:p>
    <w:p w14:paraId="6F1F6599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znajomość niezbędnych zagadnień matematyki i informatyki z zakresu: uczenia maszynowego (najważniejsze algorytmy grupowania, podstawowe techniki regresji i klasyfikacji, podstawy sieci neuronowych), statystycznej analizy danych (</w:t>
      </w:r>
      <w:proofErr w:type="spellStart"/>
      <w:r w:rsidRPr="00BE1D4C">
        <w:rPr>
          <w:rFonts w:ascii="Arial" w:hAnsi="Arial" w:cs="Arial"/>
        </w:rPr>
        <w:t>preprocessing</w:t>
      </w:r>
      <w:proofErr w:type="spellEnd"/>
      <w:r w:rsidRPr="00BE1D4C">
        <w:rPr>
          <w:rFonts w:ascii="Arial" w:hAnsi="Arial" w:cs="Arial"/>
        </w:rPr>
        <w:t xml:space="preserve">, testowanie hipotez, wielowymiarowa analiza danych); </w:t>
      </w:r>
    </w:p>
    <w:p w14:paraId="22898011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znajomość w stopniu przynajmniej średniozaawansowanym języka R z pakietem </w:t>
      </w:r>
      <w:proofErr w:type="spellStart"/>
      <w:r w:rsidRPr="00BE1D4C">
        <w:rPr>
          <w:rFonts w:ascii="Arial" w:hAnsi="Arial" w:cs="Arial"/>
        </w:rPr>
        <w:t>dplyr</w:t>
      </w:r>
      <w:proofErr w:type="spellEnd"/>
      <w:r w:rsidRPr="00BE1D4C">
        <w:rPr>
          <w:rFonts w:ascii="Arial" w:hAnsi="Arial" w:cs="Arial"/>
        </w:rPr>
        <w:t xml:space="preserve"> i wybranymi metodami wizualizacji (np. ggplot2);</w:t>
      </w:r>
    </w:p>
    <w:p w14:paraId="1002CBCB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znajomość w stopniu przynajmniej średniozaawansowanym języka </w:t>
      </w:r>
      <w:proofErr w:type="spellStart"/>
      <w:r w:rsidRPr="00BE1D4C">
        <w:rPr>
          <w:rFonts w:ascii="Arial" w:hAnsi="Arial" w:cs="Arial"/>
        </w:rPr>
        <w:t>python</w:t>
      </w:r>
      <w:proofErr w:type="spellEnd"/>
      <w:r w:rsidRPr="00BE1D4C">
        <w:rPr>
          <w:rFonts w:ascii="Arial" w:hAnsi="Arial" w:cs="Arial"/>
        </w:rPr>
        <w:t xml:space="preserve"> i podstaw jego najważniejszych bibliotek do przetwarzania i analizy danych: </w:t>
      </w:r>
      <w:proofErr w:type="spellStart"/>
      <w:r w:rsidRPr="00BE1D4C">
        <w:rPr>
          <w:rFonts w:ascii="Arial" w:hAnsi="Arial" w:cs="Arial"/>
        </w:rPr>
        <w:t>numpy</w:t>
      </w:r>
      <w:proofErr w:type="spellEnd"/>
      <w:r w:rsidRPr="00BE1D4C">
        <w:rPr>
          <w:rFonts w:ascii="Arial" w:hAnsi="Arial" w:cs="Arial"/>
        </w:rPr>
        <w:t xml:space="preserve">, </w:t>
      </w:r>
      <w:proofErr w:type="spellStart"/>
      <w:r w:rsidRPr="00BE1D4C">
        <w:rPr>
          <w:rFonts w:ascii="Arial" w:hAnsi="Arial" w:cs="Arial"/>
        </w:rPr>
        <w:t>scipy</w:t>
      </w:r>
      <w:proofErr w:type="spellEnd"/>
      <w:r w:rsidRPr="00BE1D4C">
        <w:rPr>
          <w:rFonts w:ascii="Arial" w:hAnsi="Arial" w:cs="Arial"/>
        </w:rPr>
        <w:t xml:space="preserve">, </w:t>
      </w:r>
      <w:proofErr w:type="spellStart"/>
      <w:r w:rsidRPr="00BE1D4C">
        <w:rPr>
          <w:rFonts w:ascii="Arial" w:hAnsi="Arial" w:cs="Arial"/>
        </w:rPr>
        <w:t>scikit-learn</w:t>
      </w:r>
      <w:proofErr w:type="spellEnd"/>
      <w:r w:rsidRPr="00BE1D4C">
        <w:rPr>
          <w:rFonts w:ascii="Arial" w:hAnsi="Arial" w:cs="Arial"/>
        </w:rPr>
        <w:t xml:space="preserve">, </w:t>
      </w:r>
      <w:proofErr w:type="spellStart"/>
      <w:r w:rsidRPr="00BE1D4C">
        <w:rPr>
          <w:rFonts w:ascii="Arial" w:hAnsi="Arial" w:cs="Arial"/>
        </w:rPr>
        <w:t>pandas</w:t>
      </w:r>
      <w:proofErr w:type="spellEnd"/>
      <w:r w:rsidRPr="00BE1D4C">
        <w:rPr>
          <w:rFonts w:ascii="Arial" w:hAnsi="Arial" w:cs="Arial"/>
        </w:rPr>
        <w:t xml:space="preserve">, </w:t>
      </w:r>
      <w:proofErr w:type="spellStart"/>
      <w:r w:rsidRPr="00BE1D4C">
        <w:rPr>
          <w:rFonts w:ascii="Arial" w:hAnsi="Arial" w:cs="Arial"/>
        </w:rPr>
        <w:t>matplotlib</w:t>
      </w:r>
      <w:proofErr w:type="spellEnd"/>
      <w:r w:rsidRPr="00BE1D4C">
        <w:rPr>
          <w:rFonts w:ascii="Arial" w:hAnsi="Arial" w:cs="Arial"/>
        </w:rPr>
        <w:t>;</w:t>
      </w:r>
    </w:p>
    <w:p w14:paraId="5650E663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znajomość arkusza kalkulacyjnego Excel i dowolnego języka bazodanowego (np. SQL);</w:t>
      </w:r>
    </w:p>
    <w:p w14:paraId="78A35447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dodatkowym atutem będzie znajomość wybranych narzędzi do obsługi Big Data;</w:t>
      </w:r>
    </w:p>
    <w:p w14:paraId="2CE532B6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znajomość podstaw konstrukcji modeli statystycznych, statystyki dostateczne, kryterium faktoryzacji, teorii estymacji punktowej (estymacja nieobciążona, zgodna, twierdzenie </w:t>
      </w:r>
      <w:proofErr w:type="spellStart"/>
      <w:r w:rsidRPr="00BE1D4C">
        <w:rPr>
          <w:rFonts w:ascii="Arial" w:hAnsi="Arial" w:cs="Arial"/>
        </w:rPr>
        <w:t>Rao-Blackwella</w:t>
      </w:r>
      <w:proofErr w:type="spellEnd"/>
      <w:r w:rsidRPr="00BE1D4C">
        <w:rPr>
          <w:rFonts w:ascii="Arial" w:hAnsi="Arial" w:cs="Arial"/>
        </w:rPr>
        <w:t>, metoda najmniejszych kwadratów, metoda największej wiarogodności), teorii testowania hipotez (testy jednostajnie najmocniejsze, testy niezmiennicze);</w:t>
      </w:r>
    </w:p>
    <w:p w14:paraId="6FD740F6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doświadczenie dydaktyczne w prowadzeniu zajęć na wyższej uczelni; </w:t>
      </w:r>
    </w:p>
    <w:p w14:paraId="2FE41D32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umiejętność samodzielnego przygotowywania publikacji naukowych i sporządzania raportów naukowych; </w:t>
      </w:r>
    </w:p>
    <w:p w14:paraId="5D40DC82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udokumentowany udział w realizacji projektów badawczych; </w:t>
      </w:r>
    </w:p>
    <w:p w14:paraId="1C583CCC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doświadczenie w prowadzeniu zajęć laboratoryjnych z zakresu analizy danych; </w:t>
      </w:r>
    </w:p>
    <w:p w14:paraId="00212239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doświadczenie w wystąpieniach na konferencjach krajowych oraz międzynarodowych; </w:t>
      </w:r>
    </w:p>
    <w:p w14:paraId="122A9C75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znajomość języka polskiego w stopniu umożliwiającym prowadzenie zajęć dydaktycznych; </w:t>
      </w:r>
    </w:p>
    <w:p w14:paraId="07C0ED61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znajomość języka angielskiego na poziomie nie niższym niż C1;</w:t>
      </w:r>
    </w:p>
    <w:p w14:paraId="0F5F5EEA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umiejętność publicznej prezentacji wyników prac naukowych.</w:t>
      </w:r>
    </w:p>
    <w:p w14:paraId="58C8F747" w14:textId="77777777" w:rsidR="00BE1D4C" w:rsidRPr="00BE1D4C" w:rsidRDefault="00BE1D4C" w:rsidP="00BE1D4C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BE1D4C">
        <w:rPr>
          <w:rFonts w:ascii="Arial" w:hAnsi="Arial" w:cs="Arial"/>
          <w:b/>
          <w:bCs/>
        </w:rPr>
        <w:t xml:space="preserve">Warunki pracy: </w:t>
      </w:r>
    </w:p>
    <w:p w14:paraId="30C33AA3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pełen etat;</w:t>
      </w:r>
      <w:bookmarkStart w:id="1" w:name="_Hlk133495471"/>
    </w:p>
    <w:p w14:paraId="4CAD5515" w14:textId="4BCA7A68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przewidywany termin rozpoczęcia zatrudnienia: </w:t>
      </w:r>
      <w:r w:rsidR="00E0246B">
        <w:rPr>
          <w:rFonts w:ascii="Arial" w:hAnsi="Arial" w:cs="Arial"/>
        </w:rPr>
        <w:t>26.02.2024</w:t>
      </w:r>
      <w:r w:rsidRPr="00BE1D4C">
        <w:rPr>
          <w:rFonts w:ascii="Arial" w:hAnsi="Arial" w:cs="Arial"/>
        </w:rPr>
        <w:t>r.;</w:t>
      </w:r>
    </w:p>
    <w:p w14:paraId="30A5E69D" w14:textId="308B8FF0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wyłoniony Kandydat/ka będzie zatrudniony na okres </w:t>
      </w:r>
      <w:r w:rsidR="00E0246B">
        <w:rPr>
          <w:rFonts w:ascii="Arial" w:hAnsi="Arial" w:cs="Arial"/>
        </w:rPr>
        <w:t>12</w:t>
      </w:r>
      <w:r w:rsidRPr="00BE1D4C">
        <w:rPr>
          <w:rFonts w:ascii="Arial" w:hAnsi="Arial" w:cs="Arial"/>
        </w:rPr>
        <w:t xml:space="preserve"> miesięcy (do </w:t>
      </w:r>
      <w:r w:rsidR="00E0246B">
        <w:rPr>
          <w:rFonts w:ascii="Arial" w:hAnsi="Arial" w:cs="Arial"/>
        </w:rPr>
        <w:t>28</w:t>
      </w:r>
      <w:r w:rsidRPr="00BE1D4C">
        <w:rPr>
          <w:rFonts w:ascii="Arial" w:hAnsi="Arial" w:cs="Arial"/>
        </w:rPr>
        <w:t>.0</w:t>
      </w:r>
      <w:r w:rsidR="00E0246B">
        <w:rPr>
          <w:rFonts w:ascii="Arial" w:hAnsi="Arial" w:cs="Arial"/>
        </w:rPr>
        <w:t>2</w:t>
      </w:r>
      <w:r w:rsidRPr="00BE1D4C">
        <w:rPr>
          <w:rFonts w:ascii="Arial" w:hAnsi="Arial" w:cs="Arial"/>
        </w:rPr>
        <w:t>.2025r.);</w:t>
      </w:r>
      <w:bookmarkEnd w:id="1"/>
    </w:p>
    <w:p w14:paraId="678CE2A9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praca stacjonarna;</w:t>
      </w:r>
    </w:p>
    <w:p w14:paraId="22E04E21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uprawnienia: </w:t>
      </w:r>
    </w:p>
    <w:p w14:paraId="12220E93" w14:textId="77777777" w:rsidR="00BE1D4C" w:rsidRPr="00BE1D4C" w:rsidRDefault="00BE1D4C" w:rsidP="00BE1D4C">
      <w:pPr>
        <w:pStyle w:val="Akapitzlist"/>
        <w:ind w:left="1440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- możliwość rozwoju kariery naukowej; </w:t>
      </w:r>
    </w:p>
    <w:p w14:paraId="3F95D4ED" w14:textId="77777777" w:rsidR="00BE1D4C" w:rsidRPr="00BE1D4C" w:rsidRDefault="00BE1D4C" w:rsidP="00BE1D4C">
      <w:pPr>
        <w:pStyle w:val="Akapitzlist"/>
        <w:ind w:left="1440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lastRenderedPageBreak/>
        <w:t>- wyjazdy zagraniczne związane z prowadzeniem badań w europejskich ośrodkach naukowych;</w:t>
      </w:r>
    </w:p>
    <w:p w14:paraId="7216526C" w14:textId="77777777" w:rsidR="00BE1D4C" w:rsidRPr="00BE1D4C" w:rsidRDefault="00BE1D4C" w:rsidP="00BE1D4C">
      <w:pPr>
        <w:pStyle w:val="Akapitzlist"/>
        <w:ind w:left="1440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- uczestniczenie w konferencjach krajowych i międzynarodowych;</w:t>
      </w:r>
    </w:p>
    <w:p w14:paraId="5D6500A1" w14:textId="77777777" w:rsidR="00BE1D4C" w:rsidRPr="00BE1D4C" w:rsidRDefault="00BE1D4C" w:rsidP="00BE1D4C">
      <w:pPr>
        <w:pStyle w:val="Akapitzlist"/>
        <w:ind w:left="1440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- publikowanie artykułów naukowych w czasopismach o wysokim wskaźniku </w:t>
      </w:r>
      <w:proofErr w:type="spellStart"/>
      <w:r w:rsidRPr="00BE1D4C">
        <w:rPr>
          <w:rFonts w:ascii="Arial" w:hAnsi="Arial" w:cs="Arial"/>
        </w:rPr>
        <w:t>cytowalności</w:t>
      </w:r>
      <w:proofErr w:type="spellEnd"/>
      <w:r w:rsidRPr="00BE1D4C">
        <w:rPr>
          <w:rFonts w:ascii="Arial" w:hAnsi="Arial" w:cs="Arial"/>
        </w:rPr>
        <w:t xml:space="preserve"> (</w:t>
      </w:r>
      <w:proofErr w:type="spellStart"/>
      <w:r w:rsidRPr="00BE1D4C">
        <w:rPr>
          <w:rFonts w:ascii="Arial" w:hAnsi="Arial" w:cs="Arial"/>
        </w:rPr>
        <w:t>Impact</w:t>
      </w:r>
      <w:proofErr w:type="spellEnd"/>
      <w:r w:rsidRPr="00BE1D4C">
        <w:rPr>
          <w:rFonts w:ascii="Arial" w:hAnsi="Arial" w:cs="Arial"/>
        </w:rPr>
        <w:t xml:space="preserve"> </w:t>
      </w:r>
      <w:proofErr w:type="spellStart"/>
      <w:r w:rsidRPr="00BE1D4C">
        <w:rPr>
          <w:rFonts w:ascii="Arial" w:hAnsi="Arial" w:cs="Arial"/>
        </w:rPr>
        <w:t>Factor</w:t>
      </w:r>
      <w:proofErr w:type="spellEnd"/>
      <w:r w:rsidRPr="00BE1D4C">
        <w:rPr>
          <w:rFonts w:ascii="Arial" w:hAnsi="Arial" w:cs="Arial"/>
        </w:rPr>
        <w:t>).</w:t>
      </w:r>
    </w:p>
    <w:p w14:paraId="06D60306" w14:textId="07130878" w:rsidR="00BE1D4C" w:rsidRPr="002045C8" w:rsidRDefault="002045C8" w:rsidP="002045C8">
      <w:pPr>
        <w:pStyle w:val="Akapitzlist"/>
        <w:numPr>
          <w:ilvl w:val="0"/>
          <w:numId w:val="20"/>
        </w:numPr>
        <w:spacing w:before="120"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631E6">
        <w:rPr>
          <w:rFonts w:ascii="Arial" w:hAnsi="Arial" w:cs="Arial"/>
          <w:b/>
          <w:sz w:val="18"/>
          <w:szCs w:val="18"/>
        </w:rPr>
        <w:t xml:space="preserve">Opis przewidywanego zakresu zadań i obowiązków: </w:t>
      </w:r>
    </w:p>
    <w:p w14:paraId="5B3EAB2F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prowadzenie badań naukowych; </w:t>
      </w:r>
    </w:p>
    <w:p w14:paraId="0E3A1826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prowadzenie zajęć dydaktycznych;</w:t>
      </w:r>
    </w:p>
    <w:p w14:paraId="65BD16C2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przygotowywanie wniosków badawczych, finansowanych ze środków publicznych polskich (</w:t>
      </w:r>
      <w:proofErr w:type="spellStart"/>
      <w:r w:rsidRPr="00BE1D4C">
        <w:rPr>
          <w:rFonts w:ascii="Arial" w:hAnsi="Arial" w:cs="Arial"/>
        </w:rPr>
        <w:t>NCN,NCBiR</w:t>
      </w:r>
      <w:proofErr w:type="spellEnd"/>
      <w:r w:rsidRPr="00BE1D4C">
        <w:rPr>
          <w:rFonts w:ascii="Arial" w:hAnsi="Arial" w:cs="Arial"/>
        </w:rPr>
        <w:t xml:space="preserve">, </w:t>
      </w:r>
      <w:proofErr w:type="spellStart"/>
      <w:r w:rsidRPr="00BE1D4C">
        <w:rPr>
          <w:rFonts w:ascii="Arial" w:hAnsi="Arial" w:cs="Arial"/>
        </w:rPr>
        <w:t>NFGWiOŚ</w:t>
      </w:r>
      <w:proofErr w:type="spellEnd"/>
      <w:r w:rsidRPr="00BE1D4C">
        <w:rPr>
          <w:rFonts w:ascii="Arial" w:hAnsi="Arial" w:cs="Arial"/>
        </w:rPr>
        <w:t>, FNP) lub środków UE;</w:t>
      </w:r>
    </w:p>
    <w:p w14:paraId="221F1015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bardzo dobra organizacja i samodzielność oraz silna motywacja do pracy;</w:t>
      </w:r>
    </w:p>
    <w:p w14:paraId="1CB8B5EB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otwartość na nowe koncepcje, łatwość przyswajania wiedzy;</w:t>
      </w:r>
    </w:p>
    <w:p w14:paraId="7527CC5D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gotowość do poświęcenia się pracy naukowej;</w:t>
      </w:r>
    </w:p>
    <w:p w14:paraId="12D7FD61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wysokie umiejętności interpersonalne, pozwalające na efektywną pracę zespołową;</w:t>
      </w:r>
    </w:p>
    <w:p w14:paraId="032033CE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dokładność w wykonywaniu powierzonych zadań oraz łatwość w dostosowaniu się do procedur; </w:t>
      </w:r>
    </w:p>
    <w:p w14:paraId="057016D8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 wysokie umiejętności komunikacyjne.</w:t>
      </w:r>
    </w:p>
    <w:p w14:paraId="38290801" w14:textId="77777777" w:rsidR="00BE1D4C" w:rsidRPr="002045C8" w:rsidRDefault="00BE1D4C" w:rsidP="002045C8">
      <w:pPr>
        <w:spacing w:line="256" w:lineRule="auto"/>
        <w:jc w:val="both"/>
        <w:rPr>
          <w:rFonts w:ascii="Arial" w:hAnsi="Arial" w:cs="Arial"/>
          <w:b/>
          <w:bCs/>
        </w:rPr>
      </w:pPr>
      <w:r w:rsidRPr="002045C8">
        <w:rPr>
          <w:rFonts w:ascii="Arial" w:hAnsi="Arial" w:cs="Arial"/>
          <w:b/>
          <w:bCs/>
        </w:rPr>
        <w:t xml:space="preserve">Zadania przewidziane w ramach zakresu obowiązków, to m.in.: </w:t>
      </w:r>
    </w:p>
    <w:p w14:paraId="1924ED4A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prowadzenie badań naukowych z zakresu dyscypliny matematyka (w tym: przygotowywanie publikacji naukowych oraz wystąpienia na konferencjach krajowych oraz międzynarodowych); </w:t>
      </w:r>
    </w:p>
    <w:p w14:paraId="38AFFFC2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prowadzenie zajęć dydaktycznych na prowadzonych przez Instytut Matematyki kierunkach studiów (wykłady, ćwiczenia i laboratoria, w tym z analizy danych);</w:t>
      </w:r>
    </w:p>
    <w:p w14:paraId="52F38114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 uczestnictwo w projektach badawczych realizowanych w Instytucie oraz aplikowanie o granty finansowane przez zewnętrzne instytucje;</w:t>
      </w:r>
    </w:p>
    <w:p w14:paraId="62ABC0AB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udział w pracach organizacyjnych na rzecz Instytutu Matematyki i Uczelni. </w:t>
      </w:r>
    </w:p>
    <w:p w14:paraId="720B493E" w14:textId="77777777" w:rsidR="00BE1D4C" w:rsidRPr="00BE1D4C" w:rsidRDefault="00BE1D4C" w:rsidP="00BE1D4C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BE1D4C">
        <w:rPr>
          <w:rFonts w:ascii="Arial" w:hAnsi="Arial" w:cs="Arial"/>
          <w:b/>
          <w:bCs/>
        </w:rPr>
        <w:t>Wykaz wymaganych dokumentów:</w:t>
      </w:r>
    </w:p>
    <w:p w14:paraId="3605C9A8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podanie o zatrudnienie do JM Rektora PŁ; </w:t>
      </w:r>
    </w:p>
    <w:p w14:paraId="17160EDF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kwestionariusz osobowy dla osoby ubiegającej się o zatrudnienie w Politechnice Łódzkiej, stanowiący załącznik nr 1.1 do „POLITYKI OTM-R – OTWARTY PRZEJRZYSTY MERYTORYCZNY PROCES REKRUTACJI”; </w:t>
      </w:r>
    </w:p>
    <w:p w14:paraId="44453683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klauzula o ochronie danych osobowych, stanowiąca załącznik nr 1.2 do „POLITYKI OTM-R – OTWARTY PRZEJRZYSTY MERYTORYCZNY PROCES REKRUTACJI”; </w:t>
      </w:r>
    </w:p>
    <w:p w14:paraId="2E490D97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zgoda na przetwarzanie danych osobowych, stanowiąca załącznik nr 1.3 do „POLITYKI OTM-R – OTWARTY PRZEJRZYSTY MERYTORYCZNY PROCES REKRUTACJI”; </w:t>
      </w:r>
    </w:p>
    <w:p w14:paraId="439B3711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odpisy/kopie dyplomów; </w:t>
      </w:r>
    </w:p>
    <w:p w14:paraId="349C5F84" w14:textId="77777777" w:rsidR="00BE1D4C" w:rsidRPr="00BE1D4C" w:rsidRDefault="00BE1D4C" w:rsidP="00BE1D4C">
      <w:pPr>
        <w:pStyle w:val="Akapitzlist"/>
        <w:numPr>
          <w:ilvl w:val="1"/>
          <w:numId w:val="20"/>
        </w:numPr>
        <w:spacing w:after="160" w:line="25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inne dokumenty potwierdzające posiadane kwalifikacje.</w:t>
      </w:r>
    </w:p>
    <w:p w14:paraId="6E092AB6" w14:textId="77777777" w:rsidR="00BE1D4C" w:rsidRPr="00BE1D4C" w:rsidRDefault="00BE1D4C" w:rsidP="00BE1D4C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BE1D4C">
        <w:rPr>
          <w:rFonts w:ascii="Arial" w:hAnsi="Arial" w:cs="Arial"/>
          <w:b/>
          <w:bCs/>
        </w:rPr>
        <w:t>Miejsce, forma i termin składania dokumentów:</w:t>
      </w:r>
    </w:p>
    <w:p w14:paraId="70B86733" w14:textId="77777777" w:rsidR="00BE1D4C" w:rsidRPr="00BE1D4C" w:rsidRDefault="00BE1D4C" w:rsidP="00BE1D4C">
      <w:pPr>
        <w:pStyle w:val="Akapitzlist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Zgłoszenia na konkurs należy dostarczyć na adres</w:t>
      </w:r>
    </w:p>
    <w:p w14:paraId="6D5BFCB2" w14:textId="77777777" w:rsidR="00BE1D4C" w:rsidRPr="00BE1D4C" w:rsidRDefault="00BE1D4C" w:rsidP="00BE1D4C">
      <w:pPr>
        <w:pStyle w:val="Akapitzlist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Instytut Matematyki Politechniki Łódzkiej</w:t>
      </w:r>
    </w:p>
    <w:p w14:paraId="7CFA2B87" w14:textId="77777777" w:rsidR="00BE1D4C" w:rsidRPr="00BE1D4C" w:rsidRDefault="00BE1D4C" w:rsidP="00BE1D4C">
      <w:pPr>
        <w:pStyle w:val="Akapitzlist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90-924 Łódź, ul. Żeromskiego 116</w:t>
      </w:r>
    </w:p>
    <w:p w14:paraId="2464C56B" w14:textId="49FF1F28" w:rsidR="00BE1D4C" w:rsidRPr="002045C8" w:rsidRDefault="00BE1D4C" w:rsidP="00BE1D4C">
      <w:pPr>
        <w:pStyle w:val="Akapitzlist"/>
        <w:jc w:val="both"/>
        <w:rPr>
          <w:rFonts w:ascii="Arial" w:hAnsi="Arial" w:cs="Arial"/>
          <w:b/>
          <w:bCs/>
          <w:u w:val="single"/>
        </w:rPr>
      </w:pPr>
      <w:r w:rsidRPr="00BE1D4C">
        <w:rPr>
          <w:rFonts w:ascii="Arial" w:hAnsi="Arial" w:cs="Arial"/>
        </w:rPr>
        <w:t xml:space="preserve">z dopiskiem „Konkurs na stanowisko adiunkta I73” lub przesyłać drogą elektroniczną na adres mailowy </w:t>
      </w:r>
      <w:hyperlink r:id="rId11" w:history="1">
        <w:r w:rsidRPr="00BE1D4C">
          <w:rPr>
            <w:rStyle w:val="Hipercze"/>
            <w:rFonts w:ascii="Arial" w:hAnsi="Arial" w:cs="Arial"/>
          </w:rPr>
          <w:t>w7i73@adm.p.lodz.pl</w:t>
        </w:r>
      </w:hyperlink>
      <w:r w:rsidRPr="00BE1D4C">
        <w:rPr>
          <w:rFonts w:ascii="Arial" w:hAnsi="Arial" w:cs="Arial"/>
        </w:rPr>
        <w:t xml:space="preserve"> z dopiskiem „Konkurs na stanowisko adiunkta I73” </w:t>
      </w:r>
      <w:r w:rsidRPr="002045C8">
        <w:rPr>
          <w:rFonts w:ascii="Arial" w:hAnsi="Arial" w:cs="Arial"/>
          <w:b/>
          <w:bCs/>
          <w:u w:val="single"/>
        </w:rPr>
        <w:t xml:space="preserve">w terminie do dnia </w:t>
      </w:r>
      <w:r w:rsidR="002045C8" w:rsidRPr="002045C8">
        <w:rPr>
          <w:rFonts w:ascii="Arial" w:hAnsi="Arial" w:cs="Arial"/>
          <w:b/>
          <w:bCs/>
          <w:u w:val="single"/>
        </w:rPr>
        <w:t>7</w:t>
      </w:r>
      <w:r w:rsidR="007876E9" w:rsidRPr="002045C8">
        <w:rPr>
          <w:rFonts w:ascii="Arial" w:hAnsi="Arial" w:cs="Arial"/>
          <w:b/>
          <w:bCs/>
          <w:u w:val="single"/>
        </w:rPr>
        <w:t xml:space="preserve"> </w:t>
      </w:r>
      <w:r w:rsidR="00E0246B" w:rsidRPr="002045C8">
        <w:rPr>
          <w:rFonts w:ascii="Arial" w:hAnsi="Arial" w:cs="Arial"/>
          <w:b/>
          <w:bCs/>
          <w:u w:val="single"/>
        </w:rPr>
        <w:t>lutego</w:t>
      </w:r>
      <w:r w:rsidR="00C251C0" w:rsidRPr="002045C8">
        <w:rPr>
          <w:rFonts w:ascii="Arial" w:hAnsi="Arial" w:cs="Arial"/>
          <w:b/>
          <w:bCs/>
          <w:u w:val="single"/>
        </w:rPr>
        <w:t xml:space="preserve"> </w:t>
      </w:r>
      <w:r w:rsidRPr="002045C8">
        <w:rPr>
          <w:rFonts w:ascii="Arial" w:hAnsi="Arial" w:cs="Arial"/>
          <w:b/>
          <w:bCs/>
          <w:u w:val="single"/>
        </w:rPr>
        <w:t>202</w:t>
      </w:r>
      <w:r w:rsidR="00E0246B" w:rsidRPr="002045C8">
        <w:rPr>
          <w:rFonts w:ascii="Arial" w:hAnsi="Arial" w:cs="Arial"/>
          <w:b/>
          <w:bCs/>
          <w:u w:val="single"/>
        </w:rPr>
        <w:t>4</w:t>
      </w:r>
      <w:r w:rsidR="007876E9" w:rsidRPr="002045C8">
        <w:rPr>
          <w:rFonts w:ascii="Arial" w:hAnsi="Arial" w:cs="Arial"/>
          <w:b/>
          <w:bCs/>
          <w:u w:val="single"/>
        </w:rPr>
        <w:t> </w:t>
      </w:r>
      <w:r w:rsidRPr="002045C8">
        <w:rPr>
          <w:rFonts w:ascii="Arial" w:hAnsi="Arial" w:cs="Arial"/>
          <w:b/>
          <w:bCs/>
          <w:u w:val="single"/>
        </w:rPr>
        <w:t>r.</w:t>
      </w:r>
    </w:p>
    <w:p w14:paraId="48F65896" w14:textId="77777777" w:rsidR="00BE1D4C" w:rsidRPr="00BE1D4C" w:rsidRDefault="00BE1D4C" w:rsidP="00BE1D4C">
      <w:pPr>
        <w:pStyle w:val="Akapitzlist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Liczy się data wpływu dokumentów do Instytutu Matematyki. Kandydaci będą mogli dokonać odbioru złożonych przez siebie dokumentów związanych konkursem przez okres 30 dni od daty zakończenia konkursu. </w:t>
      </w:r>
    </w:p>
    <w:p w14:paraId="2DB14D9B" w14:textId="77777777" w:rsidR="00BE1D4C" w:rsidRPr="00BE1D4C" w:rsidRDefault="00BE1D4C" w:rsidP="00BE1D4C">
      <w:pPr>
        <w:pStyle w:val="Akapitzlist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>Kandydaci/</w:t>
      </w:r>
      <w:proofErr w:type="spellStart"/>
      <w:r w:rsidRPr="00BE1D4C">
        <w:rPr>
          <w:rFonts w:ascii="Arial" w:hAnsi="Arial" w:cs="Arial"/>
        </w:rPr>
        <w:t>tki</w:t>
      </w:r>
      <w:proofErr w:type="spellEnd"/>
      <w:r w:rsidRPr="00BE1D4C">
        <w:rPr>
          <w:rFonts w:ascii="Arial" w:hAnsi="Arial" w:cs="Arial"/>
        </w:rPr>
        <w:t>, spełniający wymogi formalne zostaną zaproszeni na rozmowę kwalifikacyjną. Informacje dotyczące rozmowy kwalifikacyjnej zostaną przesłane Kandydatom/</w:t>
      </w:r>
      <w:proofErr w:type="spellStart"/>
      <w:r w:rsidRPr="00BE1D4C">
        <w:rPr>
          <w:rFonts w:ascii="Arial" w:hAnsi="Arial" w:cs="Arial"/>
        </w:rPr>
        <w:t>ką</w:t>
      </w:r>
      <w:proofErr w:type="spellEnd"/>
      <w:r w:rsidRPr="00BE1D4C">
        <w:rPr>
          <w:rFonts w:ascii="Arial" w:hAnsi="Arial" w:cs="Arial"/>
        </w:rPr>
        <w:t xml:space="preserve"> pocztą elektroniczną.</w:t>
      </w:r>
    </w:p>
    <w:p w14:paraId="05FB085B" w14:textId="77777777" w:rsidR="00BE1D4C" w:rsidRPr="00BE1D4C" w:rsidRDefault="00BE1D4C" w:rsidP="00BE1D4C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BE1D4C">
        <w:rPr>
          <w:rFonts w:ascii="Arial" w:hAnsi="Arial" w:cs="Arial"/>
          <w:b/>
          <w:bCs/>
        </w:rPr>
        <w:t>Dane osoby do kontaktu:</w:t>
      </w:r>
    </w:p>
    <w:p w14:paraId="0A7C44C2" w14:textId="77777777" w:rsidR="00BE1D4C" w:rsidRPr="00BE1D4C" w:rsidRDefault="00BE1D4C" w:rsidP="00BE1D4C">
      <w:pPr>
        <w:pStyle w:val="Akapitzlist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Dodatkowych informacji na temat konkursu udziela Pani dr hab. Katarzyna Szymańska-Dębowska, prof. PŁ, e-mail: </w:t>
      </w:r>
      <w:hyperlink r:id="rId12" w:history="1">
        <w:r w:rsidRPr="00BE1D4C">
          <w:rPr>
            <w:rStyle w:val="Hipercze"/>
            <w:rFonts w:ascii="Arial" w:hAnsi="Arial" w:cs="Arial"/>
          </w:rPr>
          <w:t>katarzyna.szymanska-debowska@p.lodz.pl</w:t>
        </w:r>
      </w:hyperlink>
      <w:r w:rsidRPr="00BE1D4C">
        <w:rPr>
          <w:rFonts w:ascii="Arial" w:hAnsi="Arial" w:cs="Arial"/>
        </w:rPr>
        <w:t xml:space="preserve"> </w:t>
      </w:r>
    </w:p>
    <w:p w14:paraId="5C6674B5" w14:textId="799592D0" w:rsidR="00BE1D4C" w:rsidRPr="00BE1D4C" w:rsidRDefault="00BE1D4C" w:rsidP="00BE1D4C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BE1D4C">
        <w:rPr>
          <w:rFonts w:ascii="Arial" w:hAnsi="Arial" w:cs="Arial"/>
          <w:b/>
          <w:bCs/>
        </w:rPr>
        <w:lastRenderedPageBreak/>
        <w:t xml:space="preserve">Przewidywany termin rozstrzygnięcia konkursu: </w:t>
      </w:r>
      <w:r w:rsidR="00E0246B">
        <w:rPr>
          <w:rFonts w:ascii="Arial" w:hAnsi="Arial" w:cs="Arial"/>
          <w:b/>
          <w:bCs/>
        </w:rPr>
        <w:t>1</w:t>
      </w:r>
      <w:r w:rsidR="000B09C1">
        <w:rPr>
          <w:rFonts w:ascii="Arial" w:hAnsi="Arial" w:cs="Arial"/>
          <w:b/>
          <w:bCs/>
        </w:rPr>
        <w:t>2</w:t>
      </w:r>
      <w:r w:rsidR="00E0246B">
        <w:rPr>
          <w:rFonts w:ascii="Arial" w:hAnsi="Arial" w:cs="Arial"/>
          <w:b/>
          <w:bCs/>
        </w:rPr>
        <w:t xml:space="preserve"> lutego</w:t>
      </w:r>
      <w:r w:rsidR="007876E9">
        <w:rPr>
          <w:rFonts w:ascii="Arial" w:hAnsi="Arial" w:cs="Arial"/>
          <w:b/>
          <w:bCs/>
        </w:rPr>
        <w:t xml:space="preserve"> </w:t>
      </w:r>
      <w:r w:rsidRPr="00BE1D4C">
        <w:rPr>
          <w:rFonts w:ascii="Arial" w:hAnsi="Arial" w:cs="Arial"/>
          <w:b/>
          <w:bCs/>
        </w:rPr>
        <w:t>202</w:t>
      </w:r>
      <w:r w:rsidR="00E0246B">
        <w:rPr>
          <w:rFonts w:ascii="Arial" w:hAnsi="Arial" w:cs="Arial"/>
          <w:b/>
          <w:bCs/>
        </w:rPr>
        <w:t>4</w:t>
      </w:r>
      <w:r w:rsidRPr="00BE1D4C">
        <w:rPr>
          <w:rFonts w:ascii="Arial" w:hAnsi="Arial" w:cs="Arial"/>
          <w:b/>
          <w:bCs/>
        </w:rPr>
        <w:t>r</w:t>
      </w:r>
    </w:p>
    <w:p w14:paraId="6198205D" w14:textId="66DA1726" w:rsidR="00BE1D4C" w:rsidRPr="00BE1D4C" w:rsidRDefault="00BE1D4C" w:rsidP="00BE1D4C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Instytut Matematyki jest jedną z trzech jednostek tworzących Wydział Fizyki Technicznej, Informatyki </w:t>
      </w:r>
      <w:r>
        <w:rPr>
          <w:rFonts w:ascii="Arial" w:hAnsi="Arial" w:cs="Arial"/>
        </w:rPr>
        <w:br/>
      </w:r>
      <w:r w:rsidRPr="00BE1D4C">
        <w:rPr>
          <w:rFonts w:ascii="Arial" w:hAnsi="Arial" w:cs="Arial"/>
        </w:rPr>
        <w:t xml:space="preserve">i Matematyki Stosowanej (FTIMS) Politechniki Łódzkiej. </w:t>
      </w:r>
    </w:p>
    <w:p w14:paraId="241E7D1C" w14:textId="243E7A1E" w:rsidR="00BE1D4C" w:rsidRPr="00BE1D4C" w:rsidRDefault="00BE1D4C" w:rsidP="00BE1D4C">
      <w:pPr>
        <w:pStyle w:val="Akapitzlist"/>
        <w:spacing w:line="276" w:lineRule="auto"/>
        <w:jc w:val="both"/>
        <w:rPr>
          <w:rFonts w:ascii="Arial" w:hAnsi="Arial" w:cs="Arial"/>
        </w:rPr>
      </w:pPr>
      <w:r w:rsidRPr="00BE1D4C">
        <w:rPr>
          <w:rFonts w:ascii="Arial" w:hAnsi="Arial" w:cs="Arial"/>
        </w:rPr>
        <w:t xml:space="preserve">Instytut prowadzi badania naukowe związane z następującymi nowoczesnymi obszarami nauki: Analiza zespolona, Dynamika i sterowanie systemami w zastosowaniach biomedycznych, Funkcje generujące momenty na </w:t>
      </w:r>
      <w:proofErr w:type="spellStart"/>
      <w:r w:rsidRPr="00BE1D4C">
        <w:rPr>
          <w:rFonts w:ascii="Arial" w:hAnsi="Arial" w:cs="Arial"/>
        </w:rPr>
        <w:t>hipergrupach</w:t>
      </w:r>
      <w:proofErr w:type="spellEnd"/>
      <w:r w:rsidRPr="00BE1D4C">
        <w:rPr>
          <w:rFonts w:ascii="Arial" w:hAnsi="Arial" w:cs="Arial"/>
        </w:rPr>
        <w:t xml:space="preserve">, Iterowane układy </w:t>
      </w:r>
      <w:proofErr w:type="spellStart"/>
      <w:r w:rsidRPr="00BE1D4C">
        <w:rPr>
          <w:rFonts w:ascii="Arial" w:hAnsi="Arial" w:cs="Arial"/>
        </w:rPr>
        <w:t>odwzorowań</w:t>
      </w:r>
      <w:proofErr w:type="spellEnd"/>
      <w:r w:rsidRPr="00BE1D4C">
        <w:rPr>
          <w:rFonts w:ascii="Arial" w:hAnsi="Arial" w:cs="Arial"/>
        </w:rPr>
        <w:t xml:space="preserve"> i funkcje typu odległości, Jakościowa teoria równań różnicowych, Metoda wielomianowa dla problemów kolorowania grafów, Metody analizy nieliniowej, Metody teorii grafów w modelowaniu ruchu drogowego, Nieliniowe i nielokalne zagadnienia brzegowe dla równań różniczkowych, Nierówności funkcyjne i ich zastosowania, Operatory względem miar monotonicznych oraz operatory agregacji, Optymalizacja kombinatoryczna z wykorzystaniem struktur typu metrycznego, Struktury algebraiczne w analizie i topologii, Układy dynamiczne </w:t>
      </w:r>
      <w:r>
        <w:rPr>
          <w:rFonts w:ascii="Arial" w:hAnsi="Arial" w:cs="Arial"/>
        </w:rPr>
        <w:br/>
      </w:r>
      <w:r w:rsidRPr="00BE1D4C">
        <w:rPr>
          <w:rFonts w:ascii="Arial" w:hAnsi="Arial" w:cs="Arial"/>
        </w:rPr>
        <w:t xml:space="preserve">i optymalizacja w naukach o życiu i medycynie, </w:t>
      </w:r>
      <w:proofErr w:type="spellStart"/>
      <w:r w:rsidRPr="00BE1D4C">
        <w:rPr>
          <w:rFonts w:ascii="Arial" w:hAnsi="Arial" w:cs="Arial"/>
        </w:rPr>
        <w:t>Wieloagentowe</w:t>
      </w:r>
      <w:proofErr w:type="spellEnd"/>
      <w:r w:rsidRPr="00BE1D4C">
        <w:rPr>
          <w:rFonts w:ascii="Arial" w:hAnsi="Arial" w:cs="Arial"/>
        </w:rPr>
        <w:t xml:space="preserve"> błądzenia losowe, Wykorzystanie metod analizy danych w naukach społecznych, Wypłacalność ubezpieczyciela i niezupełne rynki finansowe, Wyznaczanie prędkości </w:t>
      </w:r>
      <w:proofErr w:type="spellStart"/>
      <w:r w:rsidRPr="00BE1D4C">
        <w:rPr>
          <w:rFonts w:ascii="Arial" w:hAnsi="Arial" w:cs="Arial"/>
        </w:rPr>
        <w:t>przedzderzeniowej</w:t>
      </w:r>
      <w:proofErr w:type="spellEnd"/>
      <w:r w:rsidRPr="00BE1D4C">
        <w:rPr>
          <w:rFonts w:ascii="Arial" w:hAnsi="Arial" w:cs="Arial"/>
        </w:rPr>
        <w:t xml:space="preserve"> pojazdów, Zbiory małe, metody teorii mnogości </w:t>
      </w:r>
      <w:r>
        <w:rPr>
          <w:rFonts w:ascii="Arial" w:hAnsi="Arial" w:cs="Arial"/>
        </w:rPr>
        <w:br/>
      </w:r>
      <w:r w:rsidRPr="00BE1D4C">
        <w:rPr>
          <w:rFonts w:ascii="Arial" w:hAnsi="Arial" w:cs="Arial"/>
        </w:rPr>
        <w:t>i zastosowania.</w:t>
      </w:r>
    </w:p>
    <w:p w14:paraId="63BF1E63" w14:textId="63FE74BF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D1AB17" w14:textId="0D9D53D2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A5572F" w14:textId="4D0E933F" w:rsidR="000B2512" w:rsidRDefault="000B2512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535E2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77EB4B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E50C1B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D9DBE9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C0DF92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6810B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E3DB6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D52A31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F7B0E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1948C5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0C3665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CAF540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D4AEAB" w14:textId="77777777" w:rsidR="002778E5" w:rsidRDefault="002778E5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FEC8C4" w14:textId="77777777" w:rsidR="002778E5" w:rsidRDefault="002778E5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385A0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21BE7" w14:textId="77777777" w:rsidR="00BE1D4C" w:rsidRDefault="00BE1D4C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DD650A" w14:textId="77777777" w:rsidR="002778E5" w:rsidRDefault="002778E5" w:rsidP="002778E5">
      <w:pPr>
        <w:rPr>
          <w:rFonts w:ascii="Arial" w:hAnsi="Arial" w:cs="Arial"/>
          <w:b/>
          <w:bCs/>
          <w:sz w:val="24"/>
          <w:szCs w:val="24"/>
        </w:rPr>
      </w:pPr>
    </w:p>
    <w:p w14:paraId="5BC52EA9" w14:textId="77777777" w:rsidR="002064F5" w:rsidRDefault="002064F5" w:rsidP="002778E5">
      <w:pPr>
        <w:rPr>
          <w:rFonts w:ascii="Arial" w:hAnsi="Arial" w:cs="Arial"/>
          <w:b/>
          <w:bCs/>
          <w:sz w:val="24"/>
          <w:szCs w:val="24"/>
        </w:rPr>
      </w:pPr>
    </w:p>
    <w:p w14:paraId="609B330F" w14:textId="77777777" w:rsidR="002778E5" w:rsidRDefault="002778E5" w:rsidP="002778E5">
      <w:pPr>
        <w:rPr>
          <w:rFonts w:ascii="Arial" w:hAnsi="Arial" w:cs="Arial"/>
          <w:b/>
          <w:bCs/>
          <w:sz w:val="24"/>
          <w:szCs w:val="24"/>
        </w:rPr>
      </w:pPr>
    </w:p>
    <w:p w14:paraId="28E30786" w14:textId="77777777" w:rsidR="002778E5" w:rsidRDefault="002778E5" w:rsidP="002778E5">
      <w:pPr>
        <w:rPr>
          <w:rFonts w:ascii="Arial" w:hAnsi="Arial" w:cs="Arial"/>
          <w:b/>
          <w:bCs/>
          <w:sz w:val="24"/>
          <w:szCs w:val="24"/>
        </w:rPr>
      </w:pPr>
    </w:p>
    <w:p w14:paraId="71A74DF2" w14:textId="434410DF" w:rsidR="000B2512" w:rsidRPr="00C51956" w:rsidRDefault="000B2512" w:rsidP="002778E5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1.1</w:t>
      </w:r>
    </w:p>
    <w:p w14:paraId="2BD3A680" w14:textId="15636295" w:rsidR="000B2512" w:rsidRPr="000B2512" w:rsidRDefault="000B2512" w:rsidP="000B2512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2E30E4EA" w14:textId="6EFAEFEF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021B90DD" w14:textId="77777777" w:rsidR="002778E5" w:rsidRDefault="002778E5" w:rsidP="00674891">
      <w:pPr>
        <w:jc w:val="right"/>
        <w:rPr>
          <w:rFonts w:ascii="Arial" w:hAnsi="Arial" w:cs="Arial"/>
          <w:sz w:val="16"/>
          <w:szCs w:val="16"/>
        </w:rPr>
      </w:pPr>
    </w:p>
    <w:p w14:paraId="3B1EEC9D" w14:textId="77777777" w:rsidR="002778E5" w:rsidRDefault="002778E5" w:rsidP="00674891">
      <w:pPr>
        <w:jc w:val="right"/>
        <w:rPr>
          <w:rFonts w:ascii="Arial" w:hAnsi="Arial" w:cs="Arial"/>
          <w:sz w:val="16"/>
          <w:szCs w:val="16"/>
        </w:rPr>
      </w:pPr>
    </w:p>
    <w:p w14:paraId="3292BEC1" w14:textId="77777777" w:rsidR="002778E5" w:rsidRDefault="002778E5" w:rsidP="00674891">
      <w:pPr>
        <w:jc w:val="right"/>
        <w:rPr>
          <w:rFonts w:ascii="Arial" w:hAnsi="Arial" w:cs="Arial"/>
          <w:sz w:val="16"/>
          <w:szCs w:val="16"/>
        </w:rPr>
      </w:pPr>
    </w:p>
    <w:p w14:paraId="76F44585" w14:textId="77777777" w:rsidR="002778E5" w:rsidRDefault="002778E5" w:rsidP="00674891">
      <w:pPr>
        <w:jc w:val="right"/>
        <w:rPr>
          <w:rFonts w:ascii="Arial" w:hAnsi="Arial" w:cs="Arial"/>
          <w:sz w:val="16"/>
          <w:szCs w:val="16"/>
        </w:rPr>
      </w:pPr>
    </w:p>
    <w:p w14:paraId="5D3A339B" w14:textId="42ACB6F9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Załącznik nr 1.2</w:t>
      </w:r>
    </w:p>
    <w:p w14:paraId="1CDAA9FC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1</w:t>
      </w:r>
      <w:r w:rsidRPr="005A78FF">
        <w:rPr>
          <w:rFonts w:ascii="Times New Roman" w:hAnsi="Times New Roman" w:cs="Times New Roman"/>
        </w:rPr>
        <w:t>. Administratorem Państwa danych przetwarzanych w ramach procesu rekrutacji jest Politechnika Łódzka (adres:</w:t>
      </w:r>
      <w:r w:rsidRPr="005A78FF">
        <w:rPr>
          <w:rFonts w:ascii="Times New Roman" w:hAnsi="Times New Roman" w:cs="Times New Roman"/>
          <w:color w:val="000000"/>
          <w:shd w:val="clear" w:color="auto" w:fill="FFFFFF"/>
        </w:rPr>
        <w:t xml:space="preserve"> 90-924 Łódź, ul. Żeromskiego 116, </w:t>
      </w:r>
      <w:proofErr w:type="spellStart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tel</w:t>
      </w:r>
      <w:proofErr w:type="spellEnd"/>
      <w:r w:rsidRPr="005A78FF">
        <w:rPr>
          <w:rFonts w:ascii="Times New Roman" w:hAnsi="Times New Roman" w:cs="Times New Roman"/>
          <w:color w:val="000000"/>
          <w:shd w:val="clear" w:color="auto" w:fill="FFFFFF"/>
        </w:rPr>
        <w:t>: 42 631-29-29</w:t>
      </w:r>
      <w:r w:rsidRPr="005A78FF">
        <w:rPr>
          <w:rFonts w:ascii="Times New Roman" w:hAnsi="Times New Roman" w:cs="Times New Roman"/>
        </w:rPr>
        <w:t>), reprezentowana przez JM Rektora jako pracodawca.</w:t>
      </w:r>
    </w:p>
    <w:p w14:paraId="12F7D04F" w14:textId="5092BCAB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2</w:t>
      </w:r>
      <w:r w:rsidRPr="005A78FF">
        <w:rPr>
          <w:rFonts w:ascii="Times New Roman" w:hAnsi="Times New Roman" w:cs="Times New Roman"/>
        </w:rPr>
        <w:t xml:space="preserve">. Na Politechnice Łódzkiej mogą się Państwo kontaktować z inspektorem ochrony danych osobowych pod adresem: </w:t>
      </w:r>
      <w:hyperlink r:id="rId13" w:history="1">
        <w:r w:rsidR="00674891" w:rsidRPr="005D15E6">
          <w:rPr>
            <w:rStyle w:val="Hipercze"/>
            <w:rFonts w:ascii="Times New Roman" w:hAnsi="Times New Roman" w:cs="Times New Roman"/>
          </w:rPr>
          <w:t>iod@adm.p.lodz.pl</w:t>
        </w:r>
      </w:hyperlink>
      <w:r w:rsidR="00674891">
        <w:rPr>
          <w:rFonts w:ascii="Times New Roman" w:hAnsi="Times New Roman" w:cs="Times New Roman"/>
        </w:rPr>
        <w:t>,</w:t>
      </w:r>
      <w:r w:rsidRPr="005A78FF">
        <w:rPr>
          <w:rFonts w:ascii="Times New Roman" w:hAnsi="Times New Roman" w:cs="Times New Roman"/>
        </w:rPr>
        <w:t xml:space="preserve"> tel. 42 631 20 39.</w:t>
      </w:r>
    </w:p>
    <w:p w14:paraId="47FF3560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3.</w:t>
      </w:r>
      <w:r w:rsidRPr="005A78FF">
        <w:rPr>
          <w:rFonts w:ascii="Times New Roman" w:hAnsi="Times New Roman" w:cs="Times New Roman"/>
        </w:rPr>
        <w:t xml:space="preserve"> 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4.</w:t>
      </w:r>
      <w:r w:rsidRPr="005A78FF">
        <w:rPr>
          <w:rFonts w:ascii="Times New Roman" w:hAnsi="Times New Roman" w:cs="Times New Roman"/>
        </w:rPr>
        <w:t xml:space="preserve"> 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5.</w:t>
      </w:r>
      <w:r w:rsidRPr="005A78FF">
        <w:rPr>
          <w:rFonts w:ascii="Times New Roman" w:hAnsi="Times New Roman" w:cs="Times New Roman"/>
        </w:rPr>
        <w:t xml:space="preserve"> Jeżeli w dokumentach zawarte są dane, o których mowa w art. 9 ust. 1 RODO konieczna będzie Państwa zgoda na ich przetwarzanie (art. 9 ust. 2 lit. a RODO), która może zostać odwołana w dowolnym czasie. (art. 22 Kodeksu pracy oraz §1 Rozporządzenia Ministra Rodziny, Pracy i Polityki Społecznej z dnia 10 grudnia 2018 r. w sprawie dokumentacji pracowniczej).</w:t>
      </w:r>
    </w:p>
    <w:p w14:paraId="66E8A015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6.</w:t>
      </w:r>
      <w:r w:rsidRPr="005A78FF">
        <w:rPr>
          <w:rFonts w:ascii="Times New Roman" w:hAnsi="Times New Roman" w:cs="Times New Roman"/>
        </w:rPr>
        <w:t xml:space="preserve"> 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77777777" w:rsidR="00665648" w:rsidRPr="007D4D71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7.</w:t>
      </w:r>
      <w:r w:rsidRPr="005A78FF">
        <w:rPr>
          <w:rFonts w:ascii="Times New Roman" w:hAnsi="Times New Roman" w:cs="Times New Roman"/>
        </w:rPr>
        <w:t xml:space="preserve"> Państwa dane zgromadzone w obecnym procesie rekrutacyjnym będą przechowywane 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  <w:b/>
          <w:bCs/>
        </w:rPr>
        <w:t>8</w:t>
      </w:r>
      <w:r w:rsidRPr="005A78FF">
        <w:rPr>
          <w:rFonts w:ascii="Times New Roman" w:hAnsi="Times New Roman" w:cs="Times New Roman"/>
        </w:rPr>
        <w:t>. Mają Państwo prawo do:</w:t>
      </w:r>
    </w:p>
    <w:p w14:paraId="63150899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dostępu do swoich danych oraz otrzymania ich kopii</w:t>
      </w:r>
    </w:p>
    <w:p w14:paraId="38F7B963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sprostowania (poprawiania) swoich danych osobowych;</w:t>
      </w:r>
    </w:p>
    <w:p w14:paraId="128FE2B5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ograniczenia przetwarzania danych osobowych;</w:t>
      </w:r>
    </w:p>
    <w:p w14:paraId="34F90821" w14:textId="77777777" w:rsidR="00665648" w:rsidRPr="005A78FF" w:rsidRDefault="00665648" w:rsidP="00665648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usunięcia danych osobowych;</w:t>
      </w:r>
    </w:p>
    <w:p w14:paraId="7F2EDDF1" w14:textId="474C0C6F" w:rsidR="00665648" w:rsidRPr="003D5B80" w:rsidRDefault="00665648" w:rsidP="003D5B80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prawo do wniesienia skargi do Prezesa UODO (na adres Urzędu Ochrony Danych Osobowych, ul. Stawki 2, 00 - 193 Warszawa)</w:t>
      </w:r>
    </w:p>
    <w:p w14:paraId="44056E8C" w14:textId="77777777" w:rsidR="00665648" w:rsidRPr="005A78FF" w:rsidRDefault="00665648" w:rsidP="00665648">
      <w:pPr>
        <w:pStyle w:val="Standard"/>
        <w:jc w:val="both"/>
        <w:rPr>
          <w:rFonts w:ascii="Times New Roman" w:hAnsi="Times New Roman" w:cs="Times New Roman"/>
        </w:rPr>
      </w:pPr>
      <w:r w:rsidRPr="005A78FF">
        <w:rPr>
          <w:rFonts w:ascii="Times New Roman" w:hAnsi="Times New Roman" w:cs="Times New Roman"/>
        </w:rPr>
        <w:t>Informacja o wymogu podania danych: Podanie przez Państwa danych osobowych w zakresie wynikającym z art. 22</w:t>
      </w:r>
      <w:r w:rsidRPr="005A78FF">
        <w:rPr>
          <w:rFonts w:ascii="Times New Roman" w:hAnsi="Times New Roman" w:cs="Times New Roman"/>
          <w:vertAlign w:val="superscript"/>
        </w:rPr>
        <w:t>1</w:t>
      </w:r>
      <w:r w:rsidRPr="005A78FF">
        <w:rPr>
          <w:rFonts w:ascii="Times New Roman" w:hAnsi="Times New Roman" w:cs="Times New Roman"/>
        </w:rPr>
        <w:t xml:space="preserve"> Kodeksu pracy jest niezbędne, aby uczestniczyć w postępowaniu rekrutacyjnym. Podanie przez Państwa innych danych jest dobrowolne.</w:t>
      </w:r>
    </w:p>
    <w:p w14:paraId="41CF7A94" w14:textId="0658C20E" w:rsidR="00665648" w:rsidRPr="00E0246B" w:rsidRDefault="00C51956" w:rsidP="003D5B80">
      <w:pPr>
        <w:pStyle w:val="Standard"/>
        <w:ind w:left="4248" w:firstLine="708"/>
        <w:rPr>
          <w:rFonts w:ascii="Arial" w:hAnsi="Arial"/>
          <w:szCs w:val="18"/>
        </w:rPr>
      </w:pPr>
      <w:r w:rsidRPr="00E0246B">
        <w:rPr>
          <w:rFonts w:ascii="Arial" w:hAnsi="Arial"/>
          <w:szCs w:val="18"/>
        </w:rPr>
        <w:t xml:space="preserve">      </w:t>
      </w:r>
    </w:p>
    <w:p w14:paraId="37A7682F" w14:textId="517648B0" w:rsidR="00665648" w:rsidRPr="005A78FF" w:rsidRDefault="00665648" w:rsidP="00665648">
      <w:pPr>
        <w:pStyle w:val="Standard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5A78FF">
        <w:rPr>
          <w:rFonts w:asciiTheme="minorHAnsi" w:hAnsiTheme="minorHAnsi" w:cstheme="minorHAnsi"/>
        </w:rPr>
        <w:t>……………………………………………</w:t>
      </w:r>
    </w:p>
    <w:p w14:paraId="2F50E809" w14:textId="77777777" w:rsidR="00093BCF" w:rsidRPr="003B22A0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szCs w:val="18"/>
        </w:rPr>
        <w:sectPr w:rsidR="00093BCF" w:rsidRPr="003B22A0">
          <w:headerReference w:type="default" r:id="rId14"/>
          <w:footerReference w:type="default" r:id="rId15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4817D203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lastRenderedPageBreak/>
        <w:t>Załącznik nr 1.3</w:t>
      </w:r>
    </w:p>
    <w:p w14:paraId="54E09188" w14:textId="77777777" w:rsidR="00674891" w:rsidRPr="00C51956" w:rsidRDefault="00674891" w:rsidP="00674891">
      <w:pPr>
        <w:jc w:val="right"/>
        <w:rPr>
          <w:rFonts w:ascii="Arial" w:hAnsi="Arial" w:cs="Arial"/>
          <w:sz w:val="16"/>
          <w:szCs w:val="16"/>
        </w:rPr>
      </w:pPr>
      <w:r w:rsidRPr="00C51956">
        <w:rPr>
          <w:rFonts w:ascii="Arial" w:hAnsi="Arial" w:cs="Arial"/>
          <w:sz w:val="16"/>
          <w:szCs w:val="16"/>
        </w:rPr>
        <w:t>do „POLITYKI OTM-R – OTWARTY PRZEJRZYSTY MERYTORYCZNY PROCES REKRUTACJI”</w:t>
      </w:r>
    </w:p>
    <w:p w14:paraId="3C380861" w14:textId="77777777" w:rsidR="00C51956" w:rsidRDefault="00C51956" w:rsidP="00674891">
      <w:pPr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E2F4" w14:textId="77777777" w:rsidR="00136A88" w:rsidRDefault="00136A88">
      <w:r>
        <w:separator/>
      </w:r>
    </w:p>
  </w:endnote>
  <w:endnote w:type="continuationSeparator" w:id="0">
    <w:p w14:paraId="7CC0D921" w14:textId="77777777" w:rsidR="00136A88" w:rsidRDefault="0013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C88" w14:textId="25029536" w:rsidR="00C973BC" w:rsidRPr="0014177C" w:rsidRDefault="00DD24C9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D5E774D" wp14:editId="5EB91D00">
          <wp:simplePos x="0" y="0"/>
          <wp:positionH relativeFrom="margin">
            <wp:posOffset>4515485</wp:posOffset>
          </wp:positionH>
          <wp:positionV relativeFrom="margin">
            <wp:posOffset>7694295</wp:posOffset>
          </wp:positionV>
          <wp:extent cx="2192020" cy="699135"/>
          <wp:effectExtent l="0" t="0" r="0" b="571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2C4D1A9C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1FD03B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607C1061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1EE60152" w:rsidR="00B87F5A" w:rsidRPr="0014177C" w:rsidRDefault="00DD24C9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486E7C4D" wp14:editId="79EC421F">
          <wp:simplePos x="0" y="0"/>
          <wp:positionH relativeFrom="margin">
            <wp:posOffset>4922125</wp:posOffset>
          </wp:positionH>
          <wp:positionV relativeFrom="margin">
            <wp:posOffset>8019240</wp:posOffset>
          </wp:positionV>
          <wp:extent cx="2192020" cy="699135"/>
          <wp:effectExtent l="0" t="0" r="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B528" w14:textId="77777777" w:rsidR="00136A88" w:rsidRDefault="00136A88">
      <w:r>
        <w:separator/>
      </w:r>
    </w:p>
  </w:footnote>
  <w:footnote w:type="continuationSeparator" w:id="0">
    <w:p w14:paraId="019DC01A" w14:textId="77777777" w:rsidR="00136A88" w:rsidRDefault="0013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B104B"/>
    <w:multiLevelType w:val="hybridMultilevel"/>
    <w:tmpl w:val="08805D1E"/>
    <w:lvl w:ilvl="0" w:tplc="DD8E36A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6" w15:restartNumberingAfterBreak="0">
    <w:nsid w:val="5B3B2082"/>
    <w:multiLevelType w:val="multilevel"/>
    <w:tmpl w:val="7526A7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  <w:num w:numId="11" w16cid:durableId="1978535237">
    <w:abstractNumId w:val="12"/>
  </w:num>
  <w:num w:numId="12" w16cid:durableId="1489051677">
    <w:abstractNumId w:val="18"/>
  </w:num>
  <w:num w:numId="13" w16cid:durableId="531576333">
    <w:abstractNumId w:val="17"/>
  </w:num>
  <w:num w:numId="14" w16cid:durableId="1130981093">
    <w:abstractNumId w:val="10"/>
  </w:num>
  <w:num w:numId="15" w16cid:durableId="1605186940">
    <w:abstractNumId w:val="13"/>
  </w:num>
  <w:num w:numId="16" w16cid:durableId="1927491862">
    <w:abstractNumId w:val="15"/>
  </w:num>
  <w:num w:numId="17" w16cid:durableId="1461193551">
    <w:abstractNumId w:val="19"/>
  </w:num>
  <w:num w:numId="18" w16cid:durableId="87240931">
    <w:abstractNumId w:val="14"/>
  </w:num>
  <w:num w:numId="19" w16cid:durableId="1112166949">
    <w:abstractNumId w:val="11"/>
  </w:num>
  <w:num w:numId="20" w16cid:durableId="21113933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09C1"/>
    <w:rsid w:val="000B110A"/>
    <w:rsid w:val="000B2512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27667"/>
    <w:rsid w:val="001320CD"/>
    <w:rsid w:val="00132FD1"/>
    <w:rsid w:val="0013434F"/>
    <w:rsid w:val="00135254"/>
    <w:rsid w:val="00136881"/>
    <w:rsid w:val="00136A88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45C8"/>
    <w:rsid w:val="00205546"/>
    <w:rsid w:val="002060DE"/>
    <w:rsid w:val="002064F5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8E5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3800"/>
    <w:rsid w:val="003D4E93"/>
    <w:rsid w:val="003D50AC"/>
    <w:rsid w:val="003D50C8"/>
    <w:rsid w:val="003D5447"/>
    <w:rsid w:val="003D5B80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B7B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2136"/>
    <w:rsid w:val="0067489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876E9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042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0D05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1D4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51C0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74B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46B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333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3B8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3F89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B2512"/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dm.p.lodz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tarzyna.szymanska-debowska@p.lodz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7i73@adm.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4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Beata Radziłowska-Matusiak</cp:lastModifiedBy>
  <cp:revision>8</cp:revision>
  <cp:lastPrinted>2017-06-22T12:04:00Z</cp:lastPrinted>
  <dcterms:created xsi:type="dcterms:W3CDTF">2023-05-09T11:41:00Z</dcterms:created>
  <dcterms:modified xsi:type="dcterms:W3CDTF">2024-01-08T12:34:00Z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