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1E6F" w14:textId="77777777" w:rsidR="005E463C" w:rsidRDefault="005E463C" w:rsidP="005E463C">
      <w:pPr>
        <w:autoSpaceDE w:val="0"/>
        <w:spacing w:after="0" w:line="240" w:lineRule="auto"/>
        <w:ind w:firstLine="709"/>
        <w:rPr>
          <w:rFonts w:ascii="Tahoma" w:hAnsi="Tahoma" w:cs="Tahoma"/>
          <w:b/>
          <w:bCs/>
          <w:i/>
          <w:iCs/>
          <w:color w:val="000000"/>
          <w:sz w:val="16"/>
          <w:szCs w:val="16"/>
          <w:u w:val="single"/>
          <w:lang w:val="en-US"/>
        </w:rPr>
      </w:pPr>
      <w:r>
        <w:rPr>
          <w:rFonts w:ascii="Tahoma" w:eastAsia="Tahoma" w:hAnsi="Tahoma" w:cs="Tahoma"/>
          <w:b/>
          <w:i/>
          <w:color w:val="000000"/>
          <w:sz w:val="16"/>
          <w:szCs w:val="16"/>
          <w:u w:val="single"/>
          <w:lang w:val="en-GB" w:bidi="en-GB"/>
        </w:rPr>
        <w:t>LIST OF DOCUMENTS REQUIRED TO BE SUBMITTED WITH AN APPLICATION FOR A MAINTENANCE GRANT</w:t>
      </w:r>
    </w:p>
    <w:p w14:paraId="1ADA726D" w14:textId="77777777" w:rsidR="005E463C" w:rsidRDefault="005E463C" w:rsidP="005E463C">
      <w:pPr>
        <w:autoSpaceDE w:val="0"/>
        <w:spacing w:after="0" w:line="240" w:lineRule="auto"/>
        <w:jc w:val="center"/>
        <w:rPr>
          <w:rFonts w:ascii="Tahoma" w:hAnsi="Tahoma" w:cs="Tahoma"/>
          <w:b/>
          <w:bCs/>
          <w:i/>
          <w:iCs/>
          <w:color w:val="000000"/>
          <w:sz w:val="16"/>
          <w:szCs w:val="16"/>
          <w:u w:val="single"/>
          <w:lang w:val="en-US"/>
        </w:rPr>
      </w:pPr>
      <w:r>
        <w:rPr>
          <w:rFonts w:ascii="Tahoma" w:eastAsia="Tahoma" w:hAnsi="Tahoma" w:cs="Tahoma"/>
          <w:b/>
          <w:i/>
          <w:color w:val="000000"/>
          <w:sz w:val="16"/>
          <w:szCs w:val="16"/>
          <w:u w:val="single"/>
          <w:lang w:val="en-GB" w:bidi="en-GB"/>
        </w:rPr>
        <w:t>FOR ACADEMIC YEAR 2023/24</w:t>
      </w:r>
    </w:p>
    <w:p w14:paraId="49647ADE" w14:textId="77777777" w:rsidR="005E463C" w:rsidRDefault="005E463C" w:rsidP="005E463C">
      <w:pPr>
        <w:autoSpaceDE w:val="0"/>
        <w:spacing w:after="0" w:line="240" w:lineRule="auto"/>
        <w:jc w:val="center"/>
        <w:rPr>
          <w:rFonts w:ascii="Tahoma" w:hAnsi="Tahoma" w:cs="Tahoma"/>
          <w:b/>
          <w:bCs/>
          <w:color w:val="000000"/>
          <w:sz w:val="16"/>
          <w:szCs w:val="16"/>
          <w:lang w:val="en-US"/>
        </w:rPr>
      </w:pPr>
    </w:p>
    <w:p w14:paraId="2ECA6420" w14:textId="77777777" w:rsidR="005E463C" w:rsidRDefault="005E463C" w:rsidP="005E463C">
      <w:pPr>
        <w:autoSpaceDE w:val="0"/>
        <w:spacing w:after="0" w:line="240" w:lineRule="auto"/>
        <w:jc w:val="both"/>
        <w:rPr>
          <w:rFonts w:ascii="Tahoma" w:hAnsi="Tahoma" w:cs="Tahoma"/>
          <w:color w:val="000000"/>
          <w:sz w:val="16"/>
          <w:szCs w:val="16"/>
          <w:lang w:val="en-US"/>
        </w:rPr>
      </w:pPr>
    </w:p>
    <w:p w14:paraId="256FF26C" w14:textId="77777777" w:rsidR="005E463C" w:rsidRDefault="005E463C" w:rsidP="005E463C">
      <w:pPr>
        <w:autoSpaceDE w:val="0"/>
        <w:spacing w:after="0" w:line="240" w:lineRule="auto"/>
        <w:jc w:val="both"/>
        <w:rPr>
          <w:rFonts w:ascii="Tahoma" w:hAnsi="Tahoma" w:cs="Tahoma"/>
          <w:bCs/>
          <w:i/>
          <w:color w:val="000000"/>
          <w:sz w:val="16"/>
          <w:szCs w:val="16"/>
          <w:u w:val="single"/>
          <w:lang w:val="en-US"/>
        </w:rPr>
      </w:pPr>
      <w:r>
        <w:rPr>
          <w:rFonts w:ascii="Tahoma" w:eastAsia="Tahoma" w:hAnsi="Tahoma" w:cs="Tahoma"/>
          <w:i/>
          <w:color w:val="000000"/>
          <w:sz w:val="16"/>
          <w:szCs w:val="16"/>
          <w:lang w:val="en-GB" w:bidi="en-GB"/>
        </w:rPr>
        <w:t xml:space="preserve">The basis for submitting an application for a maintenance grant is to document income </w:t>
      </w:r>
      <w:r>
        <w:rPr>
          <w:rFonts w:ascii="Tahoma" w:eastAsia="Tahoma" w:hAnsi="Tahoma" w:cs="Tahoma"/>
          <w:b/>
          <w:i/>
          <w:color w:val="000000"/>
          <w:sz w:val="16"/>
          <w:szCs w:val="16"/>
          <w:lang w:val="en-GB" w:bidi="en-GB"/>
        </w:rPr>
        <w:t xml:space="preserve">for year 2022 </w:t>
      </w:r>
      <w:r>
        <w:rPr>
          <w:rFonts w:ascii="Tahoma" w:eastAsia="Tahoma" w:hAnsi="Tahoma" w:cs="Tahoma"/>
          <w:i/>
          <w:color w:val="000000"/>
          <w:sz w:val="16"/>
          <w:szCs w:val="16"/>
          <w:lang w:val="en-GB" w:bidi="en-GB"/>
        </w:rPr>
        <w:t>of the student and all adult members of his/her family.</w:t>
      </w:r>
    </w:p>
    <w:p w14:paraId="52B3E80F" w14:textId="77777777" w:rsidR="005E463C" w:rsidRDefault="005E463C" w:rsidP="005E463C">
      <w:pPr>
        <w:autoSpaceDE w:val="0"/>
        <w:spacing w:after="0" w:line="240" w:lineRule="auto"/>
        <w:jc w:val="both"/>
        <w:rPr>
          <w:rFonts w:ascii="Tahoma" w:hAnsi="Tahoma" w:cs="Tahoma"/>
          <w:bCs/>
          <w:i/>
          <w:color w:val="000000"/>
          <w:sz w:val="16"/>
          <w:szCs w:val="16"/>
          <w:lang w:val="en-US"/>
        </w:rPr>
      </w:pPr>
    </w:p>
    <w:p w14:paraId="5ADA6495" w14:textId="77777777" w:rsidR="005E463C" w:rsidRDefault="005E463C" w:rsidP="005E463C">
      <w:pPr>
        <w:autoSpaceDE w:val="0"/>
        <w:spacing w:after="0" w:line="240" w:lineRule="auto"/>
        <w:jc w:val="both"/>
        <w:rPr>
          <w:rFonts w:ascii="Tahoma" w:hAnsi="Tahoma" w:cs="Tahoma"/>
          <w:bCs/>
          <w:i/>
          <w:color w:val="000000"/>
          <w:sz w:val="16"/>
          <w:szCs w:val="16"/>
          <w:lang w:val="en-US"/>
        </w:rPr>
      </w:pPr>
    </w:p>
    <w:p w14:paraId="07519FDE" w14:textId="77777777" w:rsidR="005E463C" w:rsidRDefault="005E463C" w:rsidP="005E463C">
      <w:pPr>
        <w:autoSpaceDE w:val="0"/>
        <w:spacing w:after="0" w:line="240" w:lineRule="auto"/>
        <w:jc w:val="center"/>
        <w:rPr>
          <w:rFonts w:ascii="Tahoma" w:hAnsi="Tahoma" w:cs="Tahoma"/>
          <w:b/>
          <w:iCs/>
          <w:color w:val="000000"/>
          <w:sz w:val="16"/>
          <w:szCs w:val="16"/>
          <w:lang w:val="en-US"/>
        </w:rPr>
      </w:pPr>
      <w:r>
        <w:rPr>
          <w:rFonts w:ascii="Tahoma" w:eastAsia="Tahoma" w:hAnsi="Tahoma" w:cs="Tahoma"/>
          <w:b/>
          <w:color w:val="000000"/>
          <w:sz w:val="16"/>
          <w:szCs w:val="16"/>
          <w:lang w:val="en-GB" w:bidi="en-GB"/>
        </w:rPr>
        <w:t>MANDATORY (BASIC) DOCUMENTS</w:t>
      </w:r>
    </w:p>
    <w:p w14:paraId="616EC52A" w14:textId="77777777" w:rsidR="005E463C" w:rsidRDefault="005E463C" w:rsidP="005E463C">
      <w:pPr>
        <w:autoSpaceDE w:val="0"/>
        <w:spacing w:after="0" w:line="240" w:lineRule="auto"/>
        <w:jc w:val="center"/>
        <w:rPr>
          <w:rFonts w:ascii="Tahoma" w:hAnsi="Tahoma" w:cs="Tahoma"/>
          <w:b/>
          <w:iCs/>
          <w:color w:val="000000"/>
          <w:sz w:val="16"/>
          <w:szCs w:val="16"/>
          <w:lang w:val="en-US"/>
        </w:rPr>
      </w:pPr>
      <w:r>
        <w:rPr>
          <w:rFonts w:ascii="Tahoma" w:eastAsia="Tahoma" w:hAnsi="Tahoma" w:cs="Tahoma"/>
          <w:b/>
          <w:color w:val="000000"/>
          <w:sz w:val="16"/>
          <w:szCs w:val="16"/>
          <w:lang w:val="en-GB" w:bidi="en-GB"/>
        </w:rPr>
        <w:t>required of any student applying for a maintenance grant:</w:t>
      </w:r>
    </w:p>
    <w:p w14:paraId="718EBAF7" w14:textId="77777777" w:rsidR="005E463C" w:rsidRDefault="005E463C" w:rsidP="005E463C">
      <w:pPr>
        <w:autoSpaceDE w:val="0"/>
        <w:spacing w:after="0" w:line="240" w:lineRule="auto"/>
        <w:jc w:val="both"/>
        <w:rPr>
          <w:rFonts w:ascii="Tahoma" w:hAnsi="Tahoma" w:cs="Tahoma"/>
          <w:b/>
          <w:bCs/>
          <w:color w:val="000000"/>
          <w:sz w:val="16"/>
          <w:szCs w:val="16"/>
          <w:lang w:val="en-US"/>
        </w:rPr>
      </w:pPr>
    </w:p>
    <w:p w14:paraId="0BA7865A" w14:textId="77777777" w:rsidR="005E463C" w:rsidRDefault="005E463C" w:rsidP="005E463C">
      <w:pPr>
        <w:numPr>
          <w:ilvl w:val="0"/>
          <w:numId w:val="1"/>
        </w:numPr>
        <w:autoSpaceDE w:val="0"/>
        <w:spacing w:after="0" w:line="240" w:lineRule="auto"/>
        <w:ind w:left="142" w:hanging="284"/>
        <w:jc w:val="both"/>
        <w:rPr>
          <w:rFonts w:ascii="Tahoma" w:hAnsi="Tahoma" w:cs="Tahoma"/>
          <w:color w:val="FF0000"/>
          <w:sz w:val="16"/>
          <w:szCs w:val="16"/>
          <w:u w:val="single"/>
          <w:lang w:val="en-US"/>
        </w:rPr>
      </w:pPr>
      <w:r>
        <w:rPr>
          <w:rFonts w:ascii="Tahoma" w:eastAsia="Tahoma" w:hAnsi="Tahoma" w:cs="Tahoma"/>
          <w:color w:val="000000"/>
          <w:sz w:val="16"/>
          <w:szCs w:val="16"/>
          <w:lang w:val="en-GB" w:bidi="en-GB"/>
        </w:rPr>
        <w:t xml:space="preserve">  Certificates from the Tax Office documenting income subject to taxation under the rules set out in Article 26, Article 30b, Article 30c, Article 30e and Article 30f of the Personal Income Tax Act</w:t>
      </w:r>
      <w:r>
        <w:rPr>
          <w:lang w:val="en-GB" w:bidi="en-GB"/>
        </w:rPr>
        <w:t xml:space="preserve"> </w:t>
      </w:r>
      <w:r>
        <w:rPr>
          <w:rFonts w:ascii="Tahoma" w:eastAsia="Tahoma" w:hAnsi="Tahoma" w:cs="Tahoma"/>
          <w:color w:val="000000"/>
          <w:sz w:val="16"/>
          <w:szCs w:val="16"/>
          <w:lang w:val="en-GB" w:bidi="en-GB"/>
        </w:rPr>
        <w:t>for the year 2022</w:t>
      </w:r>
      <w:r>
        <w:rPr>
          <w:lang w:val="en-GB" w:bidi="en-GB"/>
        </w:rPr>
        <w:t xml:space="preserve"> with the </w:t>
      </w:r>
      <w:r>
        <w:rPr>
          <w:rFonts w:ascii="Tahoma" w:eastAsia="Tahoma" w:hAnsi="Tahoma" w:cs="Tahoma"/>
          <w:color w:val="000000"/>
          <w:sz w:val="16"/>
          <w:szCs w:val="16"/>
          <w:u w:val="single"/>
          <w:lang w:val="en-GB" w:bidi="en-GB"/>
        </w:rPr>
        <w:t>symbol: ZAS-DFU</w:t>
      </w:r>
      <w:r>
        <w:rPr>
          <w:rFonts w:ascii="Tahoma" w:eastAsia="Tahoma" w:hAnsi="Tahoma" w:cs="Tahoma"/>
          <w:color w:val="FF0000"/>
          <w:sz w:val="16"/>
          <w:szCs w:val="16"/>
          <w:lang w:val="en-GB" w:bidi="en-GB"/>
        </w:rPr>
        <w:t xml:space="preserve"> (Template A to Appendix 4 of the Benefits Regulations):</w:t>
      </w:r>
    </w:p>
    <w:p w14:paraId="34D9DE79" w14:textId="77777777" w:rsidR="005E463C" w:rsidRDefault="005E463C" w:rsidP="005E463C">
      <w:pPr>
        <w:autoSpaceDE w:val="0"/>
        <w:spacing w:after="0" w:line="240" w:lineRule="auto"/>
        <w:ind w:left="720"/>
        <w:jc w:val="both"/>
        <w:rPr>
          <w:rFonts w:ascii="Tahoma" w:hAnsi="Tahoma" w:cs="Tahoma"/>
          <w:sz w:val="16"/>
          <w:szCs w:val="16"/>
          <w:u w:val="single"/>
          <w:lang w:val="en-US"/>
        </w:rPr>
      </w:pPr>
    </w:p>
    <w:p w14:paraId="25388F24" w14:textId="77777777" w:rsidR="005E463C" w:rsidRDefault="005E463C" w:rsidP="005E463C">
      <w:pPr>
        <w:autoSpaceDE w:val="0"/>
        <w:spacing w:after="0" w:line="360" w:lineRule="auto"/>
        <w:ind w:left="142"/>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 separate for the student and all adult members of his or her family (even if they have no income); </w:t>
      </w:r>
    </w:p>
    <w:p w14:paraId="05D820FD" w14:textId="77777777" w:rsidR="005E463C" w:rsidRDefault="005E463C" w:rsidP="005E463C">
      <w:pPr>
        <w:autoSpaceDE w:val="0"/>
        <w:spacing w:after="0" w:line="360" w:lineRule="auto"/>
        <w:ind w:left="142"/>
        <w:jc w:val="both"/>
        <w:rPr>
          <w:rFonts w:ascii="Tahoma" w:hAnsi="Tahoma" w:cs="Tahoma"/>
          <w:color w:val="FF0000"/>
          <w:sz w:val="16"/>
          <w:szCs w:val="16"/>
          <w:lang w:val="en-US"/>
        </w:rPr>
      </w:pPr>
      <w:r>
        <w:rPr>
          <w:rFonts w:ascii="Tahoma" w:eastAsia="Tahoma" w:hAnsi="Tahoma" w:cs="Tahoma"/>
          <w:color w:val="000000"/>
          <w:sz w:val="16"/>
          <w:szCs w:val="16"/>
          <w:lang w:val="en-GB" w:bidi="en-GB"/>
        </w:rPr>
        <w:t>-</w:t>
      </w:r>
      <w:r>
        <w:rPr>
          <w:lang w:val="en-GB" w:bidi="en-GB"/>
        </w:rPr>
        <w:t xml:space="preserve"> </w:t>
      </w:r>
      <w:r>
        <w:rPr>
          <w:rFonts w:ascii="Tahoma" w:eastAsia="Tahoma" w:hAnsi="Tahoma" w:cs="Tahoma"/>
          <w:color w:val="000000"/>
          <w:sz w:val="16"/>
          <w:szCs w:val="16"/>
          <w:lang w:val="en-GB" w:bidi="en-GB"/>
        </w:rPr>
        <w:t>the certificates must be submitted for each family member separately, even if the persons pay taxes jointly;</w:t>
      </w:r>
    </w:p>
    <w:p w14:paraId="4F763345" w14:textId="77777777" w:rsidR="005E463C" w:rsidRDefault="005E463C" w:rsidP="005E463C">
      <w:pPr>
        <w:autoSpaceDE w:val="0"/>
        <w:spacing w:after="0" w:line="360" w:lineRule="auto"/>
        <w:ind w:left="142"/>
        <w:jc w:val="both"/>
        <w:rPr>
          <w:rFonts w:ascii="Tahoma" w:hAnsi="Tahoma" w:cs="Tahoma"/>
          <w:sz w:val="16"/>
          <w:szCs w:val="16"/>
          <w:lang w:val="en-US"/>
        </w:rPr>
      </w:pPr>
      <w:r>
        <w:rPr>
          <w:rFonts w:ascii="Tahoma" w:eastAsia="Tahoma" w:hAnsi="Tahoma" w:cs="Tahoma"/>
          <w:sz w:val="16"/>
          <w:szCs w:val="16"/>
          <w:lang w:val="en-GB" w:bidi="en-GB"/>
        </w:rPr>
        <w:t>- the certificate should be issued for the purpose of family benefits;</w:t>
      </w:r>
    </w:p>
    <w:p w14:paraId="0499C21A" w14:textId="77777777" w:rsidR="005E463C" w:rsidRDefault="005E463C" w:rsidP="005E463C">
      <w:pPr>
        <w:autoSpaceDE w:val="0"/>
        <w:spacing w:after="0" w:line="360" w:lineRule="auto"/>
        <w:ind w:left="142"/>
        <w:jc w:val="both"/>
        <w:rPr>
          <w:rFonts w:ascii="Tahoma" w:hAnsi="Tahoma" w:cs="Tahoma"/>
          <w:sz w:val="16"/>
          <w:szCs w:val="16"/>
          <w:u w:val="single"/>
          <w:lang w:val="en-US"/>
        </w:rPr>
      </w:pPr>
      <w:r>
        <w:rPr>
          <w:rFonts w:ascii="Tahoma" w:eastAsia="Tahoma" w:hAnsi="Tahoma" w:cs="Tahoma"/>
          <w:sz w:val="16"/>
          <w:szCs w:val="16"/>
          <w:lang w:val="en-GB" w:bidi="en-GB"/>
        </w:rPr>
        <w:t>- the certificate must include tax-free income (including tax return (PIT) for young people);</w:t>
      </w:r>
    </w:p>
    <w:p w14:paraId="19B7FF5E" w14:textId="77777777" w:rsidR="005E463C" w:rsidRDefault="005E463C" w:rsidP="005E463C">
      <w:pPr>
        <w:autoSpaceDE w:val="0"/>
        <w:spacing w:after="0" w:line="360" w:lineRule="auto"/>
        <w:ind w:left="142"/>
        <w:jc w:val="both"/>
        <w:rPr>
          <w:rFonts w:ascii="Tahoma" w:hAnsi="Tahoma" w:cs="Tahoma"/>
          <w:sz w:val="16"/>
          <w:szCs w:val="16"/>
          <w:lang w:val="en-US"/>
        </w:rPr>
      </w:pPr>
      <w:r>
        <w:rPr>
          <w:rFonts w:ascii="Tahoma" w:eastAsia="Tahoma" w:hAnsi="Tahoma" w:cs="Tahoma"/>
          <w:sz w:val="16"/>
          <w:szCs w:val="16"/>
          <w:lang w:val="en-GB" w:bidi="en-GB"/>
        </w:rPr>
        <w:t>- certificates obtained by the e-tax office are accepted;</w:t>
      </w:r>
    </w:p>
    <w:p w14:paraId="42CC7B29" w14:textId="77777777" w:rsidR="005E463C" w:rsidRDefault="005E463C" w:rsidP="005E463C">
      <w:pPr>
        <w:autoSpaceDE w:val="0"/>
        <w:spacing w:after="0" w:line="360" w:lineRule="auto"/>
        <w:ind w:left="142"/>
        <w:jc w:val="both"/>
        <w:rPr>
          <w:rFonts w:ascii="Tahoma" w:hAnsi="Tahoma" w:cs="Tahoma"/>
          <w:sz w:val="16"/>
          <w:szCs w:val="16"/>
          <w:u w:val="single"/>
          <w:lang w:val="en-US"/>
        </w:rPr>
      </w:pPr>
      <w:bookmarkStart w:id="0" w:name="_Hlk133407200"/>
      <w:r>
        <w:rPr>
          <w:rFonts w:ascii="Tahoma" w:eastAsia="Tahoma" w:hAnsi="Tahoma" w:cs="Tahoma"/>
          <w:sz w:val="16"/>
          <w:szCs w:val="16"/>
          <w:lang w:val="en-GB" w:bidi="en-GB"/>
        </w:rPr>
        <w:t>- The tax return (PIT) is NOT a substitute for the above-mentioned certificate.</w:t>
      </w:r>
    </w:p>
    <w:bookmarkEnd w:id="0"/>
    <w:p w14:paraId="399DAEB5" w14:textId="77777777" w:rsidR="005E463C" w:rsidRDefault="005E463C" w:rsidP="005E463C">
      <w:pPr>
        <w:autoSpaceDE w:val="0"/>
        <w:spacing w:after="0" w:line="240" w:lineRule="auto"/>
        <w:jc w:val="both"/>
        <w:rPr>
          <w:rFonts w:ascii="Tahoma" w:hAnsi="Tahoma" w:cs="Tahoma"/>
          <w:color w:val="000000"/>
          <w:sz w:val="16"/>
          <w:szCs w:val="16"/>
          <w:lang w:val="en-US"/>
        </w:rPr>
      </w:pPr>
    </w:p>
    <w:p w14:paraId="71443549" w14:textId="77777777" w:rsidR="005E463C" w:rsidRDefault="005E463C" w:rsidP="005E463C">
      <w:pPr>
        <w:autoSpaceDE w:val="0"/>
        <w:spacing w:after="0" w:line="240" w:lineRule="auto"/>
        <w:jc w:val="both"/>
        <w:rPr>
          <w:rFonts w:ascii="Tahoma" w:hAnsi="Tahoma" w:cs="Tahoma"/>
          <w:color w:val="000000"/>
          <w:sz w:val="16"/>
          <w:szCs w:val="16"/>
          <w:lang w:val="en-US"/>
        </w:rPr>
      </w:pPr>
    </w:p>
    <w:p w14:paraId="60BD220F" w14:textId="77777777" w:rsidR="005E463C" w:rsidRDefault="005E463C" w:rsidP="005E463C">
      <w:pPr>
        <w:numPr>
          <w:ilvl w:val="0"/>
          <w:numId w:val="1"/>
        </w:numPr>
        <w:autoSpaceDE w:val="0"/>
        <w:spacing w:after="0" w:line="360" w:lineRule="auto"/>
        <w:ind w:left="142" w:hanging="218"/>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The statement of earnings not subject to personal income tax for the year 2022 </w:t>
      </w:r>
      <w:r>
        <w:rPr>
          <w:rFonts w:ascii="Tahoma" w:eastAsia="Tahoma" w:hAnsi="Tahoma" w:cs="Tahoma"/>
          <w:color w:val="FF0000"/>
          <w:sz w:val="16"/>
          <w:szCs w:val="16"/>
          <w:lang w:val="en-GB" w:bidi="en-GB"/>
        </w:rPr>
        <w:t>(Template C to Appendix 4</w:t>
      </w:r>
      <w:r>
        <w:rPr>
          <w:lang w:val="en-GB" w:bidi="en-GB"/>
        </w:rPr>
        <w:t xml:space="preserve"> </w:t>
      </w:r>
      <w:r>
        <w:rPr>
          <w:rFonts w:ascii="Tahoma" w:eastAsia="Tahoma" w:hAnsi="Tahoma" w:cs="Tahoma"/>
          <w:color w:val="FF0000"/>
          <w:sz w:val="16"/>
          <w:szCs w:val="16"/>
          <w:lang w:val="en-GB" w:bidi="en-GB"/>
        </w:rPr>
        <w:t>to the Benefits Regulations)</w:t>
      </w:r>
      <w:r>
        <w:rPr>
          <w:rFonts w:ascii="Tahoma" w:eastAsia="Tahoma" w:hAnsi="Tahoma" w:cs="Tahoma"/>
          <w:sz w:val="16"/>
          <w:szCs w:val="16"/>
          <w:lang w:val="en-GB" w:bidi="en-GB"/>
        </w:rPr>
        <w:t>:</w:t>
      </w:r>
    </w:p>
    <w:p w14:paraId="52D0930F" w14:textId="77777777" w:rsidR="005E463C" w:rsidRDefault="005E463C" w:rsidP="005E463C">
      <w:pPr>
        <w:autoSpaceDE w:val="0"/>
        <w:spacing w:after="0" w:line="360" w:lineRule="auto"/>
        <w:ind w:left="142"/>
        <w:jc w:val="both"/>
        <w:rPr>
          <w:rFonts w:ascii="Tahoma" w:hAnsi="Tahoma" w:cs="Tahoma"/>
          <w:sz w:val="16"/>
          <w:szCs w:val="16"/>
          <w:lang w:val="en-US"/>
        </w:rPr>
      </w:pPr>
      <w:r>
        <w:rPr>
          <w:rFonts w:ascii="Tahoma" w:eastAsia="Tahoma" w:hAnsi="Tahoma" w:cs="Tahoma"/>
          <w:sz w:val="16"/>
          <w:szCs w:val="16"/>
          <w:lang w:val="en-GB" w:bidi="en-GB"/>
        </w:rPr>
        <w:t xml:space="preserve"> - separate for the student and all adult members of his or her family (even if they have no income);</w:t>
      </w:r>
    </w:p>
    <w:p w14:paraId="26A678B9" w14:textId="77777777" w:rsidR="005E463C" w:rsidRDefault="005E463C" w:rsidP="005E463C">
      <w:pPr>
        <w:autoSpaceDE w:val="0"/>
        <w:spacing w:after="0" w:line="240" w:lineRule="auto"/>
        <w:jc w:val="both"/>
        <w:rPr>
          <w:rFonts w:ascii="Tahoma" w:hAnsi="Tahoma" w:cs="Tahoma"/>
          <w:color w:val="000000"/>
          <w:sz w:val="16"/>
          <w:szCs w:val="16"/>
          <w:lang w:val="en-US"/>
        </w:rPr>
      </w:pPr>
    </w:p>
    <w:p w14:paraId="5B72159D" w14:textId="77777777" w:rsidR="005E463C" w:rsidRDefault="005E463C" w:rsidP="005E463C">
      <w:pPr>
        <w:numPr>
          <w:ilvl w:val="0"/>
          <w:numId w:val="1"/>
        </w:numPr>
        <w:autoSpaceDE w:val="0"/>
        <w:spacing w:after="0" w:line="360" w:lineRule="auto"/>
        <w:ind w:left="142" w:hanging="218"/>
        <w:jc w:val="both"/>
        <w:rPr>
          <w:rFonts w:ascii="Tahoma" w:hAnsi="Tahoma" w:cs="Tahoma"/>
          <w:color w:val="000000"/>
          <w:sz w:val="16"/>
          <w:szCs w:val="16"/>
          <w:lang w:val="en-US"/>
        </w:rPr>
      </w:pPr>
      <w:r>
        <w:rPr>
          <w:rFonts w:ascii="Tahoma" w:eastAsia="Tahoma" w:hAnsi="Tahoma" w:cs="Tahoma"/>
          <w:color w:val="000000"/>
          <w:sz w:val="16"/>
          <w:szCs w:val="16"/>
          <w:lang w:val="en-GB" w:bidi="en-GB"/>
        </w:rPr>
        <w:t>Certificates of the amount of health insurance premiums actually paid in 2022:</w:t>
      </w:r>
    </w:p>
    <w:p w14:paraId="42B42205" w14:textId="77777777" w:rsidR="005E463C" w:rsidRDefault="005E463C" w:rsidP="005E463C">
      <w:pPr>
        <w:autoSpaceDE w:val="0"/>
        <w:spacing w:after="0" w:line="360" w:lineRule="auto"/>
        <w:ind w:left="284"/>
        <w:jc w:val="both"/>
        <w:rPr>
          <w:rFonts w:ascii="Tahoma" w:hAnsi="Tahoma" w:cs="Tahoma"/>
          <w:color w:val="000000"/>
          <w:sz w:val="16"/>
          <w:szCs w:val="16"/>
          <w:lang w:val="en-US"/>
        </w:rPr>
      </w:pPr>
      <w:bookmarkStart w:id="1" w:name="_Hlk133402278"/>
      <w:r>
        <w:rPr>
          <w:rFonts w:ascii="Tahoma" w:eastAsia="Tahoma" w:hAnsi="Tahoma" w:cs="Tahoma"/>
          <w:color w:val="000000"/>
          <w:sz w:val="16"/>
          <w:szCs w:val="16"/>
          <w:lang w:val="en-GB" w:bidi="en-GB"/>
        </w:rPr>
        <w:t>- separate for the student and all adult members of his/her family earning income in the year in question;</w:t>
      </w:r>
    </w:p>
    <w:bookmarkEnd w:id="1"/>
    <w:p w14:paraId="1389E892" w14:textId="77777777" w:rsidR="005E463C" w:rsidRDefault="005E463C" w:rsidP="005E463C">
      <w:pPr>
        <w:autoSpaceDE w:val="0"/>
        <w:spacing w:after="0" w:line="360" w:lineRule="auto"/>
        <w:ind w:left="284"/>
        <w:jc w:val="both"/>
        <w:rPr>
          <w:rFonts w:ascii="Tahoma" w:hAnsi="Tahoma" w:cs="Tahoma"/>
          <w:color w:val="000000"/>
          <w:sz w:val="16"/>
          <w:szCs w:val="16"/>
          <w:lang w:val="en-US"/>
        </w:rPr>
      </w:pPr>
      <w:r>
        <w:rPr>
          <w:rFonts w:ascii="Tahoma" w:eastAsia="Tahoma" w:hAnsi="Tahoma" w:cs="Tahoma"/>
          <w:color w:val="000000"/>
          <w:sz w:val="16"/>
          <w:szCs w:val="16"/>
          <w:lang w:val="en-GB" w:bidi="en-GB"/>
        </w:rPr>
        <w:t>- certificates from ZUS, KRUS, MSW or MON as appropriate;</w:t>
      </w:r>
    </w:p>
    <w:p w14:paraId="2CABD8D8" w14:textId="77777777" w:rsidR="005E463C" w:rsidRDefault="005E463C" w:rsidP="005E463C">
      <w:pPr>
        <w:autoSpaceDE w:val="0"/>
        <w:spacing w:after="0" w:line="360" w:lineRule="auto"/>
        <w:ind w:left="284"/>
        <w:jc w:val="both"/>
        <w:rPr>
          <w:rFonts w:ascii="Tahoma" w:hAnsi="Tahoma" w:cs="Tahoma"/>
          <w:color w:val="000000"/>
          <w:sz w:val="16"/>
          <w:szCs w:val="16"/>
          <w:lang w:val="en-US"/>
        </w:rPr>
      </w:pPr>
      <w:r>
        <w:rPr>
          <w:rFonts w:ascii="Tahoma" w:eastAsia="Tahoma" w:hAnsi="Tahoma" w:cs="Tahoma"/>
          <w:color w:val="000000"/>
          <w:sz w:val="16"/>
          <w:szCs w:val="16"/>
          <w:lang w:val="en-GB" w:bidi="en-GB"/>
        </w:rPr>
        <w:t>- in the case of contributions paid from a pension, broken down by month;</w:t>
      </w:r>
    </w:p>
    <w:p w14:paraId="57AAABF6" w14:textId="77777777" w:rsidR="005E463C" w:rsidRDefault="005E463C" w:rsidP="005E463C">
      <w:pPr>
        <w:autoSpaceDE w:val="0"/>
        <w:spacing w:after="0" w:line="240" w:lineRule="auto"/>
        <w:jc w:val="both"/>
        <w:rPr>
          <w:rFonts w:ascii="Tahoma" w:hAnsi="Tahoma" w:cs="Tahoma"/>
          <w:color w:val="000000"/>
          <w:sz w:val="16"/>
          <w:szCs w:val="16"/>
          <w:lang w:val="en-US"/>
        </w:rPr>
      </w:pPr>
    </w:p>
    <w:p w14:paraId="4993DFDF" w14:textId="77777777" w:rsidR="005E463C" w:rsidRDefault="005E463C" w:rsidP="005E463C">
      <w:pPr>
        <w:numPr>
          <w:ilvl w:val="0"/>
          <w:numId w:val="1"/>
        </w:numPr>
        <w:autoSpaceDE w:val="0"/>
        <w:spacing w:after="0" w:line="360" w:lineRule="auto"/>
        <w:ind w:left="142" w:hanging="218"/>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Certificates from the workplace stating for how many months in 2022 the salary was paid </w:t>
      </w:r>
      <w:r>
        <w:rPr>
          <w:rFonts w:ascii="Tahoma" w:eastAsia="Tahoma" w:hAnsi="Tahoma" w:cs="Tahoma"/>
          <w:color w:val="FF0000"/>
          <w:sz w:val="16"/>
          <w:szCs w:val="16"/>
          <w:lang w:val="en-GB" w:bidi="en-GB"/>
        </w:rPr>
        <w:t>(Template D to Appendix 4</w:t>
      </w:r>
      <w:r>
        <w:rPr>
          <w:lang w:val="en-GB" w:bidi="en-GB"/>
        </w:rPr>
        <w:t xml:space="preserve"> </w:t>
      </w:r>
      <w:r>
        <w:rPr>
          <w:rFonts w:ascii="Tahoma" w:eastAsia="Tahoma" w:hAnsi="Tahoma" w:cs="Tahoma"/>
          <w:color w:val="FF0000"/>
          <w:sz w:val="16"/>
          <w:szCs w:val="16"/>
          <w:lang w:val="en-GB" w:bidi="en-GB"/>
        </w:rPr>
        <w:t>to the Benefits Regulations)</w:t>
      </w:r>
      <w:r>
        <w:rPr>
          <w:rFonts w:ascii="Tahoma" w:eastAsia="Tahoma" w:hAnsi="Tahoma" w:cs="Tahoma"/>
          <w:sz w:val="16"/>
          <w:szCs w:val="16"/>
          <w:lang w:val="en-GB" w:bidi="en-GB"/>
        </w:rPr>
        <w:t>;</w:t>
      </w:r>
    </w:p>
    <w:p w14:paraId="4900503E" w14:textId="77777777" w:rsidR="005E463C" w:rsidRDefault="005E463C" w:rsidP="005E463C">
      <w:pPr>
        <w:autoSpaceDE w:val="0"/>
        <w:spacing w:after="0" w:line="360" w:lineRule="auto"/>
        <w:ind w:left="284"/>
        <w:jc w:val="both"/>
        <w:rPr>
          <w:rFonts w:ascii="Tahoma" w:hAnsi="Tahoma" w:cs="Tahoma"/>
          <w:color w:val="000000"/>
          <w:sz w:val="16"/>
          <w:szCs w:val="16"/>
          <w:lang w:val="en-US"/>
        </w:rPr>
      </w:pPr>
      <w:r>
        <w:rPr>
          <w:rFonts w:ascii="Tahoma" w:eastAsia="Tahoma" w:hAnsi="Tahoma" w:cs="Tahoma"/>
          <w:color w:val="000000"/>
          <w:sz w:val="16"/>
          <w:szCs w:val="16"/>
          <w:lang w:val="en-GB" w:bidi="en-GB"/>
        </w:rPr>
        <w:t>- separate for the student and all adult members of his/her family earning income in the year in question;</w:t>
      </w:r>
    </w:p>
    <w:p w14:paraId="2C133962" w14:textId="77777777" w:rsidR="005E463C" w:rsidRDefault="005E463C" w:rsidP="005E463C">
      <w:pPr>
        <w:autoSpaceDE w:val="0"/>
        <w:spacing w:after="0" w:line="360" w:lineRule="auto"/>
        <w:ind w:left="284"/>
        <w:jc w:val="both"/>
        <w:rPr>
          <w:rFonts w:ascii="Tahoma" w:hAnsi="Tahoma" w:cs="Tahoma"/>
          <w:color w:val="000000"/>
          <w:sz w:val="16"/>
          <w:szCs w:val="16"/>
          <w:lang w:val="en-US"/>
        </w:rPr>
      </w:pPr>
      <w:r>
        <w:rPr>
          <w:rFonts w:ascii="Tahoma" w:eastAsia="Tahoma" w:hAnsi="Tahoma" w:cs="Tahoma"/>
          <w:color w:val="000000"/>
          <w:sz w:val="16"/>
          <w:szCs w:val="16"/>
          <w:lang w:val="en-GB" w:bidi="en-GB"/>
        </w:rPr>
        <w:t>- separate for each place of employment in a given year (shown on the tax return- PIT);</w:t>
      </w:r>
    </w:p>
    <w:p w14:paraId="788D3CCA" w14:textId="77777777" w:rsidR="005E463C" w:rsidRDefault="005E463C" w:rsidP="005E463C">
      <w:pPr>
        <w:autoSpaceDE w:val="0"/>
        <w:spacing w:after="0" w:line="240" w:lineRule="auto"/>
        <w:jc w:val="both"/>
        <w:rPr>
          <w:rFonts w:ascii="Tahoma" w:hAnsi="Tahoma" w:cs="Tahoma"/>
          <w:color w:val="000000"/>
          <w:sz w:val="16"/>
          <w:szCs w:val="16"/>
          <w:lang w:val="en-US"/>
        </w:rPr>
      </w:pPr>
    </w:p>
    <w:p w14:paraId="5D620991" w14:textId="77777777" w:rsidR="005E463C" w:rsidRDefault="005E463C" w:rsidP="005E463C">
      <w:pPr>
        <w:numPr>
          <w:ilvl w:val="0"/>
          <w:numId w:val="1"/>
        </w:numPr>
        <w:autoSpaceDE w:val="0"/>
        <w:spacing w:after="0" w:line="360" w:lineRule="auto"/>
        <w:ind w:left="284" w:hanging="426"/>
        <w:jc w:val="both"/>
        <w:rPr>
          <w:rFonts w:ascii="Tahoma" w:hAnsi="Tahoma" w:cs="Tahoma"/>
          <w:sz w:val="16"/>
          <w:szCs w:val="16"/>
          <w:lang w:val="en-US"/>
        </w:rPr>
      </w:pPr>
      <w:r>
        <w:rPr>
          <w:rFonts w:ascii="Tahoma" w:eastAsia="Tahoma" w:hAnsi="Tahoma" w:cs="Tahoma"/>
          <w:sz w:val="16"/>
          <w:szCs w:val="16"/>
          <w:lang w:val="en-GB" w:bidi="en-GB"/>
        </w:rPr>
        <w:t xml:space="preserve">   Certificate of attendance at school or college of the applicant's sibling or children:</w:t>
      </w:r>
    </w:p>
    <w:p w14:paraId="1515E701" w14:textId="77777777" w:rsidR="005E463C" w:rsidRDefault="005E463C" w:rsidP="005E463C">
      <w:pPr>
        <w:autoSpaceDE w:val="0"/>
        <w:spacing w:after="0" w:line="360" w:lineRule="auto"/>
        <w:ind w:left="567" w:hanging="218"/>
        <w:jc w:val="both"/>
        <w:rPr>
          <w:rFonts w:ascii="Tahoma" w:hAnsi="Tahoma" w:cs="Tahoma"/>
          <w:sz w:val="16"/>
          <w:szCs w:val="16"/>
          <w:lang w:val="en-US"/>
        </w:rPr>
      </w:pPr>
      <w:r>
        <w:rPr>
          <w:rFonts w:ascii="Tahoma" w:eastAsia="Tahoma" w:hAnsi="Tahoma" w:cs="Tahoma"/>
          <w:sz w:val="16"/>
          <w:szCs w:val="16"/>
          <w:lang w:val="en-GB" w:bidi="en-GB"/>
        </w:rPr>
        <w:t>- in the case of siblings studying at TUL, no certificate is required;</w:t>
      </w:r>
    </w:p>
    <w:p w14:paraId="044BD75A" w14:textId="77777777" w:rsidR="005E463C" w:rsidRDefault="005E463C" w:rsidP="005E463C">
      <w:pPr>
        <w:autoSpaceDE w:val="0"/>
        <w:spacing w:after="0" w:line="360" w:lineRule="auto"/>
        <w:ind w:left="567" w:hanging="218"/>
        <w:jc w:val="both"/>
        <w:rPr>
          <w:rFonts w:ascii="Tahoma" w:hAnsi="Tahoma" w:cs="Tahoma"/>
          <w:sz w:val="16"/>
          <w:szCs w:val="16"/>
          <w:lang w:val="en-US"/>
        </w:rPr>
      </w:pPr>
    </w:p>
    <w:p w14:paraId="6C913DD5" w14:textId="77777777" w:rsidR="005E463C" w:rsidRDefault="005E463C" w:rsidP="005E463C">
      <w:pPr>
        <w:autoSpaceDE w:val="0"/>
        <w:spacing w:after="0" w:line="240" w:lineRule="auto"/>
        <w:ind w:left="720"/>
        <w:jc w:val="both"/>
        <w:rPr>
          <w:rFonts w:ascii="Tahoma" w:hAnsi="Tahoma" w:cs="Tahoma"/>
          <w:sz w:val="16"/>
          <w:szCs w:val="16"/>
          <w:lang w:val="en-US"/>
        </w:rPr>
      </w:pPr>
    </w:p>
    <w:p w14:paraId="1AFDFFAE" w14:textId="77777777" w:rsidR="005E463C" w:rsidRDefault="005E463C" w:rsidP="005E463C">
      <w:pPr>
        <w:autoSpaceDE w:val="0"/>
        <w:spacing w:after="0" w:line="240" w:lineRule="auto"/>
        <w:jc w:val="center"/>
        <w:rPr>
          <w:rFonts w:ascii="Tahoma" w:hAnsi="Tahoma" w:cs="Tahoma"/>
          <w:b/>
          <w:bCs/>
          <w:sz w:val="16"/>
          <w:szCs w:val="16"/>
          <w:lang w:val="en-US"/>
        </w:rPr>
      </w:pPr>
      <w:r>
        <w:rPr>
          <w:rFonts w:ascii="Tahoma" w:eastAsia="Tahoma" w:hAnsi="Tahoma" w:cs="Tahoma"/>
          <w:b/>
          <w:sz w:val="16"/>
          <w:szCs w:val="16"/>
          <w:lang w:val="en-GB" w:bidi="en-GB"/>
        </w:rPr>
        <w:t>ADDITIONAL DOCUMENTS,</w:t>
      </w:r>
    </w:p>
    <w:p w14:paraId="1D466DE3" w14:textId="77777777" w:rsidR="005E463C" w:rsidRDefault="005E463C" w:rsidP="005E463C">
      <w:pPr>
        <w:autoSpaceDE w:val="0"/>
        <w:spacing w:after="0" w:line="240" w:lineRule="auto"/>
        <w:jc w:val="center"/>
        <w:rPr>
          <w:rFonts w:ascii="Tahoma" w:hAnsi="Tahoma" w:cs="Tahoma"/>
          <w:b/>
          <w:bCs/>
          <w:sz w:val="16"/>
          <w:szCs w:val="16"/>
          <w:lang w:val="en-US"/>
        </w:rPr>
      </w:pPr>
      <w:r>
        <w:rPr>
          <w:rFonts w:ascii="Tahoma" w:eastAsia="Tahoma" w:hAnsi="Tahoma" w:cs="Tahoma"/>
          <w:b/>
          <w:sz w:val="16"/>
          <w:szCs w:val="16"/>
          <w:lang w:val="en-GB" w:bidi="en-GB"/>
        </w:rPr>
        <w:t xml:space="preserve">relative to the situation in the student's family, </w:t>
      </w:r>
    </w:p>
    <w:p w14:paraId="31F24F5E" w14:textId="77777777" w:rsidR="005E463C" w:rsidRDefault="005E463C" w:rsidP="005E463C">
      <w:pPr>
        <w:autoSpaceDE w:val="0"/>
        <w:spacing w:after="0" w:line="240" w:lineRule="auto"/>
        <w:jc w:val="center"/>
        <w:rPr>
          <w:rFonts w:ascii="Tahoma" w:hAnsi="Tahoma" w:cs="Tahoma"/>
          <w:b/>
          <w:bCs/>
          <w:sz w:val="16"/>
          <w:szCs w:val="16"/>
          <w:lang w:val="en-US"/>
        </w:rPr>
      </w:pPr>
      <w:r>
        <w:rPr>
          <w:rFonts w:ascii="Tahoma" w:eastAsia="Tahoma" w:hAnsi="Tahoma" w:cs="Tahoma"/>
          <w:b/>
          <w:sz w:val="16"/>
          <w:szCs w:val="16"/>
          <w:lang w:val="en-GB" w:bidi="en-GB"/>
        </w:rPr>
        <w:t>to be submitted when applying for a maintenance grant:</w:t>
      </w:r>
    </w:p>
    <w:p w14:paraId="37DBA1F0" w14:textId="77777777" w:rsidR="005E463C" w:rsidRDefault="005E463C" w:rsidP="005E463C">
      <w:pPr>
        <w:autoSpaceDE w:val="0"/>
        <w:spacing w:after="0" w:line="240" w:lineRule="auto"/>
        <w:jc w:val="both"/>
        <w:rPr>
          <w:rFonts w:ascii="Tahoma" w:hAnsi="Tahoma" w:cs="Tahoma"/>
          <w:color w:val="000000"/>
          <w:sz w:val="16"/>
          <w:szCs w:val="16"/>
          <w:lang w:val="en-US"/>
        </w:rPr>
      </w:pPr>
    </w:p>
    <w:p w14:paraId="7FE05764" w14:textId="77777777" w:rsidR="005E463C" w:rsidRDefault="005E463C" w:rsidP="005E463C">
      <w:pPr>
        <w:autoSpaceDE w:val="0"/>
        <w:spacing w:after="0" w:line="240" w:lineRule="auto"/>
        <w:jc w:val="both"/>
        <w:rPr>
          <w:rFonts w:ascii="Tahoma" w:hAnsi="Tahoma" w:cs="Tahoma"/>
          <w:b/>
          <w:bCs/>
          <w:color w:val="000000"/>
          <w:sz w:val="16"/>
          <w:szCs w:val="16"/>
          <w:lang w:val="en-US"/>
        </w:rPr>
      </w:pPr>
    </w:p>
    <w:p w14:paraId="5C85840C" w14:textId="77777777" w:rsidR="005E463C" w:rsidRDefault="005E463C" w:rsidP="005E463C">
      <w:pPr>
        <w:numPr>
          <w:ilvl w:val="0"/>
          <w:numId w:val="2"/>
        </w:numPr>
        <w:ind w:left="284" w:hanging="426"/>
        <w:jc w:val="both"/>
        <w:rPr>
          <w:rFonts w:ascii="Tahoma" w:hAnsi="Tahoma" w:cs="Tahoma"/>
          <w:sz w:val="16"/>
          <w:szCs w:val="16"/>
          <w:u w:val="single"/>
          <w:lang w:val="en-US"/>
        </w:rPr>
      </w:pPr>
      <w:r>
        <w:rPr>
          <w:rFonts w:ascii="Tahoma" w:eastAsia="Tahoma" w:hAnsi="Tahoma" w:cs="Tahoma"/>
          <w:sz w:val="16"/>
          <w:szCs w:val="16"/>
          <w:u w:val="single"/>
          <w:lang w:val="en-GB" w:bidi="en-GB"/>
        </w:rPr>
        <w:t xml:space="preserve">In the case of </w:t>
      </w:r>
      <w:r>
        <w:rPr>
          <w:rFonts w:ascii="Tahoma" w:eastAsia="Tahoma" w:hAnsi="Tahoma" w:cs="Tahoma"/>
          <w:b/>
          <w:sz w:val="16"/>
          <w:szCs w:val="16"/>
          <w:u w:val="single"/>
          <w:lang w:val="en-GB" w:bidi="en-GB"/>
        </w:rPr>
        <w:t>self-employed persons</w:t>
      </w:r>
      <w:r>
        <w:rPr>
          <w:rFonts w:ascii="Tahoma" w:eastAsia="Tahoma" w:hAnsi="Tahoma" w:cs="Tahoma"/>
          <w:sz w:val="16"/>
          <w:szCs w:val="16"/>
          <w:u w:val="single"/>
          <w:lang w:val="en-GB" w:bidi="en-GB"/>
        </w:rPr>
        <w:t xml:space="preserve"> taxed in the form of </w:t>
      </w:r>
      <w:r>
        <w:rPr>
          <w:rFonts w:ascii="Tahoma" w:eastAsia="Tahoma" w:hAnsi="Tahoma" w:cs="Tahoma"/>
          <w:b/>
          <w:sz w:val="16"/>
          <w:szCs w:val="16"/>
          <w:u w:val="single"/>
          <w:lang w:val="en-GB" w:bidi="en-GB"/>
        </w:rPr>
        <w:t>registered lump sum or tax card</w:t>
      </w:r>
      <w:r>
        <w:rPr>
          <w:rFonts w:ascii="Tahoma" w:eastAsia="Tahoma" w:hAnsi="Tahoma" w:cs="Tahoma"/>
          <w:sz w:val="16"/>
          <w:szCs w:val="16"/>
          <w:u w:val="single"/>
          <w:lang w:val="en-GB" w:bidi="en-GB"/>
        </w:rPr>
        <w:t>:</w:t>
      </w:r>
    </w:p>
    <w:p w14:paraId="0927AFC8" w14:textId="77777777" w:rsidR="005E463C" w:rsidRDefault="005E463C" w:rsidP="005E463C">
      <w:pPr>
        <w:ind w:left="142"/>
        <w:rPr>
          <w:rFonts w:ascii="Tahoma" w:hAnsi="Tahoma" w:cs="Tahoma"/>
          <w:sz w:val="16"/>
          <w:szCs w:val="16"/>
          <w:lang w:val="en-US"/>
        </w:rPr>
      </w:pPr>
      <w:r>
        <w:rPr>
          <w:rFonts w:ascii="Tahoma" w:eastAsia="Tahoma" w:hAnsi="Tahoma" w:cs="Tahoma"/>
          <w:sz w:val="16"/>
          <w:szCs w:val="16"/>
          <w:lang w:val="en-GB" w:bidi="en-GB"/>
        </w:rPr>
        <w:t xml:space="preserve">The certificate of the head of the tax office in case of persons paying taxes under the provisions of the flat-rate income tax on some incomes earned by natural persons for the calendar year 2022 </w:t>
      </w:r>
      <w:r>
        <w:rPr>
          <w:rFonts w:ascii="Tahoma" w:eastAsia="Tahoma" w:hAnsi="Tahoma" w:cs="Tahoma"/>
          <w:color w:val="FF0000"/>
          <w:sz w:val="16"/>
          <w:szCs w:val="16"/>
          <w:lang w:val="en-GB" w:bidi="en-GB"/>
        </w:rPr>
        <w:t>(Template B to Appendix No. 4</w:t>
      </w:r>
      <w:r>
        <w:rPr>
          <w:lang w:val="en-GB" w:bidi="en-GB"/>
        </w:rPr>
        <w:t xml:space="preserve"> </w:t>
      </w:r>
      <w:r>
        <w:rPr>
          <w:rFonts w:ascii="Tahoma" w:eastAsia="Tahoma" w:hAnsi="Tahoma" w:cs="Tahoma"/>
          <w:color w:val="FF0000"/>
          <w:sz w:val="16"/>
          <w:szCs w:val="16"/>
          <w:lang w:val="en-GB" w:bidi="en-GB"/>
        </w:rPr>
        <w:t>to the Benefits Regulations)</w:t>
      </w:r>
      <w:r>
        <w:rPr>
          <w:rFonts w:ascii="Tahoma" w:eastAsia="Tahoma" w:hAnsi="Tahoma" w:cs="Tahoma"/>
          <w:sz w:val="16"/>
          <w:szCs w:val="16"/>
          <w:lang w:val="en-GB" w:bidi="en-GB"/>
        </w:rPr>
        <w:t>:</w:t>
      </w:r>
    </w:p>
    <w:p w14:paraId="528F42F4" w14:textId="77777777" w:rsidR="005E463C" w:rsidRDefault="005E463C" w:rsidP="005E463C">
      <w:pPr>
        <w:ind w:left="426" w:hanging="142"/>
        <w:rPr>
          <w:rFonts w:ascii="Tahoma" w:hAnsi="Tahoma" w:cs="Tahoma"/>
          <w:sz w:val="16"/>
          <w:szCs w:val="16"/>
          <w:lang w:val="en-US"/>
        </w:rPr>
      </w:pPr>
      <w:r>
        <w:rPr>
          <w:rFonts w:ascii="Tahoma" w:eastAsia="Tahoma" w:hAnsi="Tahoma" w:cs="Tahoma"/>
          <w:sz w:val="16"/>
          <w:szCs w:val="16"/>
          <w:lang w:val="en-GB" w:bidi="en-GB"/>
        </w:rPr>
        <w:t>- separate for each member of the student's family earning income on a flat-rate or tax card basis in a given year;</w:t>
      </w:r>
    </w:p>
    <w:p w14:paraId="5D08666D" w14:textId="77777777" w:rsidR="005E463C" w:rsidRDefault="005E463C" w:rsidP="005E463C">
      <w:pPr>
        <w:ind w:left="720" w:hanging="436"/>
        <w:rPr>
          <w:rFonts w:ascii="Tahoma" w:hAnsi="Tahoma" w:cs="Tahoma"/>
          <w:sz w:val="16"/>
          <w:lang w:val="en-US"/>
        </w:rPr>
      </w:pPr>
      <w:r>
        <w:rPr>
          <w:rFonts w:ascii="Tahoma" w:eastAsia="Tahoma" w:hAnsi="Tahoma" w:cs="Tahoma"/>
          <w:sz w:val="16"/>
          <w:szCs w:val="16"/>
          <w:lang w:val="en-GB" w:bidi="en-GB"/>
        </w:rPr>
        <w:t>- The certificate must include information on:</w:t>
      </w:r>
    </w:p>
    <w:p w14:paraId="264E50FF" w14:textId="77777777" w:rsidR="005E463C" w:rsidRDefault="005E463C" w:rsidP="005E463C">
      <w:pPr>
        <w:numPr>
          <w:ilvl w:val="0"/>
          <w:numId w:val="3"/>
        </w:numPr>
        <w:tabs>
          <w:tab w:val="left" w:pos="1134"/>
        </w:tabs>
        <w:suppressAutoHyphens w:val="0"/>
        <w:spacing w:after="0"/>
        <w:rPr>
          <w:rFonts w:ascii="Tahoma" w:hAnsi="Tahoma" w:cs="Tahoma"/>
          <w:sz w:val="16"/>
        </w:rPr>
      </w:pPr>
      <w:r>
        <w:rPr>
          <w:rFonts w:ascii="Tahoma" w:eastAsia="Tahoma" w:hAnsi="Tahoma" w:cs="Tahoma"/>
          <w:sz w:val="16"/>
          <w:lang w:val="en-GB" w:bidi="en-GB"/>
        </w:rPr>
        <w:t>Form of tax paid,</w:t>
      </w:r>
    </w:p>
    <w:p w14:paraId="2586019B" w14:textId="77777777" w:rsidR="005E463C" w:rsidRDefault="005E463C" w:rsidP="005E463C">
      <w:pPr>
        <w:numPr>
          <w:ilvl w:val="0"/>
          <w:numId w:val="3"/>
        </w:numPr>
        <w:tabs>
          <w:tab w:val="left" w:pos="1134"/>
        </w:tabs>
        <w:suppressAutoHyphens w:val="0"/>
        <w:spacing w:after="0"/>
        <w:rPr>
          <w:rFonts w:ascii="Tahoma" w:hAnsi="Tahoma" w:cs="Tahoma"/>
          <w:sz w:val="16"/>
        </w:rPr>
      </w:pPr>
      <w:r>
        <w:rPr>
          <w:rFonts w:ascii="Tahoma" w:eastAsia="Tahoma" w:hAnsi="Tahoma" w:cs="Tahoma"/>
          <w:sz w:val="16"/>
          <w:lang w:val="en-GB" w:bidi="en-GB"/>
        </w:rPr>
        <w:t>Amount of income,</w:t>
      </w:r>
    </w:p>
    <w:p w14:paraId="20F86F47" w14:textId="77777777" w:rsidR="005E463C" w:rsidRDefault="005E463C" w:rsidP="005E463C">
      <w:pPr>
        <w:numPr>
          <w:ilvl w:val="0"/>
          <w:numId w:val="3"/>
        </w:numPr>
        <w:tabs>
          <w:tab w:val="left" w:pos="1134"/>
        </w:tabs>
        <w:suppressAutoHyphens w:val="0"/>
        <w:spacing w:after="0"/>
        <w:rPr>
          <w:rFonts w:ascii="Tahoma" w:hAnsi="Tahoma" w:cs="Tahoma"/>
          <w:sz w:val="16"/>
        </w:rPr>
      </w:pPr>
      <w:r>
        <w:rPr>
          <w:rFonts w:ascii="Tahoma" w:eastAsia="Tahoma" w:hAnsi="Tahoma" w:cs="Tahoma"/>
          <w:sz w:val="16"/>
          <w:lang w:val="en-GB" w:bidi="en-GB"/>
        </w:rPr>
        <w:t>Tax rate,</w:t>
      </w:r>
    </w:p>
    <w:p w14:paraId="75D1B3B5" w14:textId="77777777" w:rsidR="005E463C" w:rsidRDefault="005E463C" w:rsidP="005E463C">
      <w:pPr>
        <w:numPr>
          <w:ilvl w:val="0"/>
          <w:numId w:val="3"/>
        </w:numPr>
        <w:tabs>
          <w:tab w:val="left" w:pos="1134"/>
        </w:tabs>
        <w:suppressAutoHyphens w:val="0"/>
        <w:spacing w:after="0"/>
        <w:rPr>
          <w:rFonts w:ascii="Tahoma" w:hAnsi="Tahoma" w:cs="Tahoma"/>
          <w:sz w:val="16"/>
          <w:lang w:val="en-US"/>
        </w:rPr>
      </w:pPr>
      <w:r>
        <w:rPr>
          <w:rFonts w:ascii="Tahoma" w:eastAsia="Tahoma" w:hAnsi="Tahoma" w:cs="Tahoma"/>
          <w:sz w:val="16"/>
          <w:lang w:val="en-GB" w:bidi="en-GB"/>
        </w:rPr>
        <w:lastRenderedPageBreak/>
        <w:t>The amount of tax paid;</w:t>
      </w:r>
    </w:p>
    <w:p w14:paraId="08E81A72" w14:textId="77777777" w:rsidR="005E463C" w:rsidRDefault="005E463C" w:rsidP="005E463C">
      <w:pPr>
        <w:suppressAutoHyphens w:val="0"/>
        <w:spacing w:after="0"/>
        <w:ind w:left="720" w:hanging="436"/>
        <w:rPr>
          <w:rFonts w:ascii="Tahoma" w:hAnsi="Tahoma" w:cs="Tahoma"/>
          <w:sz w:val="16"/>
          <w:lang w:val="en-US"/>
        </w:rPr>
      </w:pPr>
    </w:p>
    <w:p w14:paraId="4B4B4C46" w14:textId="77777777" w:rsidR="005E463C" w:rsidRDefault="005E463C" w:rsidP="005E463C">
      <w:pPr>
        <w:spacing w:after="0"/>
        <w:ind w:left="426" w:hanging="142"/>
        <w:rPr>
          <w:rFonts w:ascii="Tahoma" w:hAnsi="Tahoma" w:cs="Tahoma"/>
          <w:sz w:val="16"/>
          <w:lang w:val="en-US"/>
        </w:rPr>
      </w:pPr>
    </w:p>
    <w:p w14:paraId="22B9F080" w14:textId="77777777" w:rsidR="005E463C" w:rsidRDefault="005E463C" w:rsidP="005E463C">
      <w:pPr>
        <w:spacing w:after="0"/>
        <w:ind w:left="426" w:hanging="142"/>
        <w:rPr>
          <w:rFonts w:ascii="Tahoma" w:hAnsi="Tahoma" w:cs="Tahoma"/>
          <w:sz w:val="16"/>
          <w:lang w:val="en-US"/>
        </w:rPr>
      </w:pPr>
      <w:r>
        <w:rPr>
          <w:rFonts w:ascii="Tahoma" w:eastAsia="Tahoma" w:hAnsi="Tahoma" w:cs="Tahoma"/>
          <w:sz w:val="16"/>
          <w:lang w:val="en-GB" w:bidi="en-GB"/>
        </w:rPr>
        <w:t>- an extract from the Central Register of Business Activity and Information (</w:t>
      </w:r>
      <w:proofErr w:type="spellStart"/>
      <w:r>
        <w:rPr>
          <w:rFonts w:ascii="Tahoma" w:eastAsia="Tahoma" w:hAnsi="Tahoma" w:cs="Tahoma"/>
          <w:sz w:val="16"/>
          <w:lang w:val="en-GB" w:bidi="en-GB"/>
        </w:rPr>
        <w:t>CEiIDG</w:t>
      </w:r>
      <w:proofErr w:type="spellEnd"/>
      <w:r>
        <w:rPr>
          <w:rFonts w:ascii="Tahoma" w:eastAsia="Tahoma" w:hAnsi="Tahoma" w:cs="Tahoma"/>
          <w:sz w:val="16"/>
          <w:lang w:val="en-GB" w:bidi="en-GB"/>
        </w:rPr>
        <w:t>) containing the date of commencement of business activity;</w:t>
      </w:r>
    </w:p>
    <w:p w14:paraId="524C1486" w14:textId="77777777" w:rsidR="005E463C" w:rsidRDefault="005E463C" w:rsidP="005E463C">
      <w:pPr>
        <w:spacing w:after="0"/>
        <w:ind w:left="426" w:hanging="142"/>
        <w:rPr>
          <w:rFonts w:ascii="Tahoma" w:hAnsi="Tahoma" w:cs="Tahoma"/>
          <w:sz w:val="16"/>
          <w:lang w:val="en-US"/>
        </w:rPr>
      </w:pPr>
    </w:p>
    <w:p w14:paraId="4BBC3118" w14:textId="77777777" w:rsidR="005E463C" w:rsidRDefault="005E463C" w:rsidP="005E463C">
      <w:pPr>
        <w:spacing w:after="0"/>
        <w:ind w:left="426" w:hanging="142"/>
        <w:rPr>
          <w:rFonts w:ascii="Tahoma" w:hAnsi="Tahoma" w:cs="Tahoma"/>
          <w:sz w:val="16"/>
          <w:lang w:val="en-US"/>
        </w:rPr>
      </w:pPr>
    </w:p>
    <w:p w14:paraId="0DB44C73" w14:textId="77777777" w:rsidR="005E463C" w:rsidRDefault="005E463C" w:rsidP="005E463C">
      <w:pPr>
        <w:spacing w:after="0"/>
        <w:ind w:left="720" w:hanging="436"/>
        <w:rPr>
          <w:rFonts w:ascii="Tahoma" w:hAnsi="Tahoma" w:cs="Tahoma"/>
          <w:b/>
          <w:i/>
          <w:sz w:val="16"/>
          <w:lang w:val="en-US"/>
        </w:rPr>
      </w:pPr>
    </w:p>
    <w:p w14:paraId="58E58C60" w14:textId="77777777" w:rsidR="005E463C" w:rsidRDefault="005E463C" w:rsidP="005E463C">
      <w:pPr>
        <w:autoSpaceDE w:val="0"/>
        <w:spacing w:after="0" w:line="360" w:lineRule="auto"/>
        <w:ind w:left="426" w:hanging="436"/>
        <w:jc w:val="both"/>
        <w:rPr>
          <w:rFonts w:ascii="Tahoma" w:hAnsi="Tahoma" w:cs="Tahoma"/>
          <w:b/>
          <w:bCs/>
          <w:color w:val="000000"/>
          <w:sz w:val="16"/>
          <w:szCs w:val="16"/>
          <w:lang w:val="en-US"/>
        </w:rPr>
      </w:pPr>
      <w:r>
        <w:rPr>
          <w:rFonts w:ascii="Tahoma" w:eastAsia="Tahoma" w:hAnsi="Tahoma" w:cs="Tahoma"/>
          <w:b/>
          <w:sz w:val="16"/>
          <w:szCs w:val="16"/>
          <w:lang w:val="en-GB" w:bidi="en-GB"/>
        </w:rPr>
        <w:t xml:space="preserve">2.  </w:t>
      </w:r>
      <w:r>
        <w:rPr>
          <w:rFonts w:ascii="Tahoma" w:eastAsia="Tahoma" w:hAnsi="Tahoma" w:cs="Tahoma"/>
          <w:color w:val="000000"/>
          <w:sz w:val="16"/>
          <w:szCs w:val="16"/>
          <w:lang w:val="en-GB" w:bidi="en-GB"/>
        </w:rPr>
        <w:t xml:space="preserve">For members of the student's family who own an </w:t>
      </w:r>
      <w:r>
        <w:rPr>
          <w:rFonts w:ascii="Tahoma" w:eastAsia="Tahoma" w:hAnsi="Tahoma" w:cs="Tahoma"/>
          <w:b/>
          <w:color w:val="000000"/>
          <w:sz w:val="16"/>
          <w:szCs w:val="16"/>
          <w:u w:val="single"/>
          <w:lang w:val="en-GB" w:bidi="en-GB"/>
        </w:rPr>
        <w:t>Agricultural holding</w:t>
      </w:r>
      <w:r>
        <w:rPr>
          <w:rFonts w:ascii="Tahoma" w:eastAsia="Tahoma" w:hAnsi="Tahoma" w:cs="Tahoma"/>
          <w:color w:val="000000"/>
          <w:sz w:val="16"/>
          <w:szCs w:val="16"/>
          <w:lang w:val="en-GB" w:bidi="en-GB"/>
        </w:rPr>
        <w:t>:</w:t>
      </w:r>
    </w:p>
    <w:p w14:paraId="79472C58" w14:textId="77777777" w:rsidR="005E463C" w:rsidRDefault="005E463C" w:rsidP="005E463C">
      <w:pPr>
        <w:numPr>
          <w:ilvl w:val="0"/>
          <w:numId w:val="4"/>
        </w:numPr>
        <w:tabs>
          <w:tab w:val="left" w:pos="567"/>
        </w:tabs>
        <w:autoSpaceDE w:val="0"/>
        <w:spacing w:after="0" w:line="360" w:lineRule="auto"/>
        <w:ind w:left="567" w:hanging="283"/>
        <w:jc w:val="both"/>
        <w:rPr>
          <w:rFonts w:ascii="Tahoma" w:hAnsi="Tahoma" w:cs="Tahoma"/>
          <w:color w:val="000000"/>
          <w:sz w:val="16"/>
          <w:szCs w:val="16"/>
          <w:lang w:val="en-US"/>
        </w:rPr>
      </w:pPr>
      <w:r>
        <w:rPr>
          <w:rFonts w:ascii="Tahoma" w:eastAsia="Tahoma" w:hAnsi="Tahoma" w:cs="Tahoma"/>
          <w:color w:val="000000"/>
          <w:sz w:val="16"/>
          <w:szCs w:val="16"/>
          <w:lang w:val="en-GB" w:bidi="en-GB"/>
        </w:rPr>
        <w:t>a copy of the payment order for 2022;</w:t>
      </w:r>
    </w:p>
    <w:p w14:paraId="3A7D1445" w14:textId="77777777" w:rsidR="005E463C" w:rsidRDefault="005E463C" w:rsidP="005E463C">
      <w:pPr>
        <w:tabs>
          <w:tab w:val="left" w:pos="567"/>
        </w:tabs>
        <w:autoSpaceDE w:val="0"/>
        <w:spacing w:after="0"/>
        <w:ind w:left="567"/>
        <w:jc w:val="both"/>
        <w:rPr>
          <w:rFonts w:ascii="Tahoma" w:hAnsi="Tahoma" w:cs="Tahoma"/>
          <w:color w:val="000000"/>
          <w:sz w:val="16"/>
          <w:szCs w:val="16"/>
          <w:lang w:val="en-US"/>
        </w:rPr>
      </w:pPr>
    </w:p>
    <w:p w14:paraId="6B7F6EE9" w14:textId="77777777" w:rsidR="005E463C" w:rsidRDefault="005E463C" w:rsidP="005E463C">
      <w:pPr>
        <w:numPr>
          <w:ilvl w:val="0"/>
          <w:numId w:val="4"/>
        </w:numPr>
        <w:tabs>
          <w:tab w:val="left" w:pos="567"/>
        </w:tabs>
        <w:autoSpaceDE w:val="0"/>
        <w:spacing w:after="0"/>
        <w:ind w:left="567" w:hanging="283"/>
        <w:jc w:val="both"/>
        <w:rPr>
          <w:rFonts w:ascii="Tahoma" w:hAnsi="Tahoma" w:cs="Tahoma"/>
          <w:color w:val="000000"/>
          <w:sz w:val="16"/>
          <w:szCs w:val="16"/>
        </w:rPr>
      </w:pPr>
      <w:r>
        <w:rPr>
          <w:rFonts w:ascii="Tahoma" w:eastAsia="Tahoma" w:hAnsi="Tahoma" w:cs="Tahoma"/>
          <w:color w:val="000000"/>
          <w:sz w:val="16"/>
          <w:szCs w:val="16"/>
          <w:lang w:val="en-GB" w:bidi="en-GB"/>
        </w:rPr>
        <w:t xml:space="preserve">a certificate from the competent municipal authority on the size of the agricultural holding expressed in total and converted hectares. The certificate should state the </w:t>
      </w:r>
      <w:r>
        <w:rPr>
          <w:rFonts w:ascii="Tahoma" w:eastAsia="Tahoma" w:hAnsi="Tahoma" w:cs="Tahoma"/>
          <w:b/>
          <w:color w:val="000000"/>
          <w:sz w:val="16"/>
          <w:szCs w:val="16"/>
          <w:lang w:val="en-GB" w:bidi="en-GB"/>
        </w:rPr>
        <w:t xml:space="preserve">holding in 2022; </w:t>
      </w:r>
    </w:p>
    <w:p w14:paraId="12CEC44D" w14:textId="77777777" w:rsidR="005E463C" w:rsidRDefault="005E463C" w:rsidP="005E463C">
      <w:pPr>
        <w:tabs>
          <w:tab w:val="left" w:pos="567"/>
        </w:tabs>
        <w:autoSpaceDE w:val="0"/>
        <w:spacing w:after="0"/>
        <w:jc w:val="both"/>
        <w:rPr>
          <w:rFonts w:ascii="Tahoma" w:hAnsi="Tahoma" w:cs="Tahoma"/>
          <w:color w:val="000000"/>
          <w:sz w:val="16"/>
          <w:szCs w:val="16"/>
        </w:rPr>
      </w:pPr>
    </w:p>
    <w:p w14:paraId="214D87EE" w14:textId="77777777" w:rsidR="005E463C" w:rsidRDefault="005E463C" w:rsidP="005E463C">
      <w:pPr>
        <w:numPr>
          <w:ilvl w:val="0"/>
          <w:numId w:val="4"/>
        </w:numPr>
        <w:autoSpaceDE w:val="0"/>
        <w:spacing w:after="104"/>
        <w:ind w:left="567" w:hanging="283"/>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a copy of the lease agreement concluded for a minimum of 10 years with confirmation of conclusion by the mayor competent for the location of the subject of the lease - in the case of a lease of a part or of the entire agricultural holding held by the family, on the basis of a contract concluded pursuant to the provisions on social insurance of farmers, or a lease of the agricultural holding in connection with receipt of an </w:t>
      </w:r>
      <w:r>
        <w:rPr>
          <w:rFonts w:ascii="Tahoma" w:eastAsia="Tahoma" w:hAnsi="Tahoma" w:cs="Tahoma"/>
          <w:b/>
          <w:color w:val="000000"/>
          <w:sz w:val="16"/>
          <w:szCs w:val="16"/>
          <w:lang w:val="en-GB" w:bidi="en-GB"/>
        </w:rPr>
        <w:t>annuity</w:t>
      </w:r>
      <w:r>
        <w:rPr>
          <w:rFonts w:ascii="Tahoma" w:eastAsia="Tahoma" w:hAnsi="Tahoma" w:cs="Tahoma"/>
          <w:color w:val="000000"/>
          <w:sz w:val="16"/>
          <w:szCs w:val="16"/>
          <w:lang w:val="en-GB" w:bidi="en-GB"/>
        </w:rPr>
        <w:t xml:space="preserve"> specified in the provisions on support for rural development from the Guarantee Section of the European Agricultural Guidance and Guarantee Fund;</w:t>
      </w:r>
    </w:p>
    <w:p w14:paraId="366473A7" w14:textId="77777777" w:rsidR="005E463C" w:rsidRDefault="005E463C" w:rsidP="005E463C">
      <w:pPr>
        <w:numPr>
          <w:ilvl w:val="0"/>
          <w:numId w:val="4"/>
        </w:numPr>
        <w:autoSpaceDE w:val="0"/>
        <w:spacing w:after="104"/>
        <w:ind w:left="567" w:hanging="283"/>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a copy of the contract concluded in the form of a notarial deed, in the case of the contribution of an agricultural holding for use by an agricultural production cooperative; </w:t>
      </w:r>
    </w:p>
    <w:p w14:paraId="46B59E5E" w14:textId="77777777" w:rsidR="005E463C" w:rsidRDefault="005E463C" w:rsidP="005E463C">
      <w:pPr>
        <w:numPr>
          <w:ilvl w:val="0"/>
          <w:numId w:val="5"/>
        </w:numPr>
        <w:autoSpaceDE w:val="0"/>
        <w:spacing w:after="0" w:line="360" w:lineRule="auto"/>
        <w:ind w:left="426"/>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In the case of income from a </w:t>
      </w:r>
      <w:r>
        <w:rPr>
          <w:rFonts w:ascii="Tahoma" w:eastAsia="Tahoma" w:hAnsi="Tahoma" w:cs="Tahoma"/>
          <w:b/>
          <w:color w:val="000000"/>
          <w:sz w:val="16"/>
          <w:szCs w:val="16"/>
          <w:u w:val="single"/>
          <w:lang w:val="en-GB" w:bidi="en-GB"/>
        </w:rPr>
        <w:t>pension or annuity</w:t>
      </w:r>
      <w:r>
        <w:rPr>
          <w:rFonts w:ascii="Tahoma" w:eastAsia="Tahoma" w:hAnsi="Tahoma" w:cs="Tahoma"/>
          <w:color w:val="000000"/>
          <w:sz w:val="16"/>
          <w:szCs w:val="16"/>
          <w:lang w:val="en-GB" w:bidi="en-GB"/>
        </w:rPr>
        <w:t>:</w:t>
      </w:r>
    </w:p>
    <w:p w14:paraId="408947AD" w14:textId="77777777" w:rsidR="005E463C" w:rsidRDefault="005E463C" w:rsidP="005E463C">
      <w:pPr>
        <w:numPr>
          <w:ilvl w:val="0"/>
          <w:numId w:val="6"/>
        </w:numPr>
        <w:autoSpaceDE w:val="0"/>
        <w:spacing w:after="0" w:line="360" w:lineRule="auto"/>
        <w:ind w:left="709"/>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Copies of decisions determining entitlement to a pension/annuity including, but not limited to, the entire year 2022 up to the end date of the decision; </w:t>
      </w:r>
    </w:p>
    <w:p w14:paraId="6D8F9548" w14:textId="77777777" w:rsidR="005E463C" w:rsidRDefault="005E463C" w:rsidP="005E463C">
      <w:pPr>
        <w:numPr>
          <w:ilvl w:val="0"/>
          <w:numId w:val="6"/>
        </w:numPr>
        <w:autoSpaceDE w:val="0"/>
        <w:spacing w:after="0" w:line="360" w:lineRule="auto"/>
        <w:ind w:left="709"/>
        <w:jc w:val="both"/>
        <w:rPr>
          <w:rFonts w:ascii="Tahoma" w:hAnsi="Tahoma" w:cs="Tahoma"/>
          <w:b/>
          <w:bCs/>
          <w:color w:val="000000"/>
          <w:sz w:val="16"/>
          <w:szCs w:val="16"/>
          <w:lang w:val="en-US"/>
        </w:rPr>
      </w:pPr>
      <w:r>
        <w:rPr>
          <w:rFonts w:ascii="Tahoma" w:eastAsia="Tahoma" w:hAnsi="Tahoma" w:cs="Tahoma"/>
          <w:color w:val="000000"/>
          <w:sz w:val="16"/>
          <w:szCs w:val="16"/>
          <w:lang w:val="en-GB" w:bidi="en-GB"/>
        </w:rPr>
        <w:t>Copies of decisions on the award of additional cash benefits in 2022 (so-called thirteenth and fourteenth pensions);</w:t>
      </w:r>
    </w:p>
    <w:p w14:paraId="385ED867" w14:textId="77777777" w:rsidR="005E463C" w:rsidRDefault="005E463C" w:rsidP="005E463C">
      <w:pPr>
        <w:tabs>
          <w:tab w:val="left" w:pos="0"/>
          <w:tab w:val="left" w:pos="284"/>
        </w:tabs>
        <w:autoSpaceDE w:val="0"/>
        <w:spacing w:after="0" w:line="240" w:lineRule="auto"/>
        <w:jc w:val="both"/>
        <w:rPr>
          <w:rFonts w:ascii="Tahoma" w:hAnsi="Tahoma" w:cs="Tahoma"/>
          <w:b/>
          <w:bCs/>
          <w:color w:val="000000"/>
          <w:sz w:val="16"/>
          <w:szCs w:val="16"/>
          <w:lang w:val="en-US"/>
        </w:rPr>
      </w:pPr>
    </w:p>
    <w:p w14:paraId="29A0BAF7" w14:textId="77777777" w:rsidR="005E463C" w:rsidRDefault="005E463C" w:rsidP="005E463C">
      <w:pPr>
        <w:numPr>
          <w:ilvl w:val="0"/>
          <w:numId w:val="5"/>
        </w:numPr>
        <w:autoSpaceDE w:val="0"/>
        <w:spacing w:after="0" w:line="360" w:lineRule="auto"/>
        <w:ind w:left="426"/>
        <w:jc w:val="both"/>
        <w:rPr>
          <w:rFonts w:ascii="Tahoma" w:hAnsi="Tahoma" w:cs="Tahoma"/>
          <w:color w:val="000000"/>
          <w:sz w:val="16"/>
          <w:szCs w:val="16"/>
        </w:rPr>
      </w:pPr>
      <w:r>
        <w:rPr>
          <w:rFonts w:ascii="Tahoma" w:eastAsia="Tahoma" w:hAnsi="Tahoma" w:cs="Tahoma"/>
          <w:b/>
          <w:color w:val="000000"/>
          <w:sz w:val="16"/>
          <w:szCs w:val="16"/>
          <w:u w:val="single"/>
          <w:lang w:val="en-GB" w:bidi="en-GB"/>
        </w:rPr>
        <w:t>Loss/gain of income</w:t>
      </w:r>
      <w:r>
        <w:rPr>
          <w:rFonts w:ascii="Tahoma" w:eastAsia="Tahoma" w:hAnsi="Tahoma" w:cs="Tahoma"/>
          <w:color w:val="000000"/>
          <w:sz w:val="16"/>
          <w:szCs w:val="16"/>
          <w:lang w:val="en-GB" w:bidi="en-GB"/>
        </w:rPr>
        <w:t>:</w:t>
      </w:r>
    </w:p>
    <w:p w14:paraId="16315D84" w14:textId="77777777" w:rsidR="005E463C" w:rsidRDefault="005E463C" w:rsidP="005E463C">
      <w:pPr>
        <w:autoSpaceDE w:val="0"/>
        <w:spacing w:after="0" w:line="360" w:lineRule="auto"/>
        <w:ind w:left="720"/>
        <w:jc w:val="both"/>
        <w:rPr>
          <w:rFonts w:ascii="Tahoma" w:hAnsi="Tahoma" w:cs="Tahoma"/>
          <w:bCs/>
          <w:color w:val="000000"/>
          <w:sz w:val="16"/>
          <w:szCs w:val="16"/>
          <w:lang w:val="en-US"/>
        </w:rPr>
      </w:pPr>
      <w:r>
        <w:rPr>
          <w:rFonts w:ascii="Tahoma" w:eastAsia="Tahoma" w:hAnsi="Tahoma" w:cs="Tahoma"/>
          <w:color w:val="000000"/>
          <w:sz w:val="16"/>
          <w:szCs w:val="16"/>
          <w:lang w:val="en-GB" w:bidi="en-GB"/>
        </w:rPr>
        <w:t xml:space="preserve">Together with the application according to </w:t>
      </w:r>
      <w:r>
        <w:rPr>
          <w:rFonts w:ascii="Tahoma" w:eastAsia="Tahoma" w:hAnsi="Tahoma" w:cs="Tahoma"/>
          <w:color w:val="FF0000"/>
          <w:sz w:val="16"/>
          <w:szCs w:val="16"/>
          <w:lang w:val="en-GB" w:bidi="en-GB"/>
        </w:rPr>
        <w:t>Template 1a</w:t>
      </w:r>
      <w:r>
        <w:rPr>
          <w:lang w:val="en-GB" w:bidi="en-GB"/>
        </w:rPr>
        <w:t xml:space="preserve"> </w:t>
      </w:r>
      <w:r>
        <w:rPr>
          <w:rFonts w:ascii="Tahoma" w:eastAsia="Tahoma" w:hAnsi="Tahoma" w:cs="Tahoma"/>
          <w:color w:val="FF0000"/>
          <w:sz w:val="16"/>
          <w:szCs w:val="16"/>
          <w:lang w:val="en-GB" w:bidi="en-GB"/>
        </w:rPr>
        <w:t>to Appendix No. 4</w:t>
      </w:r>
      <w:r>
        <w:rPr>
          <w:lang w:val="en-GB" w:bidi="en-GB"/>
        </w:rPr>
        <w:t xml:space="preserve"> </w:t>
      </w:r>
      <w:r>
        <w:rPr>
          <w:rFonts w:ascii="Tahoma" w:eastAsia="Tahoma" w:hAnsi="Tahoma" w:cs="Tahoma"/>
          <w:color w:val="FF0000"/>
          <w:sz w:val="16"/>
          <w:szCs w:val="16"/>
          <w:lang w:val="en-GB" w:bidi="en-GB"/>
        </w:rPr>
        <w:t>to the Benefits Regulations</w:t>
      </w:r>
      <w:r>
        <w:rPr>
          <w:rFonts w:ascii="Tahoma" w:eastAsia="Tahoma" w:hAnsi="Tahoma" w:cs="Tahoma"/>
          <w:color w:val="000000"/>
          <w:sz w:val="16"/>
          <w:szCs w:val="16"/>
          <w:lang w:val="en-GB" w:bidi="en-GB"/>
        </w:rPr>
        <w:t>:</w:t>
      </w:r>
    </w:p>
    <w:p w14:paraId="7EDD44E0" w14:textId="77777777" w:rsidR="005E463C" w:rsidRDefault="005E463C" w:rsidP="005E463C">
      <w:pPr>
        <w:numPr>
          <w:ilvl w:val="0"/>
          <w:numId w:val="7"/>
        </w:numPr>
        <w:autoSpaceDE w:val="0"/>
        <w:spacing w:after="0" w:line="360" w:lineRule="auto"/>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in the event of </w:t>
      </w:r>
      <w:r>
        <w:rPr>
          <w:rFonts w:ascii="Tahoma" w:eastAsia="Tahoma" w:hAnsi="Tahoma" w:cs="Tahoma"/>
          <w:b/>
          <w:color w:val="000000"/>
          <w:sz w:val="16"/>
          <w:szCs w:val="16"/>
          <w:lang w:val="en-GB" w:bidi="en-GB"/>
        </w:rPr>
        <w:t>loss of income in 2022, 2023, 2024:</w:t>
      </w:r>
    </w:p>
    <w:p w14:paraId="09A840DC" w14:textId="77777777" w:rsidR="005E463C" w:rsidRDefault="005E463C" w:rsidP="005E463C">
      <w:pPr>
        <w:autoSpaceDE w:val="0"/>
        <w:spacing w:after="0" w:line="360" w:lineRule="auto"/>
        <w:ind w:left="720"/>
        <w:jc w:val="both"/>
        <w:rPr>
          <w:rFonts w:ascii="Tahoma" w:hAnsi="Tahoma" w:cs="Tahoma"/>
          <w:color w:val="000000"/>
          <w:sz w:val="16"/>
          <w:szCs w:val="16"/>
          <w:lang w:val="en-US"/>
        </w:rPr>
      </w:pPr>
      <w:r>
        <w:rPr>
          <w:rFonts w:ascii="Tahoma" w:eastAsia="Tahoma" w:hAnsi="Tahoma" w:cs="Tahoma"/>
          <w:color w:val="000000"/>
          <w:sz w:val="16"/>
          <w:szCs w:val="16"/>
          <w:lang w:val="en-GB" w:bidi="en-GB"/>
        </w:rPr>
        <w:t>- a document specifying the date of loss of income and the amount of income lost by the student or a member of his/her family;</w:t>
      </w:r>
    </w:p>
    <w:p w14:paraId="16CCF896" w14:textId="77777777" w:rsidR="005E463C" w:rsidRDefault="005E463C" w:rsidP="005E463C">
      <w:pPr>
        <w:autoSpaceDE w:val="0"/>
        <w:spacing w:after="0" w:line="360" w:lineRule="auto"/>
        <w:ind w:left="720"/>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 employment certificate, contract of employment; </w:t>
      </w:r>
    </w:p>
    <w:p w14:paraId="506962F7" w14:textId="77777777" w:rsidR="005E463C" w:rsidRDefault="005E463C" w:rsidP="005E463C">
      <w:pPr>
        <w:autoSpaceDE w:val="0"/>
        <w:spacing w:after="0" w:line="240" w:lineRule="auto"/>
        <w:ind w:left="720"/>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 </w:t>
      </w:r>
      <w:r>
        <w:rPr>
          <w:rFonts w:ascii="Tahoma" w:eastAsia="Tahoma" w:hAnsi="Tahoma" w:cs="Tahoma"/>
          <w:b/>
          <w:color w:val="000000"/>
          <w:sz w:val="16"/>
          <w:szCs w:val="16"/>
          <w:lang w:val="en-GB" w:bidi="en-GB"/>
        </w:rPr>
        <w:t>Pit-11/Pit-40</w:t>
      </w:r>
      <w:r>
        <w:rPr>
          <w:rFonts w:ascii="Tahoma" w:eastAsia="Tahoma" w:hAnsi="Tahoma" w:cs="Tahoma"/>
          <w:color w:val="000000"/>
          <w:sz w:val="16"/>
          <w:szCs w:val="16"/>
          <w:lang w:val="en-GB" w:bidi="en-GB"/>
        </w:rPr>
        <w:t xml:space="preserve"> documenting the amount of income lost;</w:t>
      </w:r>
    </w:p>
    <w:p w14:paraId="76067AB7" w14:textId="77777777" w:rsidR="005E463C" w:rsidRDefault="005E463C" w:rsidP="005E463C">
      <w:pPr>
        <w:autoSpaceDE w:val="0"/>
        <w:spacing w:after="0" w:line="240" w:lineRule="auto"/>
        <w:ind w:left="720"/>
        <w:jc w:val="both"/>
        <w:rPr>
          <w:rFonts w:ascii="Tahoma" w:hAnsi="Tahoma" w:cs="Tahoma"/>
          <w:color w:val="000000"/>
          <w:sz w:val="16"/>
          <w:szCs w:val="16"/>
          <w:lang w:val="en-US"/>
        </w:rPr>
      </w:pPr>
    </w:p>
    <w:p w14:paraId="719EA847" w14:textId="77777777" w:rsidR="005E463C" w:rsidRDefault="005E463C" w:rsidP="005E463C">
      <w:pPr>
        <w:autoSpaceDE w:val="0"/>
        <w:spacing w:after="0" w:line="240" w:lineRule="auto"/>
        <w:ind w:left="720"/>
        <w:jc w:val="both"/>
        <w:rPr>
          <w:rFonts w:ascii="Tahoma" w:hAnsi="Tahoma" w:cs="Tahoma"/>
          <w:color w:val="000000"/>
          <w:sz w:val="16"/>
          <w:szCs w:val="16"/>
          <w:lang w:val="en-US"/>
        </w:rPr>
      </w:pPr>
      <w:r>
        <w:rPr>
          <w:rFonts w:ascii="Tahoma" w:eastAsia="Tahoma" w:hAnsi="Tahoma" w:cs="Tahoma"/>
          <w:color w:val="000000"/>
          <w:sz w:val="16"/>
          <w:szCs w:val="16"/>
          <w:lang w:val="en-GB" w:bidi="en-GB"/>
        </w:rPr>
        <w:t>- in the case of a longer L4 sick leave, a certificate from the Social Insurance Institution stating the periods of benefit payment;</w:t>
      </w:r>
    </w:p>
    <w:p w14:paraId="6EAA97E9" w14:textId="77777777" w:rsidR="005E463C" w:rsidRDefault="005E463C" w:rsidP="005E463C">
      <w:pPr>
        <w:autoSpaceDE w:val="0"/>
        <w:spacing w:after="0" w:line="240" w:lineRule="auto"/>
        <w:ind w:left="720"/>
        <w:jc w:val="both"/>
        <w:rPr>
          <w:rFonts w:ascii="Tahoma" w:hAnsi="Tahoma" w:cs="Tahoma"/>
          <w:color w:val="000000"/>
          <w:sz w:val="16"/>
          <w:szCs w:val="16"/>
          <w:lang w:val="en-US"/>
        </w:rPr>
      </w:pPr>
    </w:p>
    <w:p w14:paraId="2192CA0C" w14:textId="77777777" w:rsidR="005E463C" w:rsidRDefault="005E463C" w:rsidP="005E463C">
      <w:pPr>
        <w:autoSpaceDE w:val="0"/>
        <w:spacing w:after="0" w:line="240" w:lineRule="auto"/>
        <w:ind w:left="720"/>
        <w:jc w:val="both"/>
        <w:rPr>
          <w:rFonts w:ascii="Tahoma" w:hAnsi="Tahoma" w:cs="Tahoma"/>
          <w:color w:val="000000"/>
          <w:sz w:val="16"/>
          <w:szCs w:val="16"/>
          <w:lang w:val="en-US"/>
        </w:rPr>
      </w:pPr>
    </w:p>
    <w:p w14:paraId="175DE057" w14:textId="77777777" w:rsidR="005E463C" w:rsidRDefault="005E463C" w:rsidP="005E463C">
      <w:pPr>
        <w:numPr>
          <w:ilvl w:val="0"/>
          <w:numId w:val="7"/>
        </w:numPr>
        <w:autoSpaceDE w:val="0"/>
        <w:spacing w:after="0" w:line="360" w:lineRule="auto"/>
        <w:jc w:val="both"/>
        <w:rPr>
          <w:rFonts w:ascii="Tahoma" w:hAnsi="Tahoma" w:cs="Tahoma"/>
          <w:sz w:val="16"/>
          <w:szCs w:val="16"/>
          <w:lang w:val="en-US"/>
        </w:rPr>
      </w:pPr>
      <w:r>
        <w:rPr>
          <w:rFonts w:ascii="Tahoma" w:eastAsia="Tahoma" w:hAnsi="Tahoma" w:cs="Tahoma"/>
          <w:color w:val="000000"/>
          <w:sz w:val="16"/>
          <w:szCs w:val="16"/>
          <w:lang w:val="en-GB" w:bidi="en-GB"/>
        </w:rPr>
        <w:t xml:space="preserve">in the event of </w:t>
      </w:r>
      <w:r>
        <w:rPr>
          <w:rFonts w:ascii="Tahoma" w:eastAsia="Tahoma" w:hAnsi="Tahoma" w:cs="Tahoma"/>
          <w:b/>
          <w:color w:val="000000"/>
          <w:sz w:val="16"/>
          <w:szCs w:val="16"/>
          <w:lang w:val="en-GB" w:bidi="en-GB"/>
        </w:rPr>
        <w:t>income in 2022:</w:t>
      </w:r>
    </w:p>
    <w:p w14:paraId="07742301" w14:textId="77777777" w:rsidR="005E463C" w:rsidRDefault="005E463C" w:rsidP="005E463C">
      <w:pPr>
        <w:autoSpaceDE w:val="0"/>
        <w:spacing w:after="0" w:line="360" w:lineRule="auto"/>
        <w:ind w:left="720"/>
        <w:jc w:val="both"/>
        <w:rPr>
          <w:rFonts w:ascii="Tahoma" w:hAnsi="Tahoma" w:cs="Tahoma"/>
          <w:color w:val="000000"/>
          <w:sz w:val="16"/>
          <w:szCs w:val="16"/>
          <w:lang w:val="en-US"/>
        </w:rPr>
      </w:pPr>
      <w:r>
        <w:rPr>
          <w:rFonts w:ascii="Tahoma" w:eastAsia="Tahoma" w:hAnsi="Tahoma" w:cs="Tahoma"/>
          <w:color w:val="000000"/>
          <w:sz w:val="16"/>
          <w:szCs w:val="16"/>
          <w:lang w:val="en-GB" w:bidi="en-GB"/>
        </w:rPr>
        <w:t xml:space="preserve"> - a document stating the amount of income received and the number of months in which the income was received;</w:t>
      </w:r>
    </w:p>
    <w:p w14:paraId="0D6F9616" w14:textId="77777777" w:rsidR="005E463C" w:rsidRDefault="005E463C" w:rsidP="005E463C">
      <w:pPr>
        <w:autoSpaceDE w:val="0"/>
        <w:spacing w:after="0" w:line="360" w:lineRule="auto"/>
        <w:ind w:left="720"/>
        <w:jc w:val="both"/>
        <w:rPr>
          <w:rFonts w:ascii="Tahoma" w:hAnsi="Tahoma" w:cs="Tahoma"/>
          <w:sz w:val="16"/>
          <w:szCs w:val="16"/>
          <w:lang w:val="en-US"/>
        </w:rPr>
      </w:pPr>
    </w:p>
    <w:p w14:paraId="0CDD90BA" w14:textId="77777777" w:rsidR="005E463C" w:rsidRDefault="005E463C" w:rsidP="005E463C">
      <w:pPr>
        <w:numPr>
          <w:ilvl w:val="0"/>
          <w:numId w:val="7"/>
        </w:numPr>
        <w:autoSpaceDE w:val="0"/>
        <w:spacing w:after="0" w:line="360" w:lineRule="auto"/>
        <w:jc w:val="both"/>
        <w:rPr>
          <w:rFonts w:ascii="Tahoma" w:hAnsi="Tahoma" w:cs="Tahoma"/>
          <w:color w:val="000000"/>
          <w:sz w:val="16"/>
          <w:szCs w:val="16"/>
          <w:lang w:val="en-US"/>
        </w:rPr>
      </w:pPr>
      <w:r>
        <w:rPr>
          <w:rFonts w:ascii="Tahoma" w:eastAsia="Tahoma" w:hAnsi="Tahoma" w:cs="Tahoma"/>
          <w:sz w:val="16"/>
          <w:szCs w:val="16"/>
          <w:lang w:val="en-GB" w:bidi="en-GB"/>
        </w:rPr>
        <w:t xml:space="preserve">in the event of </w:t>
      </w:r>
      <w:r>
        <w:rPr>
          <w:rFonts w:ascii="Tahoma" w:eastAsia="Tahoma" w:hAnsi="Tahoma" w:cs="Tahoma"/>
          <w:b/>
          <w:sz w:val="16"/>
          <w:szCs w:val="16"/>
          <w:lang w:val="en-GB" w:bidi="en-GB"/>
        </w:rPr>
        <w:t>income in 2023, 2024:</w:t>
      </w:r>
    </w:p>
    <w:p w14:paraId="2B05F508" w14:textId="77777777" w:rsidR="005E463C" w:rsidRDefault="005E463C" w:rsidP="005E463C">
      <w:pPr>
        <w:autoSpaceDE w:val="0"/>
        <w:spacing w:after="0" w:line="360" w:lineRule="auto"/>
        <w:ind w:left="720"/>
        <w:jc w:val="both"/>
        <w:rPr>
          <w:rFonts w:ascii="Tahoma" w:hAnsi="Tahoma" w:cs="Tahoma"/>
          <w:sz w:val="16"/>
          <w:szCs w:val="16"/>
          <w:lang w:val="en-US"/>
        </w:rPr>
      </w:pPr>
      <w:r>
        <w:rPr>
          <w:rFonts w:ascii="Tahoma" w:eastAsia="Tahoma" w:hAnsi="Tahoma" w:cs="Tahoma"/>
          <w:sz w:val="16"/>
          <w:szCs w:val="16"/>
          <w:lang w:val="en-GB" w:bidi="en-GB"/>
        </w:rPr>
        <w:t xml:space="preserve"> - a document specifying the date of earning it as appropriate:  </w:t>
      </w:r>
    </w:p>
    <w:p w14:paraId="1E95F5FF" w14:textId="77777777" w:rsidR="005E463C" w:rsidRDefault="005E463C" w:rsidP="005E463C">
      <w:pPr>
        <w:numPr>
          <w:ilvl w:val="0"/>
          <w:numId w:val="8"/>
        </w:numPr>
        <w:autoSpaceDE w:val="0"/>
        <w:spacing w:after="0" w:line="360" w:lineRule="auto"/>
        <w:ind w:left="1134"/>
        <w:jc w:val="both"/>
        <w:rPr>
          <w:rFonts w:ascii="Tahoma" w:hAnsi="Tahoma" w:cs="Tahoma"/>
          <w:color w:val="000000"/>
          <w:sz w:val="16"/>
          <w:szCs w:val="16"/>
          <w:lang w:val="en-US"/>
        </w:rPr>
      </w:pPr>
      <w:r>
        <w:rPr>
          <w:rFonts w:ascii="Tahoma" w:eastAsia="Tahoma" w:hAnsi="Tahoma" w:cs="Tahoma"/>
          <w:sz w:val="16"/>
          <w:szCs w:val="16"/>
          <w:lang w:val="en-GB" w:bidi="en-GB"/>
        </w:rPr>
        <w:t xml:space="preserve">certificate of employment from the company </w:t>
      </w:r>
      <w:r>
        <w:rPr>
          <w:rFonts w:ascii="Tahoma" w:eastAsia="Tahoma" w:hAnsi="Tahoma" w:cs="Tahoma"/>
          <w:color w:val="FF0000"/>
          <w:sz w:val="16"/>
          <w:szCs w:val="16"/>
          <w:lang w:val="en-GB" w:bidi="en-GB"/>
        </w:rPr>
        <w:t>(Template D1 to Appendix 4</w:t>
      </w:r>
      <w:r>
        <w:rPr>
          <w:lang w:val="en-GB" w:bidi="en-GB"/>
        </w:rPr>
        <w:t xml:space="preserve"> </w:t>
      </w:r>
      <w:r>
        <w:rPr>
          <w:rFonts w:ascii="Tahoma" w:eastAsia="Tahoma" w:hAnsi="Tahoma" w:cs="Tahoma"/>
          <w:color w:val="FF0000"/>
          <w:sz w:val="16"/>
          <w:szCs w:val="16"/>
          <w:lang w:val="en-GB" w:bidi="en-GB"/>
        </w:rPr>
        <w:t>to the Benefits Regulations)</w:t>
      </w:r>
      <w:r>
        <w:rPr>
          <w:rFonts w:ascii="Tahoma" w:eastAsia="Tahoma" w:hAnsi="Tahoma" w:cs="Tahoma"/>
          <w:sz w:val="16"/>
          <w:szCs w:val="16"/>
          <w:lang w:val="en-GB" w:bidi="en-GB"/>
        </w:rPr>
        <w:t xml:space="preserve">, </w:t>
      </w:r>
    </w:p>
    <w:p w14:paraId="7A0AF30D" w14:textId="77777777" w:rsidR="005E463C" w:rsidRDefault="005E463C" w:rsidP="005E463C">
      <w:pPr>
        <w:numPr>
          <w:ilvl w:val="0"/>
          <w:numId w:val="8"/>
        </w:numPr>
        <w:autoSpaceDE w:val="0"/>
        <w:spacing w:after="0" w:line="360" w:lineRule="auto"/>
        <w:ind w:left="1134"/>
        <w:jc w:val="both"/>
        <w:rPr>
          <w:rFonts w:ascii="Tahoma" w:hAnsi="Tahoma" w:cs="Tahoma"/>
          <w:color w:val="000000"/>
          <w:sz w:val="16"/>
          <w:szCs w:val="16"/>
          <w:lang w:val="en-US"/>
        </w:rPr>
      </w:pPr>
      <w:r>
        <w:rPr>
          <w:rFonts w:ascii="Tahoma" w:eastAsia="Tahoma" w:hAnsi="Tahoma" w:cs="Tahoma"/>
          <w:sz w:val="16"/>
          <w:szCs w:val="16"/>
          <w:lang w:val="en-GB" w:bidi="en-GB"/>
        </w:rPr>
        <w:t xml:space="preserve">a certificate from the Employment Office stating that unemployment benefits have been granted and the amount of net income received for the month following the month in which the income was earned; </w:t>
      </w:r>
    </w:p>
    <w:p w14:paraId="111B3B80" w14:textId="77777777" w:rsidR="005E463C" w:rsidRDefault="005E463C" w:rsidP="005E463C">
      <w:pPr>
        <w:numPr>
          <w:ilvl w:val="0"/>
          <w:numId w:val="8"/>
        </w:numPr>
        <w:autoSpaceDE w:val="0"/>
        <w:spacing w:after="0" w:line="360" w:lineRule="auto"/>
        <w:ind w:left="1134"/>
        <w:jc w:val="both"/>
        <w:rPr>
          <w:rFonts w:ascii="Tahoma" w:hAnsi="Tahoma" w:cs="Tahoma"/>
          <w:color w:val="000000"/>
          <w:sz w:val="16"/>
          <w:szCs w:val="16"/>
          <w:lang w:val="en-US"/>
        </w:rPr>
      </w:pPr>
      <w:r>
        <w:rPr>
          <w:rFonts w:ascii="Tahoma" w:eastAsia="Tahoma" w:hAnsi="Tahoma" w:cs="Tahoma"/>
          <w:sz w:val="16"/>
          <w:szCs w:val="16"/>
          <w:lang w:val="en-GB" w:bidi="en-GB"/>
        </w:rPr>
        <w:t>a copy of the pension award decision;</w:t>
      </w:r>
    </w:p>
    <w:p w14:paraId="5CC6680D" w14:textId="77777777" w:rsidR="005E463C" w:rsidRDefault="005E463C" w:rsidP="005E463C">
      <w:pPr>
        <w:autoSpaceDE w:val="0"/>
        <w:spacing w:after="0" w:line="240" w:lineRule="auto"/>
        <w:jc w:val="both"/>
        <w:rPr>
          <w:rFonts w:ascii="Tahoma" w:hAnsi="Tahoma" w:cs="Tahoma"/>
          <w:color w:val="000000"/>
          <w:sz w:val="16"/>
          <w:szCs w:val="16"/>
          <w:lang w:val="en-US"/>
        </w:rPr>
      </w:pPr>
    </w:p>
    <w:p w14:paraId="4292B0A9" w14:textId="77777777" w:rsidR="005E463C" w:rsidRDefault="005E463C" w:rsidP="005E463C">
      <w:pPr>
        <w:numPr>
          <w:ilvl w:val="0"/>
          <w:numId w:val="9"/>
        </w:numPr>
        <w:autoSpaceDE w:val="0"/>
        <w:spacing w:after="0" w:line="360" w:lineRule="auto"/>
        <w:ind w:left="284" w:hanging="284"/>
        <w:jc w:val="both"/>
        <w:rPr>
          <w:rFonts w:ascii="Tahoma" w:hAnsi="Tahoma" w:cs="Tahoma"/>
          <w:b/>
          <w:bCs/>
          <w:sz w:val="16"/>
          <w:szCs w:val="16"/>
          <w:lang w:val="en-US"/>
        </w:rPr>
      </w:pPr>
      <w:r>
        <w:rPr>
          <w:rFonts w:ascii="Tahoma" w:eastAsia="Tahoma" w:hAnsi="Tahoma" w:cs="Tahoma"/>
          <w:sz w:val="16"/>
          <w:szCs w:val="16"/>
          <w:u w:val="single"/>
          <w:lang w:val="en-GB" w:bidi="en-GB"/>
        </w:rPr>
        <w:t>In the case of</w:t>
      </w:r>
      <w:r>
        <w:rPr>
          <w:rFonts w:ascii="Tahoma" w:eastAsia="Tahoma" w:hAnsi="Tahoma" w:cs="Tahoma"/>
          <w:b/>
          <w:sz w:val="16"/>
          <w:szCs w:val="16"/>
          <w:u w:val="single"/>
          <w:lang w:val="en-GB" w:bidi="en-GB"/>
        </w:rPr>
        <w:t xml:space="preserve"> unemployed persons</w:t>
      </w:r>
      <w:r>
        <w:rPr>
          <w:rFonts w:ascii="Tahoma" w:eastAsia="Tahoma" w:hAnsi="Tahoma" w:cs="Tahoma"/>
          <w:b/>
          <w:sz w:val="16"/>
          <w:szCs w:val="16"/>
          <w:lang w:val="en-GB" w:bidi="en-GB"/>
        </w:rPr>
        <w:t xml:space="preserve">: </w:t>
      </w:r>
    </w:p>
    <w:p w14:paraId="1090197E" w14:textId="77777777" w:rsidR="005E463C" w:rsidRDefault="005E463C" w:rsidP="005E463C">
      <w:pPr>
        <w:numPr>
          <w:ilvl w:val="0"/>
          <w:numId w:val="10"/>
        </w:numPr>
        <w:autoSpaceDE w:val="0"/>
        <w:spacing w:after="0" w:line="360" w:lineRule="auto"/>
        <w:ind w:left="709" w:hanging="283"/>
        <w:jc w:val="both"/>
        <w:rPr>
          <w:rFonts w:ascii="Tahoma" w:hAnsi="Tahoma" w:cs="Tahoma"/>
          <w:sz w:val="16"/>
          <w:szCs w:val="16"/>
          <w:lang w:val="en-US"/>
        </w:rPr>
      </w:pPr>
      <w:r>
        <w:rPr>
          <w:rFonts w:ascii="Tahoma" w:eastAsia="Tahoma" w:hAnsi="Tahoma" w:cs="Tahoma"/>
          <w:sz w:val="16"/>
          <w:szCs w:val="16"/>
          <w:lang w:val="en-GB" w:bidi="en-GB"/>
        </w:rPr>
        <w:t>a certificate from the employment office or a statement confirming the fact of being unemployed with or without the right to benefit in the case of unemployed students and their family members.</w:t>
      </w:r>
    </w:p>
    <w:p w14:paraId="032E9EF0" w14:textId="77777777" w:rsidR="005E463C" w:rsidRDefault="005E463C" w:rsidP="005E463C">
      <w:pPr>
        <w:autoSpaceDE w:val="0"/>
        <w:spacing w:after="0" w:line="240" w:lineRule="auto"/>
        <w:jc w:val="both"/>
        <w:rPr>
          <w:rFonts w:ascii="Tahoma" w:hAnsi="Tahoma" w:cs="Tahoma"/>
          <w:sz w:val="16"/>
          <w:szCs w:val="16"/>
          <w:lang w:val="en-US"/>
        </w:rPr>
      </w:pPr>
    </w:p>
    <w:p w14:paraId="2E941E74" w14:textId="77777777" w:rsidR="005E463C" w:rsidRDefault="005E463C" w:rsidP="005E463C">
      <w:pPr>
        <w:numPr>
          <w:ilvl w:val="0"/>
          <w:numId w:val="9"/>
        </w:numPr>
        <w:autoSpaceDE w:val="0"/>
        <w:spacing w:after="0" w:line="360" w:lineRule="auto"/>
        <w:ind w:left="284" w:hanging="284"/>
        <w:jc w:val="both"/>
        <w:rPr>
          <w:rFonts w:ascii="Tahoma" w:hAnsi="Tahoma" w:cs="Tahoma"/>
          <w:sz w:val="16"/>
          <w:szCs w:val="16"/>
          <w:lang w:val="en-US"/>
        </w:rPr>
      </w:pPr>
      <w:r>
        <w:rPr>
          <w:rFonts w:ascii="Tahoma" w:eastAsia="Tahoma" w:hAnsi="Tahoma" w:cs="Tahoma"/>
          <w:sz w:val="16"/>
          <w:szCs w:val="16"/>
          <w:u w:val="single"/>
          <w:lang w:val="en-GB" w:bidi="en-GB"/>
        </w:rPr>
        <w:t>In the case of</w:t>
      </w:r>
      <w:r>
        <w:rPr>
          <w:rFonts w:ascii="Tahoma" w:eastAsia="Tahoma" w:hAnsi="Tahoma" w:cs="Tahoma"/>
          <w:b/>
          <w:sz w:val="16"/>
          <w:szCs w:val="16"/>
          <w:u w:val="single"/>
          <w:lang w:val="en-GB" w:bidi="en-GB"/>
        </w:rPr>
        <w:t xml:space="preserve"> a single parent:</w:t>
      </w:r>
      <w:r>
        <w:rPr>
          <w:rFonts w:ascii="Tahoma" w:eastAsia="Tahoma" w:hAnsi="Tahoma" w:cs="Tahoma"/>
          <w:sz w:val="16"/>
          <w:szCs w:val="16"/>
          <w:lang w:val="en-GB" w:bidi="en-GB"/>
        </w:rPr>
        <w:t xml:space="preserve"> </w:t>
      </w:r>
    </w:p>
    <w:p w14:paraId="036103A4" w14:textId="77777777" w:rsidR="005E463C" w:rsidRDefault="005E463C" w:rsidP="005E463C">
      <w:pPr>
        <w:numPr>
          <w:ilvl w:val="0"/>
          <w:numId w:val="10"/>
        </w:numPr>
        <w:autoSpaceDE w:val="0"/>
        <w:spacing w:after="0" w:line="360" w:lineRule="auto"/>
        <w:ind w:left="709"/>
        <w:jc w:val="both"/>
        <w:rPr>
          <w:rFonts w:ascii="Tahoma" w:hAnsi="Tahoma" w:cs="Tahoma"/>
          <w:sz w:val="16"/>
          <w:szCs w:val="16"/>
          <w:lang w:val="en-US"/>
        </w:rPr>
      </w:pPr>
      <w:r>
        <w:rPr>
          <w:rFonts w:ascii="Tahoma" w:eastAsia="Tahoma" w:hAnsi="Tahoma" w:cs="Tahoma"/>
          <w:sz w:val="16"/>
          <w:szCs w:val="16"/>
          <w:lang w:val="en-GB" w:bidi="en-GB"/>
        </w:rPr>
        <w:t>a copy of a final court decision pronouncing a divorce or separation or an abridged copy of the death certificate of the student's spouse or parent;</w:t>
      </w:r>
    </w:p>
    <w:p w14:paraId="3BD5573C" w14:textId="77777777" w:rsidR="005E463C" w:rsidRDefault="005E463C" w:rsidP="005E463C">
      <w:pPr>
        <w:autoSpaceDE w:val="0"/>
        <w:spacing w:after="0" w:line="240" w:lineRule="auto"/>
        <w:jc w:val="both"/>
        <w:rPr>
          <w:rFonts w:ascii="Tahoma" w:hAnsi="Tahoma" w:cs="Tahoma"/>
          <w:sz w:val="16"/>
          <w:szCs w:val="16"/>
          <w:lang w:val="en-US"/>
        </w:rPr>
      </w:pPr>
    </w:p>
    <w:p w14:paraId="02807C88" w14:textId="77777777" w:rsidR="005E463C" w:rsidRDefault="005E463C" w:rsidP="005E463C">
      <w:pPr>
        <w:autoSpaceDE w:val="0"/>
        <w:spacing w:after="104" w:line="240" w:lineRule="auto"/>
        <w:jc w:val="both"/>
        <w:rPr>
          <w:rFonts w:ascii="Tahoma" w:hAnsi="Tahoma" w:cs="Tahoma"/>
          <w:sz w:val="16"/>
          <w:szCs w:val="16"/>
          <w:lang w:val="en-US"/>
        </w:rPr>
      </w:pPr>
      <w:r>
        <w:rPr>
          <w:rFonts w:ascii="Tahoma" w:eastAsia="Tahoma" w:hAnsi="Tahoma" w:cs="Tahoma"/>
          <w:b/>
          <w:sz w:val="16"/>
          <w:szCs w:val="16"/>
          <w:lang w:val="en-GB" w:bidi="en-GB"/>
        </w:rPr>
        <w:t xml:space="preserve">7. </w:t>
      </w:r>
      <w:r>
        <w:rPr>
          <w:rFonts w:ascii="Tahoma" w:eastAsia="Tahoma" w:hAnsi="Tahoma" w:cs="Tahoma"/>
          <w:sz w:val="16"/>
          <w:szCs w:val="16"/>
          <w:u w:val="single"/>
          <w:lang w:val="en-GB" w:bidi="en-GB"/>
        </w:rPr>
        <w:t>If the student or a member of his/her family is entitled to</w:t>
      </w:r>
      <w:r>
        <w:rPr>
          <w:rFonts w:ascii="Tahoma" w:eastAsia="Tahoma" w:hAnsi="Tahoma" w:cs="Tahoma"/>
          <w:b/>
          <w:sz w:val="16"/>
          <w:szCs w:val="16"/>
          <w:u w:val="single"/>
          <w:lang w:val="en-GB" w:bidi="en-GB"/>
        </w:rPr>
        <w:t xml:space="preserve"> </w:t>
      </w:r>
      <w:proofErr w:type="spellStart"/>
      <w:r>
        <w:rPr>
          <w:rFonts w:ascii="Tahoma" w:eastAsia="Tahoma" w:hAnsi="Tahoma" w:cs="Tahoma"/>
          <w:b/>
          <w:sz w:val="16"/>
          <w:szCs w:val="16"/>
          <w:u w:val="single"/>
          <w:lang w:val="en-GB" w:bidi="en-GB"/>
        </w:rPr>
        <w:t>to</w:t>
      </w:r>
      <w:proofErr w:type="spellEnd"/>
      <w:r>
        <w:rPr>
          <w:rFonts w:ascii="Tahoma" w:eastAsia="Tahoma" w:hAnsi="Tahoma" w:cs="Tahoma"/>
          <w:b/>
          <w:sz w:val="16"/>
          <w:szCs w:val="16"/>
          <w:u w:val="single"/>
          <w:lang w:val="en-GB" w:bidi="en-GB"/>
        </w:rPr>
        <w:t xml:space="preserve"> Maintenance</w:t>
      </w:r>
      <w:r>
        <w:rPr>
          <w:rFonts w:ascii="Tahoma" w:eastAsia="Tahoma" w:hAnsi="Tahoma" w:cs="Tahoma"/>
          <w:b/>
          <w:sz w:val="16"/>
          <w:szCs w:val="16"/>
          <w:lang w:val="en-GB" w:bidi="en-GB"/>
        </w:rPr>
        <w:t>:</w:t>
      </w:r>
    </w:p>
    <w:p w14:paraId="163617D2" w14:textId="77777777" w:rsidR="005E463C" w:rsidRDefault="005E463C" w:rsidP="005E463C">
      <w:pPr>
        <w:numPr>
          <w:ilvl w:val="0"/>
          <w:numId w:val="11"/>
        </w:numPr>
        <w:autoSpaceDE w:val="0"/>
        <w:spacing w:after="104" w:line="240" w:lineRule="auto"/>
        <w:jc w:val="both"/>
        <w:rPr>
          <w:rFonts w:ascii="Tahoma" w:hAnsi="Tahoma" w:cs="Tahoma"/>
          <w:sz w:val="16"/>
          <w:szCs w:val="16"/>
          <w:lang w:val="en-US"/>
        </w:rPr>
      </w:pPr>
      <w:r>
        <w:rPr>
          <w:rFonts w:ascii="Tahoma" w:eastAsia="Tahoma" w:hAnsi="Tahoma" w:cs="Tahoma"/>
          <w:sz w:val="16"/>
          <w:szCs w:val="16"/>
          <w:lang w:val="en-GB" w:bidi="en-GB"/>
        </w:rPr>
        <w:t>a copy of an enforceable court decree granting a family or non-family maintenance order, or a copy of the record of the court settlement, or a copy of the settlement before the mediator which has been approved by the court, or any other enforceable document issued or approved by the court (e.g. a lien for a civil action in the event that proceedings are pending) for the payment of family or non-family maintenance;</w:t>
      </w:r>
    </w:p>
    <w:p w14:paraId="343C7F6D" w14:textId="77777777" w:rsidR="005E463C" w:rsidRDefault="005E463C" w:rsidP="005E463C">
      <w:pPr>
        <w:numPr>
          <w:ilvl w:val="0"/>
          <w:numId w:val="11"/>
        </w:numPr>
        <w:autoSpaceDE w:val="0"/>
        <w:spacing w:after="0" w:line="240" w:lineRule="auto"/>
        <w:ind w:hanging="357"/>
        <w:jc w:val="both"/>
        <w:rPr>
          <w:rFonts w:ascii="Tahoma" w:hAnsi="Tahoma" w:cs="Tahoma"/>
          <w:sz w:val="16"/>
          <w:szCs w:val="16"/>
          <w:lang w:val="en-US"/>
        </w:rPr>
      </w:pPr>
      <w:r>
        <w:rPr>
          <w:rFonts w:ascii="Tahoma" w:eastAsia="Tahoma" w:hAnsi="Tahoma" w:cs="Tahoma"/>
          <w:sz w:val="16"/>
          <w:szCs w:val="16"/>
          <w:lang w:val="en-GB" w:bidi="en-GB"/>
        </w:rPr>
        <w:t xml:space="preserve">where the entitled person has not received maintenance or has received it in an amount lower than that laid down in a court judgment, a court settlement or a settlement before a mediator or any other enforceable title from court or approved by a court: </w:t>
      </w:r>
    </w:p>
    <w:p w14:paraId="0FF1428E" w14:textId="77777777" w:rsidR="005E463C" w:rsidRDefault="005E463C" w:rsidP="005E463C">
      <w:pPr>
        <w:numPr>
          <w:ilvl w:val="0"/>
          <w:numId w:val="12"/>
        </w:numPr>
        <w:autoSpaceDE w:val="0"/>
        <w:spacing w:after="0" w:line="240" w:lineRule="auto"/>
        <w:ind w:hanging="357"/>
        <w:jc w:val="both"/>
        <w:rPr>
          <w:rFonts w:ascii="Tahoma" w:hAnsi="Tahoma" w:cs="Tahoma"/>
          <w:sz w:val="16"/>
          <w:szCs w:val="16"/>
          <w:lang w:val="en-US"/>
        </w:rPr>
      </w:pPr>
      <w:r>
        <w:rPr>
          <w:rFonts w:ascii="Tahoma" w:eastAsia="Tahoma" w:hAnsi="Tahoma" w:cs="Tahoma"/>
          <w:sz w:val="16"/>
          <w:szCs w:val="16"/>
          <w:lang w:val="en-GB" w:bidi="en-GB"/>
        </w:rPr>
        <w:t xml:space="preserve">a certificate from the authority responsible for enforcement proceedings stating that the enforcement of maintenance has been totally or partially unsuccessful, as well as the amount of enforced maintenance, or </w:t>
      </w:r>
    </w:p>
    <w:p w14:paraId="3592FFC7" w14:textId="77777777" w:rsidR="005E463C" w:rsidRDefault="005E463C" w:rsidP="005E463C">
      <w:pPr>
        <w:numPr>
          <w:ilvl w:val="0"/>
          <w:numId w:val="12"/>
        </w:numPr>
        <w:autoSpaceDE w:val="0"/>
        <w:spacing w:after="0" w:line="240" w:lineRule="auto"/>
        <w:ind w:hanging="357"/>
        <w:jc w:val="both"/>
        <w:rPr>
          <w:rFonts w:ascii="Tahoma" w:hAnsi="Tahoma" w:cs="Tahoma"/>
          <w:sz w:val="16"/>
          <w:szCs w:val="16"/>
          <w:lang w:val="en-US"/>
        </w:rPr>
      </w:pPr>
      <w:r>
        <w:rPr>
          <w:rFonts w:ascii="Tahoma" w:eastAsia="Tahoma" w:hAnsi="Tahoma" w:cs="Tahoma"/>
          <w:sz w:val="16"/>
          <w:szCs w:val="16"/>
          <w:lang w:val="en-GB" w:bidi="en-GB"/>
        </w:rPr>
        <w:t xml:space="preserve">information of a competent court or competent institution on the fact that the entitled person has taken measures related to the enforcement of the enforceable title abroad or that such measures have not been taken, in particular due to the lack of a legal basis for taking them or the impossibility for the entitled person to indicate the place of residence of the maintenance debtor abroad, if the debtor resides abroad, </w:t>
      </w:r>
    </w:p>
    <w:p w14:paraId="636B45FD" w14:textId="77777777" w:rsidR="005E463C" w:rsidRDefault="005E463C" w:rsidP="005E463C">
      <w:pPr>
        <w:numPr>
          <w:ilvl w:val="0"/>
          <w:numId w:val="13"/>
        </w:numPr>
        <w:autoSpaceDE w:val="0"/>
        <w:spacing w:before="120" w:after="104" w:line="240" w:lineRule="auto"/>
        <w:ind w:left="714" w:hanging="357"/>
        <w:jc w:val="both"/>
        <w:rPr>
          <w:rFonts w:ascii="Tahoma" w:hAnsi="Tahoma" w:cs="Tahoma"/>
          <w:sz w:val="16"/>
          <w:szCs w:val="16"/>
          <w:lang w:val="en-US"/>
        </w:rPr>
      </w:pPr>
      <w:r>
        <w:rPr>
          <w:rFonts w:ascii="Tahoma" w:eastAsia="Tahoma" w:hAnsi="Tahoma" w:cs="Tahoma"/>
          <w:sz w:val="16"/>
          <w:szCs w:val="16"/>
          <w:lang w:val="en-GB" w:bidi="en-GB"/>
        </w:rPr>
        <w:t xml:space="preserve">a copy of the final judgment dismissing the claim for maintenance; </w:t>
      </w:r>
    </w:p>
    <w:p w14:paraId="2568ECCE" w14:textId="77777777" w:rsidR="005E463C" w:rsidRDefault="005E463C" w:rsidP="005E463C">
      <w:pPr>
        <w:numPr>
          <w:ilvl w:val="0"/>
          <w:numId w:val="13"/>
        </w:numPr>
        <w:autoSpaceDE w:val="0"/>
        <w:spacing w:after="104" w:line="240" w:lineRule="auto"/>
        <w:jc w:val="both"/>
        <w:rPr>
          <w:rFonts w:ascii="Tahoma" w:hAnsi="Tahoma" w:cs="Tahoma"/>
          <w:sz w:val="16"/>
          <w:szCs w:val="16"/>
          <w:lang w:val="en-US"/>
        </w:rPr>
      </w:pPr>
      <w:r>
        <w:rPr>
          <w:rFonts w:ascii="Tahoma" w:eastAsia="Tahoma" w:hAnsi="Tahoma" w:cs="Tahoma"/>
          <w:sz w:val="16"/>
          <w:szCs w:val="16"/>
          <w:lang w:val="en-GB" w:bidi="en-GB"/>
        </w:rPr>
        <w:t xml:space="preserve">a court decision obliging one of the parents to bear the full cost of maintaining the child; </w:t>
      </w:r>
    </w:p>
    <w:p w14:paraId="455151E9" w14:textId="77777777" w:rsidR="005E463C" w:rsidRDefault="005E463C" w:rsidP="005E463C">
      <w:pPr>
        <w:numPr>
          <w:ilvl w:val="0"/>
          <w:numId w:val="13"/>
        </w:numPr>
        <w:autoSpaceDE w:val="0"/>
        <w:spacing w:after="104" w:line="240" w:lineRule="auto"/>
        <w:jc w:val="both"/>
        <w:rPr>
          <w:rFonts w:ascii="Tahoma" w:hAnsi="Tahoma" w:cs="Tahoma"/>
          <w:b/>
          <w:bCs/>
          <w:sz w:val="16"/>
          <w:szCs w:val="16"/>
          <w:lang w:val="en-US"/>
        </w:rPr>
      </w:pPr>
      <w:r>
        <w:rPr>
          <w:rFonts w:ascii="Tahoma" w:eastAsia="Tahoma" w:hAnsi="Tahoma" w:cs="Tahoma"/>
          <w:sz w:val="16"/>
          <w:szCs w:val="16"/>
          <w:lang w:val="en-GB" w:bidi="en-GB"/>
        </w:rPr>
        <w:t xml:space="preserve">bank transfers or money orders documenting the amount of maintenance paid, if the family members are obliged by a court decision, a court settlement or an agreement before a mediator to pay it to a person outside the family; </w:t>
      </w:r>
    </w:p>
    <w:p w14:paraId="5BC01E86" w14:textId="77777777" w:rsidR="005E463C" w:rsidRDefault="005E463C" w:rsidP="005E463C">
      <w:pPr>
        <w:autoSpaceDE w:val="0"/>
        <w:spacing w:after="104" w:line="240" w:lineRule="auto"/>
        <w:jc w:val="both"/>
        <w:rPr>
          <w:rFonts w:ascii="Tahoma" w:hAnsi="Tahoma" w:cs="Tahoma"/>
          <w:i/>
          <w:iCs/>
          <w:sz w:val="16"/>
          <w:szCs w:val="16"/>
          <w:lang w:val="en-US"/>
        </w:rPr>
      </w:pPr>
      <w:r>
        <w:rPr>
          <w:rFonts w:ascii="Tahoma" w:eastAsia="Tahoma" w:hAnsi="Tahoma" w:cs="Tahoma"/>
          <w:i/>
          <w:sz w:val="16"/>
          <w:szCs w:val="16"/>
          <w:lang w:val="en-GB" w:bidi="en-GB"/>
        </w:rPr>
        <w:t>NOTE: When assessing the student's financial situation, the parents' maintenance obligation towards their children - Article 133 of the Polish Family and Guardianship Code - is taken into account. The fact that a student is living independently outside the family home without fulfilling the requirements of Chapter 7(21) of the Regulations does not relieve his/her parents of their maintenance obligation during the period of study;</w:t>
      </w:r>
    </w:p>
    <w:p w14:paraId="745FF46F" w14:textId="77777777" w:rsidR="005E463C" w:rsidRDefault="005E463C" w:rsidP="005E463C">
      <w:pPr>
        <w:autoSpaceDE w:val="0"/>
        <w:spacing w:after="104" w:line="240" w:lineRule="auto"/>
        <w:jc w:val="both"/>
        <w:rPr>
          <w:rFonts w:ascii="Tahoma" w:hAnsi="Tahoma" w:cs="Tahoma"/>
          <w:i/>
          <w:iCs/>
          <w:sz w:val="16"/>
          <w:szCs w:val="16"/>
          <w:lang w:val="en-US"/>
        </w:rPr>
      </w:pPr>
      <w:r>
        <w:rPr>
          <w:rFonts w:ascii="Tahoma" w:eastAsia="Tahoma" w:hAnsi="Tahoma" w:cs="Tahoma"/>
          <w:i/>
          <w:sz w:val="16"/>
          <w:szCs w:val="16"/>
          <w:lang w:val="en-GB" w:bidi="en-GB"/>
        </w:rPr>
        <w:t>where maintenance is ordered after 2022, the parents' income is taken into account instead of the maintenance (alimony is not earned/lost income);</w:t>
      </w:r>
    </w:p>
    <w:p w14:paraId="20314CE6" w14:textId="77777777" w:rsidR="005E463C" w:rsidRDefault="005E463C" w:rsidP="005E463C">
      <w:pPr>
        <w:autoSpaceDE w:val="0"/>
        <w:spacing w:after="104" w:line="240" w:lineRule="auto"/>
        <w:jc w:val="both"/>
        <w:rPr>
          <w:rFonts w:ascii="Tahoma" w:hAnsi="Tahoma" w:cs="Tahoma"/>
          <w:i/>
          <w:iCs/>
          <w:sz w:val="16"/>
          <w:szCs w:val="16"/>
          <w:lang w:val="en-US"/>
        </w:rPr>
      </w:pPr>
    </w:p>
    <w:p w14:paraId="1E5FCFB9" w14:textId="77777777" w:rsidR="005E463C" w:rsidRDefault="005E463C" w:rsidP="005E463C">
      <w:pPr>
        <w:numPr>
          <w:ilvl w:val="0"/>
          <w:numId w:val="14"/>
        </w:numPr>
        <w:autoSpaceDE w:val="0"/>
        <w:spacing w:after="104" w:line="240" w:lineRule="auto"/>
        <w:ind w:left="284" w:hanging="284"/>
        <w:jc w:val="both"/>
        <w:rPr>
          <w:rFonts w:ascii="Tahoma" w:hAnsi="Tahoma" w:cs="Tahoma"/>
          <w:b/>
          <w:bCs/>
          <w:sz w:val="16"/>
          <w:szCs w:val="16"/>
          <w:lang w:val="en-US"/>
        </w:rPr>
      </w:pPr>
      <w:r>
        <w:rPr>
          <w:rFonts w:ascii="Tahoma" w:eastAsia="Tahoma" w:hAnsi="Tahoma" w:cs="Tahoma"/>
          <w:sz w:val="16"/>
          <w:szCs w:val="16"/>
          <w:u w:val="single"/>
          <w:lang w:val="en-GB" w:bidi="en-GB"/>
        </w:rPr>
        <w:t>Where</w:t>
      </w:r>
      <w:r>
        <w:rPr>
          <w:rFonts w:ascii="Tahoma" w:eastAsia="Tahoma" w:hAnsi="Tahoma" w:cs="Tahoma"/>
          <w:b/>
          <w:sz w:val="16"/>
          <w:szCs w:val="16"/>
          <w:u w:val="single"/>
          <w:lang w:val="en-GB" w:bidi="en-GB"/>
        </w:rPr>
        <w:t xml:space="preserve"> the father is unknown</w:t>
      </w:r>
      <w:r>
        <w:rPr>
          <w:rFonts w:ascii="Tahoma" w:eastAsia="Tahoma" w:hAnsi="Tahoma" w:cs="Tahoma"/>
          <w:b/>
          <w:sz w:val="16"/>
          <w:szCs w:val="16"/>
          <w:lang w:val="en-GB" w:bidi="en-GB"/>
        </w:rPr>
        <w:t xml:space="preserve">: </w:t>
      </w:r>
    </w:p>
    <w:p w14:paraId="5CB0C093" w14:textId="77777777" w:rsidR="005E463C" w:rsidRDefault="005E463C" w:rsidP="005E463C">
      <w:pPr>
        <w:numPr>
          <w:ilvl w:val="0"/>
          <w:numId w:val="10"/>
        </w:numPr>
        <w:autoSpaceDE w:val="0"/>
        <w:spacing w:after="104" w:line="240" w:lineRule="auto"/>
        <w:ind w:left="709"/>
        <w:jc w:val="both"/>
        <w:rPr>
          <w:rFonts w:ascii="Tahoma" w:hAnsi="Tahoma" w:cs="Tahoma"/>
          <w:b/>
          <w:bCs/>
          <w:sz w:val="16"/>
          <w:szCs w:val="16"/>
          <w:lang w:val="en-US"/>
        </w:rPr>
      </w:pPr>
      <w:r>
        <w:rPr>
          <w:rFonts w:ascii="Tahoma" w:eastAsia="Tahoma" w:hAnsi="Tahoma" w:cs="Tahoma"/>
          <w:sz w:val="16"/>
          <w:szCs w:val="16"/>
          <w:lang w:val="en-GB" w:bidi="en-GB"/>
        </w:rPr>
        <w:t xml:space="preserve">a full copy of the birth certificate; </w:t>
      </w:r>
    </w:p>
    <w:p w14:paraId="03D8B57A" w14:textId="77777777" w:rsidR="005E463C" w:rsidRDefault="005E463C" w:rsidP="005E463C">
      <w:pPr>
        <w:autoSpaceDE w:val="0"/>
        <w:spacing w:after="104" w:line="240" w:lineRule="auto"/>
        <w:ind w:left="709"/>
        <w:jc w:val="both"/>
        <w:rPr>
          <w:rFonts w:ascii="Tahoma" w:hAnsi="Tahoma" w:cs="Tahoma"/>
          <w:b/>
          <w:bCs/>
          <w:sz w:val="16"/>
          <w:szCs w:val="16"/>
          <w:lang w:val="en-US"/>
        </w:rPr>
      </w:pPr>
    </w:p>
    <w:p w14:paraId="2BB6B647" w14:textId="77777777" w:rsidR="005E463C" w:rsidRDefault="005E463C" w:rsidP="005E463C">
      <w:pPr>
        <w:numPr>
          <w:ilvl w:val="0"/>
          <w:numId w:val="14"/>
        </w:numPr>
        <w:autoSpaceDE w:val="0"/>
        <w:spacing w:after="104" w:line="240" w:lineRule="auto"/>
        <w:ind w:left="284"/>
        <w:jc w:val="both"/>
        <w:rPr>
          <w:rFonts w:ascii="Tahoma" w:hAnsi="Tahoma" w:cs="Tahoma"/>
          <w:sz w:val="16"/>
          <w:szCs w:val="16"/>
          <w:lang w:val="en-US"/>
        </w:rPr>
      </w:pPr>
      <w:r>
        <w:rPr>
          <w:rFonts w:ascii="Tahoma" w:eastAsia="Tahoma" w:hAnsi="Tahoma" w:cs="Tahoma"/>
          <w:sz w:val="16"/>
          <w:szCs w:val="16"/>
          <w:lang w:val="en-GB" w:bidi="en-GB"/>
        </w:rPr>
        <w:t xml:space="preserve">A copy of the final judgment of the family court declaring adoption or a certificate from the family court or adoption and foster care centre on the court proceedings for adoption of the child; </w:t>
      </w:r>
    </w:p>
    <w:p w14:paraId="1B7B9B09" w14:textId="77777777" w:rsidR="005E463C" w:rsidRDefault="005E463C" w:rsidP="005E463C">
      <w:pPr>
        <w:autoSpaceDE w:val="0"/>
        <w:spacing w:after="104" w:line="240" w:lineRule="auto"/>
        <w:ind w:left="720"/>
        <w:jc w:val="both"/>
        <w:rPr>
          <w:rFonts w:ascii="Tahoma" w:hAnsi="Tahoma" w:cs="Tahoma"/>
          <w:b/>
          <w:bCs/>
          <w:sz w:val="16"/>
          <w:szCs w:val="16"/>
          <w:lang w:val="en-US"/>
        </w:rPr>
      </w:pPr>
    </w:p>
    <w:p w14:paraId="6FF7688E" w14:textId="77777777" w:rsidR="005E463C" w:rsidRDefault="005E463C" w:rsidP="005E463C">
      <w:pPr>
        <w:numPr>
          <w:ilvl w:val="0"/>
          <w:numId w:val="14"/>
        </w:numPr>
        <w:autoSpaceDE w:val="0"/>
        <w:spacing w:after="104" w:line="240" w:lineRule="auto"/>
        <w:ind w:left="284"/>
        <w:jc w:val="both"/>
        <w:rPr>
          <w:rFonts w:ascii="Tahoma" w:hAnsi="Tahoma" w:cs="Tahoma"/>
          <w:sz w:val="16"/>
          <w:szCs w:val="16"/>
          <w:lang w:val="en-US"/>
        </w:rPr>
      </w:pPr>
      <w:r>
        <w:rPr>
          <w:rFonts w:ascii="Tahoma" w:eastAsia="Tahoma" w:hAnsi="Tahoma" w:cs="Tahoma"/>
          <w:sz w:val="16"/>
          <w:szCs w:val="16"/>
          <w:lang w:val="en-GB" w:bidi="en-GB"/>
        </w:rPr>
        <w:t xml:space="preserve">A copy of the Certificate of Disability or Degree of Disability of members of the student's family over the age of 18, provided they are not studying and are dependent on the student or the student's family; </w:t>
      </w:r>
    </w:p>
    <w:p w14:paraId="017309F3" w14:textId="77777777" w:rsidR="005E463C" w:rsidRDefault="005E463C" w:rsidP="005E463C">
      <w:pPr>
        <w:autoSpaceDE w:val="0"/>
        <w:spacing w:after="104" w:line="240" w:lineRule="auto"/>
        <w:jc w:val="both"/>
        <w:rPr>
          <w:rFonts w:ascii="Tahoma" w:hAnsi="Tahoma" w:cs="Tahoma"/>
          <w:b/>
          <w:bCs/>
          <w:sz w:val="16"/>
          <w:szCs w:val="16"/>
          <w:lang w:val="en-US"/>
        </w:rPr>
      </w:pPr>
    </w:p>
    <w:p w14:paraId="35515438" w14:textId="77777777" w:rsidR="005E463C" w:rsidRDefault="005E463C" w:rsidP="005E463C">
      <w:pPr>
        <w:numPr>
          <w:ilvl w:val="0"/>
          <w:numId w:val="14"/>
        </w:numPr>
        <w:autoSpaceDE w:val="0"/>
        <w:spacing w:after="104" w:line="240" w:lineRule="auto"/>
        <w:ind w:left="284"/>
        <w:jc w:val="both"/>
        <w:rPr>
          <w:rFonts w:ascii="Tahoma" w:hAnsi="Tahoma" w:cs="Tahoma"/>
          <w:sz w:val="16"/>
          <w:szCs w:val="16"/>
          <w:lang w:val="en-US"/>
        </w:rPr>
      </w:pPr>
      <w:r>
        <w:rPr>
          <w:rFonts w:ascii="Tahoma" w:eastAsia="Tahoma" w:hAnsi="Tahoma" w:cs="Tahoma"/>
          <w:sz w:val="16"/>
          <w:szCs w:val="16"/>
          <w:lang w:val="en-GB" w:bidi="en-GB"/>
        </w:rPr>
        <w:t xml:space="preserve">A certificate from the employer stating the date of parental leave for a member of the student's family and the period for which it was granted and the periods of employment; </w:t>
      </w:r>
    </w:p>
    <w:p w14:paraId="0C18B0E1" w14:textId="77777777" w:rsidR="005E463C" w:rsidRDefault="005E463C" w:rsidP="005E463C">
      <w:pPr>
        <w:autoSpaceDE w:val="0"/>
        <w:spacing w:after="104" w:line="240" w:lineRule="auto"/>
        <w:jc w:val="both"/>
        <w:rPr>
          <w:rFonts w:ascii="Tahoma" w:hAnsi="Tahoma" w:cs="Tahoma"/>
          <w:b/>
          <w:bCs/>
          <w:sz w:val="16"/>
          <w:szCs w:val="16"/>
          <w:lang w:val="en-US"/>
        </w:rPr>
      </w:pPr>
    </w:p>
    <w:p w14:paraId="2A466020" w14:textId="77777777" w:rsidR="005E463C" w:rsidRDefault="005E463C" w:rsidP="005E463C">
      <w:pPr>
        <w:numPr>
          <w:ilvl w:val="0"/>
          <w:numId w:val="14"/>
        </w:numPr>
        <w:autoSpaceDE w:val="0"/>
        <w:spacing w:after="0" w:line="360" w:lineRule="auto"/>
        <w:ind w:left="284"/>
        <w:jc w:val="both"/>
        <w:rPr>
          <w:rFonts w:ascii="Tahoma" w:hAnsi="Tahoma" w:cs="Tahoma"/>
          <w:sz w:val="16"/>
          <w:szCs w:val="16"/>
          <w:lang w:val="en-US"/>
        </w:rPr>
      </w:pPr>
      <w:r>
        <w:rPr>
          <w:rFonts w:ascii="Tahoma" w:eastAsia="Tahoma" w:hAnsi="Tahoma" w:cs="Tahoma"/>
          <w:sz w:val="16"/>
          <w:szCs w:val="16"/>
          <w:u w:val="single"/>
          <w:lang w:val="en-GB" w:bidi="en-GB"/>
        </w:rPr>
        <w:t>If</w:t>
      </w:r>
      <w:r>
        <w:rPr>
          <w:rFonts w:ascii="Tahoma" w:eastAsia="Tahoma" w:hAnsi="Tahoma" w:cs="Tahoma"/>
          <w:b/>
          <w:sz w:val="16"/>
          <w:szCs w:val="16"/>
          <w:u w:val="single"/>
          <w:lang w:val="en-GB" w:bidi="en-GB"/>
        </w:rPr>
        <w:t xml:space="preserve"> you earn income outside the Republic of Poland</w:t>
      </w:r>
      <w:r>
        <w:rPr>
          <w:rFonts w:ascii="Tahoma" w:eastAsia="Tahoma" w:hAnsi="Tahoma" w:cs="Tahoma"/>
          <w:sz w:val="16"/>
          <w:szCs w:val="16"/>
          <w:lang w:val="en-GB" w:bidi="en-GB"/>
        </w:rPr>
        <w:t>:</w:t>
      </w:r>
    </w:p>
    <w:p w14:paraId="68E2662E" w14:textId="77777777" w:rsidR="005E463C" w:rsidRDefault="005E463C" w:rsidP="005E463C">
      <w:pPr>
        <w:numPr>
          <w:ilvl w:val="0"/>
          <w:numId w:val="10"/>
        </w:numPr>
        <w:autoSpaceDE w:val="0"/>
        <w:spacing w:after="0" w:line="360" w:lineRule="auto"/>
        <w:ind w:left="709"/>
        <w:jc w:val="both"/>
        <w:rPr>
          <w:rFonts w:ascii="Tahoma" w:hAnsi="Tahoma" w:cs="Tahoma"/>
          <w:sz w:val="16"/>
          <w:szCs w:val="16"/>
          <w:lang w:val="en-US"/>
        </w:rPr>
      </w:pPr>
      <w:r>
        <w:rPr>
          <w:rFonts w:ascii="Tahoma" w:eastAsia="Tahoma" w:hAnsi="Tahoma" w:cs="Tahoma"/>
          <w:sz w:val="16"/>
          <w:szCs w:val="16"/>
          <w:lang w:val="en-GB" w:bidi="en-GB"/>
        </w:rPr>
        <w:t>a statement of earnings (note Chapter 7(14) of the Benefits Regulations);</w:t>
      </w:r>
    </w:p>
    <w:p w14:paraId="5076DDE5" w14:textId="77777777" w:rsidR="005E463C" w:rsidRDefault="005E463C" w:rsidP="005E463C">
      <w:pPr>
        <w:numPr>
          <w:ilvl w:val="0"/>
          <w:numId w:val="10"/>
        </w:numPr>
        <w:autoSpaceDE w:val="0"/>
        <w:spacing w:after="0" w:line="360" w:lineRule="auto"/>
        <w:ind w:left="709"/>
        <w:jc w:val="both"/>
        <w:rPr>
          <w:rFonts w:ascii="Tahoma" w:hAnsi="Tahoma" w:cs="Tahoma"/>
          <w:sz w:val="16"/>
          <w:szCs w:val="16"/>
          <w:lang w:val="en-US"/>
        </w:rPr>
      </w:pPr>
      <w:r>
        <w:rPr>
          <w:rFonts w:ascii="Tahoma" w:eastAsia="Tahoma" w:hAnsi="Tahoma" w:cs="Tahoma"/>
          <w:sz w:val="16"/>
          <w:szCs w:val="16"/>
          <w:lang w:val="en-GB" w:bidi="en-GB"/>
        </w:rPr>
        <w:t>copy of tax return (PIT) 37/36;</w:t>
      </w:r>
    </w:p>
    <w:p w14:paraId="7B2B80FD" w14:textId="77777777" w:rsidR="005E463C" w:rsidRDefault="005E463C" w:rsidP="005E463C">
      <w:pPr>
        <w:autoSpaceDE w:val="0"/>
        <w:spacing w:after="0" w:line="240" w:lineRule="auto"/>
        <w:jc w:val="both"/>
        <w:rPr>
          <w:rFonts w:ascii="Tahoma" w:hAnsi="Tahoma" w:cs="Tahoma"/>
          <w:sz w:val="16"/>
          <w:szCs w:val="16"/>
          <w:lang w:val="en-US"/>
        </w:rPr>
      </w:pPr>
    </w:p>
    <w:p w14:paraId="4F007234" w14:textId="77777777" w:rsidR="005E463C" w:rsidRDefault="005E463C" w:rsidP="005E463C">
      <w:pPr>
        <w:autoSpaceDE w:val="0"/>
        <w:spacing w:before="120" w:after="0" w:line="240" w:lineRule="auto"/>
        <w:jc w:val="both"/>
        <w:rPr>
          <w:rFonts w:ascii="Tahoma" w:hAnsi="Tahoma" w:cs="Tahoma"/>
          <w:b/>
          <w:sz w:val="16"/>
          <w:szCs w:val="16"/>
          <w:lang w:val="en-US"/>
        </w:rPr>
      </w:pPr>
      <w:r>
        <w:rPr>
          <w:rFonts w:ascii="Tahoma" w:eastAsia="Tahoma" w:hAnsi="Tahoma" w:cs="Tahoma"/>
          <w:b/>
          <w:sz w:val="16"/>
          <w:szCs w:val="16"/>
          <w:lang w:val="en-GB" w:bidi="en-GB"/>
        </w:rPr>
        <w:t xml:space="preserve">13. </w:t>
      </w:r>
      <w:r>
        <w:rPr>
          <w:rFonts w:ascii="Tahoma" w:eastAsia="Tahoma" w:hAnsi="Tahoma" w:cs="Tahoma"/>
          <w:sz w:val="16"/>
          <w:szCs w:val="16"/>
          <w:u w:val="single"/>
          <w:lang w:val="en-GB" w:bidi="en-GB"/>
        </w:rPr>
        <w:t>In the event</w:t>
      </w:r>
      <w:r>
        <w:rPr>
          <w:rFonts w:ascii="Tahoma" w:eastAsia="Tahoma" w:hAnsi="Tahoma" w:cs="Tahoma"/>
          <w:b/>
          <w:sz w:val="16"/>
          <w:szCs w:val="16"/>
          <w:u w:val="single"/>
          <w:lang w:val="en-GB" w:bidi="en-GB"/>
        </w:rPr>
        <w:t xml:space="preserve"> where the total income per person in the student's family does not exceed PLN 600</w:t>
      </w:r>
      <w:r>
        <w:rPr>
          <w:rFonts w:ascii="Tahoma" w:eastAsia="Tahoma" w:hAnsi="Tahoma" w:cs="Tahoma"/>
          <w:b/>
          <w:sz w:val="16"/>
          <w:szCs w:val="16"/>
          <w:lang w:val="en-GB" w:bidi="en-GB"/>
        </w:rPr>
        <w:t>:</w:t>
      </w:r>
    </w:p>
    <w:p w14:paraId="5F2A1E50" w14:textId="77777777" w:rsidR="005E463C" w:rsidRDefault="005E463C" w:rsidP="005E463C">
      <w:pPr>
        <w:numPr>
          <w:ilvl w:val="0"/>
          <w:numId w:val="10"/>
        </w:numPr>
        <w:autoSpaceDE w:val="0"/>
        <w:spacing w:before="120" w:after="0" w:line="240" w:lineRule="auto"/>
        <w:ind w:left="709"/>
        <w:jc w:val="both"/>
        <w:rPr>
          <w:rFonts w:ascii="Tahoma" w:hAnsi="Tahoma" w:cs="Tahoma"/>
          <w:sz w:val="16"/>
          <w:szCs w:val="16"/>
          <w:lang w:val="en-US"/>
        </w:rPr>
      </w:pPr>
      <w:r>
        <w:rPr>
          <w:rFonts w:ascii="Tahoma" w:eastAsia="Tahoma" w:hAnsi="Tahoma" w:cs="Tahoma"/>
          <w:sz w:val="16"/>
          <w:szCs w:val="16"/>
          <w:lang w:val="en-GB" w:bidi="en-GB"/>
        </w:rPr>
        <w:t>a certificate issued by a social assistance centre or social services centre to the effect that the student or members of his/her family received social assistance benefits in the year of submission of this application.</w:t>
      </w:r>
    </w:p>
    <w:p w14:paraId="6DD9D2B4" w14:textId="77777777" w:rsidR="005E463C" w:rsidRDefault="005E463C" w:rsidP="005E463C">
      <w:pPr>
        <w:autoSpaceDE w:val="0"/>
        <w:spacing w:before="120" w:after="0" w:line="240" w:lineRule="auto"/>
        <w:jc w:val="both"/>
        <w:rPr>
          <w:rFonts w:ascii="Tahoma" w:hAnsi="Tahoma" w:cs="Tahoma"/>
          <w:sz w:val="16"/>
          <w:szCs w:val="16"/>
          <w:lang w:val="en-US"/>
        </w:rPr>
      </w:pPr>
    </w:p>
    <w:p w14:paraId="587535F4" w14:textId="77777777" w:rsidR="005E463C" w:rsidRDefault="005E463C" w:rsidP="005E463C">
      <w:pPr>
        <w:autoSpaceDE w:val="0"/>
        <w:spacing w:before="120" w:after="0" w:line="240" w:lineRule="auto"/>
        <w:jc w:val="both"/>
        <w:rPr>
          <w:rFonts w:ascii="Tahoma" w:hAnsi="Tahoma" w:cs="Tahoma"/>
          <w:sz w:val="16"/>
          <w:szCs w:val="16"/>
          <w:lang w:val="en-US"/>
        </w:rPr>
      </w:pPr>
      <w:r>
        <w:rPr>
          <w:rFonts w:ascii="Tahoma" w:eastAsia="Tahoma" w:hAnsi="Tahoma" w:cs="Tahoma"/>
          <w:b/>
          <w:sz w:val="16"/>
          <w:szCs w:val="16"/>
          <w:lang w:val="en-GB" w:bidi="en-GB"/>
        </w:rPr>
        <w:t xml:space="preserve">14. Other </w:t>
      </w:r>
      <w:r>
        <w:rPr>
          <w:rFonts w:ascii="Tahoma" w:eastAsia="Tahoma" w:hAnsi="Tahoma" w:cs="Tahoma"/>
          <w:sz w:val="16"/>
          <w:szCs w:val="16"/>
          <w:lang w:val="en-GB" w:bidi="en-GB"/>
        </w:rPr>
        <w:t>necessary documents needed to establish the income in the student's family or certifying the student's family situation e.g.:</w:t>
      </w:r>
    </w:p>
    <w:p w14:paraId="23A3C781" w14:textId="77777777" w:rsidR="005E463C" w:rsidRDefault="005E463C" w:rsidP="005E463C">
      <w:pPr>
        <w:numPr>
          <w:ilvl w:val="0"/>
          <w:numId w:val="10"/>
        </w:numPr>
        <w:autoSpaceDE w:val="0"/>
        <w:spacing w:before="120" w:after="0" w:line="240" w:lineRule="auto"/>
        <w:ind w:left="709"/>
        <w:jc w:val="both"/>
        <w:rPr>
          <w:rFonts w:ascii="Tahoma" w:hAnsi="Tahoma" w:cs="Tahoma"/>
          <w:sz w:val="16"/>
          <w:szCs w:val="16"/>
          <w:lang w:val="en-US"/>
        </w:rPr>
      </w:pPr>
      <w:r>
        <w:rPr>
          <w:rFonts w:ascii="Tahoma" w:eastAsia="Tahoma" w:hAnsi="Tahoma" w:cs="Tahoma"/>
          <w:sz w:val="16"/>
          <w:szCs w:val="16"/>
          <w:lang w:val="en-GB" w:bidi="en-GB"/>
        </w:rPr>
        <w:t xml:space="preserve">a certificate of the emoluments due to the Territorial Defence soldier, </w:t>
      </w:r>
    </w:p>
    <w:p w14:paraId="5D296EFC" w14:textId="77777777" w:rsidR="005E463C" w:rsidRDefault="005E463C" w:rsidP="005E463C">
      <w:pPr>
        <w:numPr>
          <w:ilvl w:val="0"/>
          <w:numId w:val="10"/>
        </w:numPr>
        <w:autoSpaceDE w:val="0"/>
        <w:spacing w:before="120" w:after="0" w:line="240" w:lineRule="auto"/>
        <w:ind w:left="709"/>
        <w:jc w:val="both"/>
        <w:rPr>
          <w:rFonts w:ascii="Tahoma" w:hAnsi="Tahoma" w:cs="Tahoma"/>
          <w:sz w:val="16"/>
          <w:szCs w:val="16"/>
          <w:lang w:val="en-US"/>
        </w:rPr>
      </w:pPr>
      <w:r>
        <w:rPr>
          <w:rFonts w:ascii="Tahoma" w:eastAsia="Tahoma" w:hAnsi="Tahoma" w:cs="Tahoma"/>
          <w:sz w:val="16"/>
          <w:szCs w:val="16"/>
          <w:lang w:val="en-GB" w:bidi="en-GB"/>
        </w:rPr>
        <w:t xml:space="preserve">a police certificate that a member of the student's family has gone missing, </w:t>
      </w:r>
    </w:p>
    <w:p w14:paraId="1993B28F" w14:textId="77777777" w:rsidR="005E463C" w:rsidRDefault="005E463C" w:rsidP="005E463C">
      <w:pPr>
        <w:numPr>
          <w:ilvl w:val="0"/>
          <w:numId w:val="10"/>
        </w:numPr>
        <w:autoSpaceDE w:val="0"/>
        <w:spacing w:before="120" w:after="0" w:line="240" w:lineRule="auto"/>
        <w:ind w:left="709"/>
        <w:jc w:val="both"/>
        <w:rPr>
          <w:rFonts w:ascii="Tahoma" w:hAnsi="Tahoma" w:cs="Tahoma"/>
          <w:sz w:val="16"/>
          <w:szCs w:val="16"/>
          <w:lang w:val="en-US"/>
        </w:rPr>
      </w:pPr>
      <w:r>
        <w:rPr>
          <w:rFonts w:ascii="Tahoma" w:eastAsia="Tahoma" w:hAnsi="Tahoma" w:cs="Tahoma"/>
          <w:sz w:val="16"/>
          <w:szCs w:val="16"/>
          <w:lang w:val="en-GB" w:bidi="en-GB"/>
        </w:rPr>
        <w:t xml:space="preserve">certificate of residence of a member of the student's family in places of detention or institutions providing 24-hour maintenance, </w:t>
      </w:r>
    </w:p>
    <w:p w14:paraId="5235D8D6" w14:textId="77777777" w:rsidR="005E463C" w:rsidRDefault="005E463C" w:rsidP="005E463C">
      <w:pPr>
        <w:numPr>
          <w:ilvl w:val="0"/>
          <w:numId w:val="10"/>
        </w:numPr>
        <w:autoSpaceDE w:val="0"/>
        <w:spacing w:before="120" w:after="0" w:line="240" w:lineRule="auto"/>
        <w:ind w:left="709"/>
        <w:jc w:val="both"/>
        <w:rPr>
          <w:rFonts w:ascii="Tahoma" w:hAnsi="Tahoma" w:cs="Tahoma"/>
          <w:sz w:val="16"/>
          <w:szCs w:val="16"/>
          <w:lang w:val="en-US"/>
        </w:rPr>
      </w:pPr>
      <w:r>
        <w:rPr>
          <w:rFonts w:ascii="Tahoma" w:eastAsia="Tahoma" w:hAnsi="Tahoma" w:cs="Tahoma"/>
          <w:sz w:val="16"/>
          <w:szCs w:val="16"/>
          <w:lang w:val="en-GB" w:bidi="en-GB"/>
        </w:rPr>
        <w:t>copies of decisions on obtaining a survivor's pension, social pension, copies of marriage certificate and birth certificates of children in the case of student marriages, etc.</w:t>
      </w:r>
    </w:p>
    <w:p w14:paraId="76CC6F1E" w14:textId="77777777" w:rsidR="005E463C" w:rsidRDefault="005E463C" w:rsidP="005E463C">
      <w:pPr>
        <w:autoSpaceDE w:val="0"/>
        <w:spacing w:before="120" w:after="0" w:line="240" w:lineRule="auto"/>
        <w:jc w:val="both"/>
        <w:rPr>
          <w:rFonts w:ascii="Tahoma" w:hAnsi="Tahoma" w:cs="Tahoma"/>
          <w:sz w:val="16"/>
          <w:szCs w:val="16"/>
          <w:lang w:val="en-US"/>
        </w:rPr>
      </w:pPr>
      <w:r>
        <w:rPr>
          <w:rFonts w:ascii="Tahoma" w:eastAsia="Tahoma" w:hAnsi="Tahoma" w:cs="Tahoma"/>
          <w:b/>
          <w:sz w:val="16"/>
          <w:szCs w:val="16"/>
          <w:lang w:val="en-GB" w:bidi="en-GB"/>
        </w:rPr>
        <w:t>15.</w:t>
      </w:r>
      <w:r>
        <w:rPr>
          <w:rFonts w:ascii="Tahoma" w:eastAsia="Tahoma" w:hAnsi="Tahoma" w:cs="Tahoma"/>
          <w:sz w:val="16"/>
          <w:szCs w:val="16"/>
          <w:lang w:val="en-GB" w:bidi="en-GB"/>
        </w:rPr>
        <w:t xml:space="preserve"> The Committee may call for documents other than those mentioned above.</w:t>
      </w:r>
    </w:p>
    <w:p w14:paraId="1BCFC8E3" w14:textId="77777777" w:rsidR="005E463C" w:rsidRDefault="005E463C" w:rsidP="005E463C">
      <w:pPr>
        <w:autoSpaceDE w:val="0"/>
        <w:spacing w:before="120" w:after="0" w:line="240" w:lineRule="auto"/>
        <w:jc w:val="both"/>
        <w:rPr>
          <w:rFonts w:ascii="Tahoma" w:hAnsi="Tahoma" w:cs="Tahoma"/>
          <w:sz w:val="16"/>
          <w:szCs w:val="16"/>
          <w:lang w:val="en-US"/>
        </w:rPr>
      </w:pPr>
      <w:r>
        <w:rPr>
          <w:rFonts w:ascii="Tahoma" w:eastAsia="Tahoma" w:hAnsi="Tahoma" w:cs="Tahoma"/>
          <w:sz w:val="16"/>
          <w:szCs w:val="16"/>
          <w:lang w:val="en-GB" w:bidi="en-GB"/>
        </w:rPr>
        <w:lastRenderedPageBreak/>
        <w:t>16. The burden of proving financial hardship lies with the student.</w:t>
      </w:r>
    </w:p>
    <w:p w14:paraId="0D5A7107" w14:textId="77777777" w:rsidR="005E463C" w:rsidRDefault="005E463C" w:rsidP="005E463C">
      <w:pPr>
        <w:autoSpaceDE w:val="0"/>
        <w:spacing w:after="0" w:line="240" w:lineRule="auto"/>
        <w:jc w:val="both"/>
        <w:rPr>
          <w:rFonts w:ascii="Tahoma" w:hAnsi="Tahoma" w:cs="Tahoma"/>
          <w:sz w:val="16"/>
          <w:szCs w:val="16"/>
          <w:lang w:val="en-US"/>
        </w:rPr>
      </w:pPr>
    </w:p>
    <w:p w14:paraId="61AED4BC" w14:textId="77777777" w:rsidR="005E463C" w:rsidRDefault="005E463C" w:rsidP="005E463C">
      <w:pPr>
        <w:autoSpaceDE w:val="0"/>
        <w:spacing w:after="0" w:line="240" w:lineRule="auto"/>
        <w:jc w:val="both"/>
        <w:rPr>
          <w:rFonts w:ascii="Tahoma" w:hAnsi="Tahoma" w:cs="Tahoma"/>
          <w:sz w:val="16"/>
          <w:szCs w:val="16"/>
          <w:lang w:val="en-US"/>
        </w:rPr>
      </w:pPr>
    </w:p>
    <w:p w14:paraId="0B241D2C" w14:textId="77777777" w:rsidR="005E463C" w:rsidRDefault="005E463C" w:rsidP="005E463C">
      <w:pPr>
        <w:autoSpaceDE w:val="0"/>
        <w:spacing w:after="0" w:line="240" w:lineRule="auto"/>
        <w:jc w:val="both"/>
        <w:rPr>
          <w:rFonts w:ascii="Tahoma" w:hAnsi="Tahoma" w:cs="Tahoma"/>
          <w:b/>
          <w:bCs/>
          <w:sz w:val="16"/>
          <w:szCs w:val="16"/>
          <w:lang w:val="en-US"/>
        </w:rPr>
      </w:pPr>
      <w:r>
        <w:rPr>
          <w:rFonts w:ascii="Tahoma" w:eastAsia="Tahoma" w:hAnsi="Tahoma" w:cs="Tahoma"/>
          <w:b/>
          <w:sz w:val="16"/>
          <w:szCs w:val="16"/>
          <w:lang w:val="en-GB" w:bidi="en-GB"/>
        </w:rPr>
        <w:t>The originals of all required documents must be submitted for inspection by a member of the University's staff to certify the copies as true copies.</w:t>
      </w:r>
    </w:p>
    <w:p w14:paraId="037FD18B" w14:textId="77777777" w:rsidR="005E463C" w:rsidRDefault="005E463C" w:rsidP="005E463C">
      <w:pPr>
        <w:autoSpaceDE w:val="0"/>
        <w:spacing w:after="0" w:line="240" w:lineRule="auto"/>
        <w:jc w:val="both"/>
        <w:rPr>
          <w:rFonts w:ascii="Tahoma" w:hAnsi="Tahoma" w:cs="Tahoma"/>
          <w:b/>
          <w:bCs/>
          <w:sz w:val="16"/>
          <w:szCs w:val="16"/>
          <w:lang w:val="en-US"/>
        </w:rPr>
      </w:pPr>
    </w:p>
    <w:p w14:paraId="59966995" w14:textId="77777777" w:rsidR="005E463C" w:rsidRDefault="005E463C" w:rsidP="005E463C">
      <w:pPr>
        <w:autoSpaceDE w:val="0"/>
        <w:spacing w:after="0" w:line="240" w:lineRule="auto"/>
        <w:jc w:val="both"/>
        <w:rPr>
          <w:rFonts w:ascii="Tahoma" w:hAnsi="Tahoma" w:cs="Tahoma"/>
          <w:b/>
          <w:bCs/>
          <w:sz w:val="16"/>
          <w:szCs w:val="16"/>
          <w:lang w:val="en-US"/>
        </w:rPr>
      </w:pPr>
      <w:r>
        <w:rPr>
          <w:rFonts w:ascii="Tahoma" w:eastAsia="Tahoma" w:hAnsi="Tahoma" w:cs="Tahoma"/>
          <w:b/>
          <w:sz w:val="16"/>
          <w:szCs w:val="16"/>
          <w:lang w:val="en-GB" w:bidi="en-GB"/>
        </w:rPr>
        <w:t>Detailed rules for calculating and documenting income for the purpose of applying for a maintenance grant are contained in the Benefits Regulations for TUL Students.</w:t>
      </w:r>
    </w:p>
    <w:p w14:paraId="3214CFDE" w14:textId="77777777" w:rsidR="005E463C" w:rsidRPr="005E463C" w:rsidRDefault="005E463C">
      <w:pPr>
        <w:rPr>
          <w:lang w:val="en-US"/>
        </w:rPr>
      </w:pPr>
    </w:p>
    <w:sectPr w:rsidR="00F872A6" w:rsidRPr="005E4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1440" w:hanging="360"/>
      </w:pPr>
      <w:rPr>
        <w:rFonts w:ascii="Wingdings" w:hAnsi="Wingdings"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5" w15:restartNumberingAfterBreak="0">
    <w:nsid w:val="0C4903AA"/>
    <w:multiLevelType w:val="hybridMultilevel"/>
    <w:tmpl w:val="7F567E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9D6FFC"/>
    <w:multiLevelType w:val="hybridMultilevel"/>
    <w:tmpl w:val="C04EE85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94558DE"/>
    <w:multiLevelType w:val="hybridMultilevel"/>
    <w:tmpl w:val="1A209524"/>
    <w:lvl w:ilvl="0" w:tplc="7244FE76">
      <w:start w:val="8"/>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1D29B7"/>
    <w:multiLevelType w:val="hybridMultilevel"/>
    <w:tmpl w:val="13D4213C"/>
    <w:lvl w:ilvl="0" w:tplc="E21852C8">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7CE463B"/>
    <w:multiLevelType w:val="hybridMultilevel"/>
    <w:tmpl w:val="B896C278"/>
    <w:lvl w:ilvl="0" w:tplc="04150001">
      <w:start w:val="1"/>
      <w:numFmt w:val="bullet"/>
      <w:lvlText w:val=""/>
      <w:lvlJc w:val="left"/>
      <w:pPr>
        <w:ind w:left="1157" w:hanging="360"/>
      </w:pPr>
      <w:rPr>
        <w:rFonts w:ascii="Symbol" w:hAnsi="Symbol" w:hint="default"/>
      </w:rPr>
    </w:lvl>
    <w:lvl w:ilvl="1" w:tplc="04150003">
      <w:start w:val="1"/>
      <w:numFmt w:val="bullet"/>
      <w:lvlText w:val="o"/>
      <w:lvlJc w:val="left"/>
      <w:pPr>
        <w:ind w:left="1877" w:hanging="360"/>
      </w:pPr>
      <w:rPr>
        <w:rFonts w:ascii="Courier New" w:hAnsi="Courier New" w:cs="Courier New" w:hint="default"/>
      </w:rPr>
    </w:lvl>
    <w:lvl w:ilvl="2" w:tplc="04150005">
      <w:start w:val="1"/>
      <w:numFmt w:val="bullet"/>
      <w:lvlText w:val=""/>
      <w:lvlJc w:val="left"/>
      <w:pPr>
        <w:ind w:left="2597" w:hanging="360"/>
      </w:pPr>
      <w:rPr>
        <w:rFonts w:ascii="Wingdings" w:hAnsi="Wingdings" w:hint="default"/>
      </w:rPr>
    </w:lvl>
    <w:lvl w:ilvl="3" w:tplc="04150001">
      <w:start w:val="1"/>
      <w:numFmt w:val="bullet"/>
      <w:lvlText w:val=""/>
      <w:lvlJc w:val="left"/>
      <w:pPr>
        <w:ind w:left="3317" w:hanging="360"/>
      </w:pPr>
      <w:rPr>
        <w:rFonts w:ascii="Symbol" w:hAnsi="Symbol" w:hint="default"/>
      </w:rPr>
    </w:lvl>
    <w:lvl w:ilvl="4" w:tplc="04150003">
      <w:start w:val="1"/>
      <w:numFmt w:val="bullet"/>
      <w:lvlText w:val="o"/>
      <w:lvlJc w:val="left"/>
      <w:pPr>
        <w:ind w:left="4037" w:hanging="360"/>
      </w:pPr>
      <w:rPr>
        <w:rFonts w:ascii="Courier New" w:hAnsi="Courier New" w:cs="Courier New" w:hint="default"/>
      </w:rPr>
    </w:lvl>
    <w:lvl w:ilvl="5" w:tplc="04150005">
      <w:start w:val="1"/>
      <w:numFmt w:val="bullet"/>
      <w:lvlText w:val=""/>
      <w:lvlJc w:val="left"/>
      <w:pPr>
        <w:ind w:left="4757" w:hanging="360"/>
      </w:pPr>
      <w:rPr>
        <w:rFonts w:ascii="Wingdings" w:hAnsi="Wingdings" w:hint="default"/>
      </w:rPr>
    </w:lvl>
    <w:lvl w:ilvl="6" w:tplc="04150001">
      <w:start w:val="1"/>
      <w:numFmt w:val="bullet"/>
      <w:lvlText w:val=""/>
      <w:lvlJc w:val="left"/>
      <w:pPr>
        <w:ind w:left="5477" w:hanging="360"/>
      </w:pPr>
      <w:rPr>
        <w:rFonts w:ascii="Symbol" w:hAnsi="Symbol" w:hint="default"/>
      </w:rPr>
    </w:lvl>
    <w:lvl w:ilvl="7" w:tplc="04150003">
      <w:start w:val="1"/>
      <w:numFmt w:val="bullet"/>
      <w:lvlText w:val="o"/>
      <w:lvlJc w:val="left"/>
      <w:pPr>
        <w:ind w:left="6197" w:hanging="360"/>
      </w:pPr>
      <w:rPr>
        <w:rFonts w:ascii="Courier New" w:hAnsi="Courier New" w:cs="Courier New" w:hint="default"/>
      </w:rPr>
    </w:lvl>
    <w:lvl w:ilvl="8" w:tplc="04150005">
      <w:start w:val="1"/>
      <w:numFmt w:val="bullet"/>
      <w:lvlText w:val=""/>
      <w:lvlJc w:val="left"/>
      <w:pPr>
        <w:ind w:left="6917" w:hanging="360"/>
      </w:pPr>
      <w:rPr>
        <w:rFonts w:ascii="Wingdings" w:hAnsi="Wingdings" w:hint="default"/>
      </w:rPr>
    </w:lvl>
  </w:abstractNum>
  <w:abstractNum w:abstractNumId="10" w15:restartNumberingAfterBreak="0">
    <w:nsid w:val="59EE55AC"/>
    <w:multiLevelType w:val="hybridMultilevel"/>
    <w:tmpl w:val="BAA24EEC"/>
    <w:lvl w:ilvl="0" w:tplc="8D4CFD9C">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F305C9B"/>
    <w:multiLevelType w:val="hybridMultilevel"/>
    <w:tmpl w:val="1682E7C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71F22EFC"/>
    <w:multiLevelType w:val="hybridMultilevel"/>
    <w:tmpl w:val="70DE53D0"/>
    <w:lvl w:ilvl="0" w:tplc="E630538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DD7A97"/>
    <w:multiLevelType w:val="hybridMultilevel"/>
    <w:tmpl w:val="BF0E111E"/>
    <w:lvl w:ilvl="0" w:tplc="1A64B816">
      <w:start w:val="1"/>
      <w:numFmt w:val="decimal"/>
      <w:lvlText w:val="%1."/>
      <w:lvlJc w:val="left"/>
      <w:pPr>
        <w:ind w:left="1156" w:hanging="360"/>
      </w:pPr>
      <w:rPr>
        <w:strike w:val="0"/>
        <w:dstrike w:val="0"/>
        <w:color w:val="000000"/>
        <w:u w:val="none"/>
        <w:effect w:val="none"/>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16cid:durableId="2089843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9694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177061">
    <w:abstractNumId w:val="5"/>
    <w:lvlOverride w:ilvl="0"/>
    <w:lvlOverride w:ilvl="1"/>
    <w:lvlOverride w:ilvl="2"/>
    <w:lvlOverride w:ilvl="3"/>
    <w:lvlOverride w:ilvl="4"/>
    <w:lvlOverride w:ilvl="5"/>
    <w:lvlOverride w:ilvl="6"/>
    <w:lvlOverride w:ilvl="7"/>
    <w:lvlOverride w:ilvl="8"/>
  </w:num>
  <w:num w:numId="4" w16cid:durableId="1915164039">
    <w:abstractNumId w:val="0"/>
    <w:lvlOverride w:ilvl="0"/>
  </w:num>
  <w:num w:numId="5" w16cid:durableId="162373346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1105">
    <w:abstractNumId w:val="9"/>
    <w:lvlOverride w:ilvl="0"/>
    <w:lvlOverride w:ilvl="1"/>
    <w:lvlOverride w:ilvl="2"/>
    <w:lvlOverride w:ilvl="3"/>
    <w:lvlOverride w:ilvl="4"/>
    <w:lvlOverride w:ilvl="5"/>
    <w:lvlOverride w:ilvl="6"/>
    <w:lvlOverride w:ilvl="7"/>
    <w:lvlOverride w:ilvl="8"/>
  </w:num>
  <w:num w:numId="7" w16cid:durableId="20678766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410982">
    <w:abstractNumId w:val="6"/>
    <w:lvlOverride w:ilvl="0"/>
    <w:lvlOverride w:ilvl="1"/>
    <w:lvlOverride w:ilvl="2"/>
    <w:lvlOverride w:ilvl="3"/>
    <w:lvlOverride w:ilvl="4"/>
    <w:lvlOverride w:ilvl="5"/>
    <w:lvlOverride w:ilvl="6"/>
    <w:lvlOverride w:ilvl="7"/>
    <w:lvlOverride w:ilvl="8"/>
  </w:num>
  <w:num w:numId="9" w16cid:durableId="149972819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9873358">
    <w:abstractNumId w:val="11"/>
    <w:lvlOverride w:ilvl="0"/>
    <w:lvlOverride w:ilvl="1"/>
    <w:lvlOverride w:ilvl="2"/>
    <w:lvlOverride w:ilvl="3"/>
    <w:lvlOverride w:ilvl="4"/>
    <w:lvlOverride w:ilvl="5"/>
    <w:lvlOverride w:ilvl="6"/>
    <w:lvlOverride w:ilvl="7"/>
    <w:lvlOverride w:ilvl="8"/>
  </w:num>
  <w:num w:numId="11" w16cid:durableId="942802412">
    <w:abstractNumId w:val="4"/>
    <w:lvlOverride w:ilvl="0"/>
  </w:num>
  <w:num w:numId="12" w16cid:durableId="14884754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975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7001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3C"/>
    <w:rsid w:val="00140A0C"/>
    <w:rsid w:val="005E463C"/>
    <w:rsid w:val="006E4D2F"/>
    <w:rsid w:val="0077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D9E5"/>
  <w15:chartTrackingRefBased/>
  <w15:docId w15:val="{FB3D2F1E-A9E5-4779-BA6D-A49E711E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3C"/>
    <w:pPr>
      <w:suppressAutoHyphens/>
      <w:spacing w:after="200" w:line="276" w:lineRule="auto"/>
    </w:pPr>
    <w:rPr>
      <w:rFonts w:ascii="Calibri" w:eastAsia="Calibri" w:hAnsi="Calibri" w:cs="Calibri"/>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9055</Characters>
  <Application>Microsoft Office Word</Application>
  <DocSecurity>0</DocSecurity>
  <Lines>75</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Kręplewicz RSS</dc:creator>
  <cp:keywords/>
  <dc:description/>
  <cp:lastModifiedBy>Anna Kręplewicz RSS</cp:lastModifiedBy>
  <cp:revision>1</cp:revision>
  <dcterms:created xsi:type="dcterms:W3CDTF">2023-08-24T12:20:00Z</dcterms:created>
  <dcterms:modified xsi:type="dcterms:W3CDTF">2023-08-24T12:20:00Z</dcterms:modified>
</cp:coreProperties>
</file>