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C92F" w14:textId="366B6897" w:rsidR="00A61F4F" w:rsidRPr="003A7070" w:rsidRDefault="003C2960" w:rsidP="00816D5E">
      <w:pPr>
        <w:jc w:val="center"/>
        <w:rPr>
          <w:rFonts w:ascii="Tahoma" w:hAnsi="Tahoma" w:cs="Tahoma"/>
          <w:bCs/>
          <w:lang w:val="en-US"/>
        </w:rPr>
      </w:pPr>
      <w:r w:rsidRPr="003A7070">
        <w:rPr>
          <w:noProof/>
          <w:lang w:val="en-US" w:bidi="en-US"/>
        </w:rPr>
        <w:drawing>
          <wp:anchor distT="0" distB="0" distL="114300" distR="114300" simplePos="0" relativeHeight="251652608" behindDoc="0" locked="0" layoutInCell="1" allowOverlap="1" wp14:anchorId="61E87D14" wp14:editId="03DFA937">
            <wp:simplePos x="0" y="0"/>
            <wp:positionH relativeFrom="column">
              <wp:posOffset>0</wp:posOffset>
            </wp:positionH>
            <wp:positionV relativeFrom="paragraph">
              <wp:posOffset>-226060</wp:posOffset>
            </wp:positionV>
            <wp:extent cx="799465" cy="1254760"/>
            <wp:effectExtent l="0" t="0" r="0" b="0"/>
            <wp:wrapSquare wrapText="bothSides"/>
            <wp:docPr id="2" name="Obraz 4"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465" cy="1254760"/>
                    </a:xfrm>
                    <a:prstGeom prst="rect">
                      <a:avLst/>
                    </a:prstGeom>
                    <a:noFill/>
                  </pic:spPr>
                </pic:pic>
              </a:graphicData>
            </a:graphic>
            <wp14:sizeRelH relativeFrom="page">
              <wp14:pctWidth>0</wp14:pctWidth>
            </wp14:sizeRelH>
            <wp14:sizeRelV relativeFrom="page">
              <wp14:pctHeight>0</wp14:pctHeight>
            </wp14:sizeRelV>
          </wp:anchor>
        </w:drawing>
      </w:r>
      <w:r w:rsidR="00A86A04" w:rsidRPr="003A7070">
        <w:rPr>
          <w:rFonts w:ascii="Tahoma" w:eastAsia="Tahoma" w:hAnsi="Tahoma" w:cs="Tahoma"/>
          <w:lang w:val="en-US" w:bidi="en-US"/>
        </w:rPr>
        <w:t>Ordinance No. 29/2022</w:t>
      </w:r>
    </w:p>
    <w:p w14:paraId="080BF169" w14:textId="77777777" w:rsidR="00FD7070" w:rsidRPr="003A7070" w:rsidRDefault="00A86A04" w:rsidP="00A61F4F">
      <w:pPr>
        <w:ind w:left="1418"/>
        <w:jc w:val="center"/>
        <w:rPr>
          <w:rFonts w:ascii="Tahoma" w:hAnsi="Tahoma" w:cs="Tahoma"/>
          <w:bCs/>
          <w:lang w:val="en-US"/>
        </w:rPr>
      </w:pPr>
      <w:r w:rsidRPr="003A7070">
        <w:rPr>
          <w:rFonts w:ascii="Tahoma" w:eastAsia="Tahoma" w:hAnsi="Tahoma" w:cs="Tahoma"/>
          <w:lang w:val="en-US" w:bidi="en-US"/>
        </w:rPr>
        <w:t>of the Rector of Lodz University of Technology</w:t>
      </w:r>
    </w:p>
    <w:p w14:paraId="4D38FABF" w14:textId="77777777" w:rsidR="00FD7070" w:rsidRPr="003A7070" w:rsidRDefault="00FD7070" w:rsidP="00A61F4F">
      <w:pPr>
        <w:ind w:left="1418"/>
        <w:jc w:val="center"/>
        <w:rPr>
          <w:rFonts w:ascii="Tahoma" w:hAnsi="Tahoma" w:cs="Tahoma"/>
          <w:bCs/>
          <w:lang w:val="en-US"/>
        </w:rPr>
      </w:pPr>
      <w:r w:rsidRPr="003A7070">
        <w:rPr>
          <w:rFonts w:ascii="Tahoma" w:eastAsia="Tahoma" w:hAnsi="Tahoma" w:cs="Tahoma"/>
          <w:lang w:val="en-US" w:bidi="en-US"/>
        </w:rPr>
        <w:t>of May 12, 2022</w:t>
      </w:r>
    </w:p>
    <w:p w14:paraId="1DF854AB" w14:textId="77777777" w:rsidR="00203DF0" w:rsidRPr="003A7070" w:rsidRDefault="00710B5E" w:rsidP="00710B5E">
      <w:pPr>
        <w:spacing w:before="120"/>
        <w:ind w:left="1418"/>
        <w:jc w:val="center"/>
        <w:rPr>
          <w:rFonts w:ascii="Tahoma" w:hAnsi="Tahoma" w:cs="Tahoma"/>
          <w:bCs/>
          <w:lang w:val="en-US"/>
        </w:rPr>
      </w:pPr>
      <w:r w:rsidRPr="003A7070">
        <w:rPr>
          <w:rFonts w:ascii="Tahoma" w:eastAsia="Tahoma" w:hAnsi="Tahoma" w:cs="Tahoma"/>
          <w:lang w:val="en-US" w:bidi="en-US"/>
        </w:rPr>
        <w:t>On establishing regulations of benefits for students of Lodz University of Technology</w:t>
      </w:r>
    </w:p>
    <w:p w14:paraId="5AD4F172" w14:textId="77777777" w:rsidR="00900300" w:rsidRPr="003A7070" w:rsidRDefault="00900300" w:rsidP="00AC6B96">
      <w:pPr>
        <w:spacing w:before="240"/>
        <w:ind w:left="1418"/>
        <w:jc w:val="center"/>
        <w:rPr>
          <w:rFonts w:ascii="Tahoma" w:hAnsi="Tahoma" w:cs="Tahoma"/>
          <w:lang w:val="en-US"/>
        </w:rPr>
      </w:pPr>
      <w:r w:rsidRPr="003A7070">
        <w:rPr>
          <w:i/>
          <w:sz w:val="18"/>
          <w:szCs w:val="18"/>
          <w:lang w:val="en-US" w:bidi="en-US"/>
        </w:rPr>
        <w:t>(Consolidated text with changes introduced by Regulations No. 30/2022 and 26/2023)</w:t>
      </w:r>
    </w:p>
    <w:p w14:paraId="363F8DA3" w14:textId="77777777" w:rsidR="0002709A" w:rsidRPr="003A7070" w:rsidRDefault="0002709A" w:rsidP="00AC6B96">
      <w:pPr>
        <w:spacing w:before="120"/>
        <w:rPr>
          <w:lang w:val="en-US"/>
        </w:rPr>
      </w:pPr>
    </w:p>
    <w:p w14:paraId="3F297D48" w14:textId="77777777" w:rsidR="002E08AA" w:rsidRPr="003A7070" w:rsidRDefault="002E08AA" w:rsidP="007C020D">
      <w:pPr>
        <w:spacing w:before="120"/>
        <w:rPr>
          <w:lang w:val="en-US"/>
        </w:rPr>
      </w:pPr>
    </w:p>
    <w:p w14:paraId="35B80F8B" w14:textId="3811978F" w:rsidR="007C020D" w:rsidRPr="003A7070" w:rsidRDefault="007C020D" w:rsidP="002830CC">
      <w:pPr>
        <w:spacing w:before="120"/>
        <w:jc w:val="both"/>
        <w:rPr>
          <w:shd w:val="clear" w:color="auto" w:fill="FFFFFF"/>
          <w:lang w:val="en-US"/>
        </w:rPr>
      </w:pPr>
      <w:r w:rsidRPr="003A7070">
        <w:rPr>
          <w:lang w:val="en-US" w:bidi="en-US"/>
        </w:rPr>
        <w:t>Based on Article. 23 sec. 1 and sec. 2 point 2 and art. 95 sec. 2 of the Act of July 20, 2018 - Law on Higher Education and Science (</w:t>
      </w:r>
      <w:r w:rsidR="00F91EF8" w:rsidRPr="003A7070">
        <w:rPr>
          <w:lang w:val="en-US" w:bidi="en-US"/>
        </w:rPr>
        <w:t>i.e.,</w:t>
      </w:r>
      <w:r w:rsidRPr="003A7070">
        <w:rPr>
          <w:lang w:val="en-US" w:bidi="en-US"/>
        </w:rPr>
        <w:t xml:space="preserve"> Journal Laws of 2023, item 742), § 14 par. 1 and sec. 2 of the Statute of the Lodz University of Technology - Resolution No. 88/2019 of the Senate of the Lodz University of Technology of July 10, 2019</w:t>
      </w:r>
      <w:r w:rsidR="002830CC" w:rsidRPr="003A7070">
        <w:rPr>
          <w:shd w:val="clear" w:color="auto" w:fill="FFFFFF"/>
          <w:lang w:val="en-US" w:bidi="en-US"/>
        </w:rPr>
        <w:t>, I hereby order as follows:</w:t>
      </w:r>
    </w:p>
    <w:p w14:paraId="71391FE9" w14:textId="77777777" w:rsidR="007C020D" w:rsidRPr="003A7070" w:rsidRDefault="007C020D" w:rsidP="00D90DD5">
      <w:pPr>
        <w:spacing w:before="120"/>
        <w:jc w:val="center"/>
        <w:rPr>
          <w:lang w:val="en-US"/>
        </w:rPr>
      </w:pPr>
      <w:r w:rsidRPr="003A7070">
        <w:rPr>
          <w:shd w:val="clear" w:color="auto" w:fill="FFFFFF"/>
          <w:lang w:val="en-US" w:bidi="en-US"/>
        </w:rPr>
        <w:t>§ 1</w:t>
      </w:r>
    </w:p>
    <w:p w14:paraId="378A145F" w14:textId="6484E1DF" w:rsidR="005235D9" w:rsidRPr="003A7070" w:rsidRDefault="005235D9" w:rsidP="005235D9">
      <w:pPr>
        <w:spacing w:before="120"/>
        <w:jc w:val="both"/>
        <w:rPr>
          <w:lang w:val="en-US"/>
        </w:rPr>
      </w:pPr>
      <w:r w:rsidRPr="003A7070">
        <w:rPr>
          <w:lang w:val="en-US" w:bidi="en-US"/>
        </w:rPr>
        <w:t xml:space="preserve">I determine </w:t>
      </w:r>
      <w:bookmarkStart w:id="0" w:name="_Hlk100044247"/>
      <w:r w:rsidRPr="003A7070">
        <w:rPr>
          <w:lang w:val="en-US" w:bidi="en-US"/>
        </w:rPr>
        <w:t>Regulations of benefits for students of the Lodz University of Technology</w:t>
      </w:r>
      <w:bookmarkEnd w:id="0"/>
      <w:r w:rsidRPr="003A7070">
        <w:rPr>
          <w:lang w:val="en-US" w:bidi="en-US"/>
        </w:rPr>
        <w:t xml:space="preserve"> attached to this Ordinance.</w:t>
      </w:r>
    </w:p>
    <w:p w14:paraId="473C5B8D" w14:textId="77777777" w:rsidR="005235D9" w:rsidRPr="003A7070" w:rsidRDefault="005235D9" w:rsidP="005235D9">
      <w:pPr>
        <w:spacing w:before="120"/>
        <w:jc w:val="center"/>
        <w:rPr>
          <w:lang w:val="en-US"/>
        </w:rPr>
      </w:pPr>
      <w:r w:rsidRPr="003A7070">
        <w:rPr>
          <w:shd w:val="clear" w:color="auto" w:fill="FFFFFF"/>
          <w:lang w:val="en-US" w:bidi="en-US"/>
        </w:rPr>
        <w:t>§ 2</w:t>
      </w:r>
    </w:p>
    <w:p w14:paraId="7190FE4C" w14:textId="77777777" w:rsidR="00050F8B" w:rsidRPr="003A7070" w:rsidRDefault="005D37D5" w:rsidP="001D4EF6">
      <w:pPr>
        <w:spacing w:before="120"/>
        <w:jc w:val="both"/>
        <w:rPr>
          <w:lang w:val="en-US"/>
        </w:rPr>
      </w:pPr>
      <w:r w:rsidRPr="003A7070">
        <w:rPr>
          <w:lang w:val="en-US" w:bidi="en-US"/>
        </w:rPr>
        <w:t>The following lose power:</w:t>
      </w:r>
    </w:p>
    <w:p w14:paraId="62788DC9" w14:textId="758D5356" w:rsidR="005D37D5" w:rsidRPr="003A7070" w:rsidRDefault="00050F8B" w:rsidP="00050F8B">
      <w:pPr>
        <w:spacing w:before="120"/>
        <w:ind w:left="850" w:hanging="425"/>
        <w:jc w:val="both"/>
        <w:rPr>
          <w:lang w:val="en-US"/>
        </w:rPr>
      </w:pPr>
      <w:r w:rsidRPr="003A7070">
        <w:rPr>
          <w:lang w:val="en-US" w:bidi="en-US"/>
        </w:rPr>
        <w:t>1)</w:t>
      </w:r>
      <w:r w:rsidRPr="003A7070">
        <w:rPr>
          <w:lang w:val="en-US" w:bidi="en-US"/>
        </w:rPr>
        <w:tab/>
        <w:t xml:space="preserve">Ordinance No. 35/2019 of the Rector of Lodz University of Technology of June 11, </w:t>
      </w:r>
      <w:r w:rsidR="00F91EF8" w:rsidRPr="003A7070">
        <w:rPr>
          <w:lang w:val="en-US" w:bidi="en-US"/>
        </w:rPr>
        <w:t>2019,</w:t>
      </w:r>
      <w:r w:rsidRPr="003A7070">
        <w:rPr>
          <w:lang w:val="en-US" w:bidi="en-US"/>
        </w:rPr>
        <w:t xml:space="preserve"> on establishing regulations of benefits for students of Lodz University of Technology</w:t>
      </w:r>
    </w:p>
    <w:p w14:paraId="45E452AD" w14:textId="025790E5" w:rsidR="003B3B36" w:rsidRPr="003A7070" w:rsidRDefault="003B3B36" w:rsidP="00050F8B">
      <w:pPr>
        <w:spacing w:before="120"/>
        <w:ind w:left="850" w:hanging="425"/>
        <w:jc w:val="both"/>
        <w:rPr>
          <w:lang w:val="en-US"/>
        </w:rPr>
      </w:pPr>
      <w:r w:rsidRPr="003A7070">
        <w:rPr>
          <w:lang w:val="en-US" w:bidi="en-US"/>
        </w:rPr>
        <w:t>2)</w:t>
      </w:r>
      <w:r w:rsidRPr="003A7070">
        <w:rPr>
          <w:lang w:val="en-US" w:bidi="en-US"/>
        </w:rPr>
        <w:tab/>
        <w:t xml:space="preserve">Ordinance No. 54/2019 of the Rector of Lodz University of Technology of October 1, </w:t>
      </w:r>
      <w:r w:rsidR="00F91EF8" w:rsidRPr="003A7070">
        <w:rPr>
          <w:lang w:val="en-US" w:bidi="en-US"/>
        </w:rPr>
        <w:t>2019,</w:t>
      </w:r>
      <w:r w:rsidRPr="003A7070">
        <w:rPr>
          <w:lang w:val="en-US" w:bidi="en-US"/>
        </w:rPr>
        <w:t xml:space="preserve"> amending Ordinance No. 35/2019 of the Rector of Lodz University of Technology of June 13, </w:t>
      </w:r>
      <w:r w:rsidR="00F91EF8" w:rsidRPr="003A7070">
        <w:rPr>
          <w:lang w:val="en-US" w:bidi="en-US"/>
        </w:rPr>
        <w:t>2019,</w:t>
      </w:r>
      <w:r w:rsidRPr="003A7070">
        <w:rPr>
          <w:lang w:val="en-US" w:bidi="en-US"/>
        </w:rPr>
        <w:t xml:space="preserve"> on establishing the rules of benefits for students of the Lodz University of Technology;</w:t>
      </w:r>
    </w:p>
    <w:p w14:paraId="63449DF2" w14:textId="62B70A80" w:rsidR="003B3B36" w:rsidRPr="003A7070" w:rsidRDefault="003B3B36" w:rsidP="00050F8B">
      <w:pPr>
        <w:spacing w:before="120"/>
        <w:ind w:left="850" w:hanging="425"/>
        <w:jc w:val="both"/>
        <w:rPr>
          <w:lang w:val="en-US"/>
        </w:rPr>
      </w:pPr>
      <w:r w:rsidRPr="003A7070">
        <w:rPr>
          <w:lang w:val="en-US" w:bidi="en-US"/>
        </w:rPr>
        <w:t>3)</w:t>
      </w:r>
      <w:r w:rsidRPr="003A7070">
        <w:rPr>
          <w:lang w:val="en-US" w:bidi="en-US"/>
        </w:rPr>
        <w:tab/>
        <w:t xml:space="preserve">Ordinance No. 40/2020 of the Rector of Lodz University of Technology of October 30, </w:t>
      </w:r>
      <w:r w:rsidR="00F91EF8" w:rsidRPr="003A7070">
        <w:rPr>
          <w:lang w:val="en-US" w:bidi="en-US"/>
        </w:rPr>
        <w:t>2020,</w:t>
      </w:r>
      <w:r w:rsidRPr="003A7070">
        <w:rPr>
          <w:lang w:val="en-US" w:bidi="en-US"/>
        </w:rPr>
        <w:t xml:space="preserve"> amending Ordinance No. 35/2019 of the Rector of Lodz University of Technology of June 11, </w:t>
      </w:r>
      <w:r w:rsidR="00F91EF8" w:rsidRPr="003A7070">
        <w:rPr>
          <w:lang w:val="en-US" w:bidi="en-US"/>
        </w:rPr>
        <w:t>2019,</w:t>
      </w:r>
      <w:r w:rsidRPr="003A7070">
        <w:rPr>
          <w:lang w:val="en-US" w:bidi="en-US"/>
        </w:rPr>
        <w:t xml:space="preserve"> on establishing the rules of benefits for students of the Lodz University of Technology;</w:t>
      </w:r>
    </w:p>
    <w:p w14:paraId="5A6C4AB8" w14:textId="222ABF2C" w:rsidR="003B3B36" w:rsidRPr="003A7070" w:rsidRDefault="003B3B36" w:rsidP="00050F8B">
      <w:pPr>
        <w:spacing w:before="120"/>
        <w:ind w:left="850" w:hanging="425"/>
        <w:jc w:val="both"/>
        <w:rPr>
          <w:lang w:val="en-US"/>
        </w:rPr>
      </w:pPr>
      <w:r w:rsidRPr="003A7070">
        <w:rPr>
          <w:lang w:val="en-US" w:bidi="en-US"/>
        </w:rPr>
        <w:t>4)</w:t>
      </w:r>
      <w:r w:rsidRPr="003A7070">
        <w:rPr>
          <w:lang w:val="en-US" w:bidi="en-US"/>
        </w:rPr>
        <w:tab/>
        <w:t xml:space="preserve">Ordinance No. 26/2021 of the Rector of Lodz University of Technology of October 12, </w:t>
      </w:r>
      <w:r w:rsidR="00F91EF8" w:rsidRPr="003A7070">
        <w:rPr>
          <w:lang w:val="en-US" w:bidi="en-US"/>
        </w:rPr>
        <w:t>2021,</w:t>
      </w:r>
      <w:r w:rsidRPr="003A7070">
        <w:rPr>
          <w:lang w:val="en-US" w:bidi="en-US"/>
        </w:rPr>
        <w:t xml:space="preserve"> amending Ordinance No. 35/2019 of the Rector of Lodz University of Technology of June 11, </w:t>
      </w:r>
      <w:r w:rsidR="00F91EF8" w:rsidRPr="003A7070">
        <w:rPr>
          <w:lang w:val="en-US" w:bidi="en-US"/>
        </w:rPr>
        <w:t>2019,</w:t>
      </w:r>
      <w:r w:rsidRPr="003A7070">
        <w:rPr>
          <w:lang w:val="en-US" w:bidi="en-US"/>
        </w:rPr>
        <w:t xml:space="preserve"> on establishing the rules of benefits for students of the Lodz University of Technology;</w:t>
      </w:r>
    </w:p>
    <w:p w14:paraId="077B4DB6" w14:textId="77777777" w:rsidR="005235D9" w:rsidRPr="003A7070" w:rsidRDefault="005235D9" w:rsidP="005235D9">
      <w:pPr>
        <w:spacing w:before="120"/>
        <w:jc w:val="center"/>
        <w:rPr>
          <w:lang w:val="en-US"/>
        </w:rPr>
      </w:pPr>
      <w:r w:rsidRPr="003A7070">
        <w:rPr>
          <w:shd w:val="clear" w:color="auto" w:fill="FFFFFF"/>
          <w:lang w:val="en-US" w:bidi="en-US"/>
        </w:rPr>
        <w:t>§ 3</w:t>
      </w:r>
    </w:p>
    <w:p w14:paraId="206102EE" w14:textId="77777777" w:rsidR="00CB7E39" w:rsidRPr="003A7070" w:rsidRDefault="00874C69" w:rsidP="00341C2B">
      <w:pPr>
        <w:spacing w:before="120"/>
        <w:jc w:val="both"/>
        <w:rPr>
          <w:lang w:val="en-US"/>
        </w:rPr>
      </w:pPr>
      <w:r w:rsidRPr="003A7070">
        <w:rPr>
          <w:lang w:val="en-US" w:bidi="en-US"/>
        </w:rPr>
        <w:t>The Ordinance comes into force on June 12, 2022, effective from the academic year 2022/2023.</w:t>
      </w:r>
    </w:p>
    <w:p w14:paraId="44BA26B3" w14:textId="77777777" w:rsidR="00CB7E39" w:rsidRPr="003A7070" w:rsidRDefault="00CB7E39" w:rsidP="00CB7E39">
      <w:pPr>
        <w:ind w:left="425" w:hanging="425"/>
        <w:jc w:val="both"/>
        <w:rPr>
          <w:lang w:val="en-US"/>
        </w:rPr>
      </w:pPr>
    </w:p>
    <w:p w14:paraId="346B6A62" w14:textId="77777777" w:rsidR="00CB7E39" w:rsidRPr="003A7070" w:rsidRDefault="00CB7E39" w:rsidP="00CB7E39">
      <w:pPr>
        <w:ind w:left="425" w:hanging="425"/>
        <w:jc w:val="both"/>
        <w:rPr>
          <w:lang w:val="en-US"/>
        </w:rPr>
      </w:pPr>
    </w:p>
    <w:p w14:paraId="17DD04C6" w14:textId="77777777" w:rsidR="00CB7E39" w:rsidRPr="003A7070" w:rsidRDefault="00CB7E39" w:rsidP="00CB7E39">
      <w:pPr>
        <w:ind w:left="425" w:hanging="425"/>
        <w:jc w:val="both"/>
        <w:rPr>
          <w:lang w:val="en-US"/>
        </w:rPr>
      </w:pPr>
    </w:p>
    <w:p w14:paraId="150CEB3C" w14:textId="77777777" w:rsidR="00CB7E39" w:rsidRPr="003A7070" w:rsidRDefault="00CB7E39" w:rsidP="00B653B5">
      <w:pPr>
        <w:ind w:left="4536"/>
        <w:jc w:val="center"/>
        <w:rPr>
          <w:rFonts w:eastAsia="Calibri"/>
          <w:lang w:val="en-US" w:eastAsia="en-US"/>
        </w:rPr>
      </w:pPr>
      <w:r w:rsidRPr="003A7070">
        <w:rPr>
          <w:rFonts w:eastAsia="Calibri"/>
          <w:lang w:val="en-US" w:bidi="en-US"/>
        </w:rPr>
        <w:t>Professor Krzysztof Jóźwik Ph.D., D.Sc.</w:t>
      </w:r>
    </w:p>
    <w:p w14:paraId="2BA92554" w14:textId="77777777" w:rsidR="00CB7E39" w:rsidRPr="003A7070" w:rsidRDefault="00CB7E39" w:rsidP="00B653B5">
      <w:pPr>
        <w:ind w:left="4536"/>
        <w:jc w:val="center"/>
        <w:rPr>
          <w:rFonts w:eastAsia="Calibri"/>
          <w:lang w:val="en-US" w:eastAsia="en-US"/>
        </w:rPr>
      </w:pPr>
      <w:r w:rsidRPr="003A7070">
        <w:rPr>
          <w:rFonts w:eastAsia="Calibri"/>
          <w:lang w:val="en-US" w:bidi="en-US"/>
        </w:rPr>
        <w:t>Rector of Lodz University of Technology</w:t>
      </w:r>
    </w:p>
    <w:p w14:paraId="1309DAC4" w14:textId="77777777" w:rsidR="00FC516F" w:rsidRPr="003A7070" w:rsidRDefault="00CB7E39" w:rsidP="00B653B5">
      <w:pPr>
        <w:spacing w:before="120"/>
        <w:ind w:left="4536"/>
        <w:jc w:val="center"/>
        <w:rPr>
          <w:lang w:val="en-US"/>
        </w:rPr>
      </w:pPr>
      <w:r w:rsidRPr="003A7070">
        <w:rPr>
          <w:rFonts w:eastAsia="Calibri"/>
          <w:i/>
          <w:lang w:val="en-US" w:bidi="en-US"/>
        </w:rPr>
        <w:t>/signed with a qualified digital signature/</w:t>
      </w:r>
    </w:p>
    <w:p w14:paraId="7C1A3D1C" w14:textId="77777777" w:rsidR="00E86431" w:rsidRPr="003A7070" w:rsidRDefault="00E86431" w:rsidP="00FC516F">
      <w:pPr>
        <w:jc w:val="right"/>
        <w:rPr>
          <w:rFonts w:ascii="Tahoma" w:hAnsi="Tahoma" w:cs="Tahoma"/>
          <w:sz w:val="16"/>
          <w:szCs w:val="18"/>
          <w:lang w:val="en-US"/>
        </w:rPr>
      </w:pPr>
      <w:r w:rsidRPr="003A7070">
        <w:rPr>
          <w:rFonts w:ascii="Tahoma" w:eastAsia="Tahoma" w:hAnsi="Tahoma" w:cs="Tahoma"/>
          <w:sz w:val="16"/>
          <w:szCs w:val="18"/>
          <w:lang w:val="en-US" w:bidi="en-US"/>
        </w:rPr>
        <w:t>Appendix</w:t>
      </w:r>
    </w:p>
    <w:p w14:paraId="15A745F3" w14:textId="77777777" w:rsidR="00E86431" w:rsidRPr="003A7070" w:rsidRDefault="00E86431" w:rsidP="00E86431">
      <w:pPr>
        <w:jc w:val="right"/>
        <w:rPr>
          <w:rFonts w:ascii="Tahoma" w:hAnsi="Tahoma" w:cs="Tahoma"/>
          <w:sz w:val="16"/>
          <w:szCs w:val="18"/>
          <w:lang w:val="en-US"/>
        </w:rPr>
      </w:pPr>
      <w:r w:rsidRPr="003A7070">
        <w:rPr>
          <w:rFonts w:ascii="Tahoma" w:eastAsia="Tahoma" w:hAnsi="Tahoma" w:cs="Tahoma"/>
          <w:sz w:val="16"/>
          <w:szCs w:val="18"/>
          <w:lang w:val="en-US" w:bidi="en-US"/>
        </w:rPr>
        <w:t>to Ordinance No. 29/2022 of the Rector of Lodz University of Technology of 12 May 2022</w:t>
      </w:r>
    </w:p>
    <w:p w14:paraId="4D33289C" w14:textId="77777777" w:rsidR="00E86431" w:rsidRPr="003A7070" w:rsidRDefault="008762A7" w:rsidP="00E86431">
      <w:pPr>
        <w:jc w:val="right"/>
        <w:rPr>
          <w:rFonts w:ascii="Tahoma" w:hAnsi="Tahoma" w:cs="Tahoma"/>
          <w:sz w:val="16"/>
          <w:szCs w:val="18"/>
          <w:lang w:val="en-US"/>
        </w:rPr>
      </w:pPr>
      <w:r w:rsidRPr="003A7070">
        <w:rPr>
          <w:rFonts w:ascii="Tahoma" w:eastAsia="Tahoma" w:hAnsi="Tahoma" w:cs="Tahoma"/>
          <w:sz w:val="16"/>
          <w:szCs w:val="18"/>
          <w:lang w:val="en-US" w:bidi="en-US"/>
        </w:rPr>
        <w:t>On establishing regulations of benefits for students of Lodz University of Technology</w:t>
      </w:r>
    </w:p>
    <w:p w14:paraId="3EA9BE64" w14:textId="77777777" w:rsidR="00E86431" w:rsidRPr="003A7070" w:rsidRDefault="00E86431" w:rsidP="00E86431">
      <w:pPr>
        <w:jc w:val="right"/>
        <w:rPr>
          <w:rFonts w:ascii="Tahoma" w:hAnsi="Tahoma" w:cs="Tahoma"/>
          <w:sz w:val="16"/>
          <w:szCs w:val="18"/>
          <w:lang w:val="en-US"/>
        </w:rPr>
      </w:pPr>
    </w:p>
    <w:p w14:paraId="10F9D461" w14:textId="77777777" w:rsidR="00E86431" w:rsidRPr="003A7070" w:rsidRDefault="00E86431" w:rsidP="00E86431">
      <w:pPr>
        <w:jc w:val="right"/>
        <w:rPr>
          <w:rFonts w:ascii="Tahoma" w:hAnsi="Tahoma" w:cs="Tahoma"/>
          <w:sz w:val="16"/>
          <w:szCs w:val="18"/>
          <w:lang w:val="en-US"/>
        </w:rPr>
      </w:pPr>
    </w:p>
    <w:p w14:paraId="5B553CBE" w14:textId="77777777" w:rsidR="00E86431" w:rsidRPr="003A7070" w:rsidRDefault="00E86431" w:rsidP="00E86431">
      <w:pPr>
        <w:jc w:val="right"/>
        <w:rPr>
          <w:rFonts w:ascii="Tahoma" w:hAnsi="Tahoma" w:cs="Tahoma"/>
          <w:sz w:val="16"/>
          <w:szCs w:val="18"/>
          <w:lang w:val="en-US"/>
        </w:rPr>
      </w:pPr>
    </w:p>
    <w:p w14:paraId="70082501" w14:textId="77777777" w:rsidR="000B45DE" w:rsidRPr="003A7070" w:rsidRDefault="000B45DE" w:rsidP="000B45DE">
      <w:pPr>
        <w:spacing w:before="120"/>
        <w:jc w:val="center"/>
        <w:rPr>
          <w:b/>
          <w:lang w:val="en-US"/>
        </w:rPr>
      </w:pPr>
      <w:r w:rsidRPr="003A7070">
        <w:rPr>
          <w:b/>
          <w:lang w:val="en-US" w:bidi="en-US"/>
        </w:rPr>
        <w:t>REGULATIONS</w:t>
      </w:r>
    </w:p>
    <w:p w14:paraId="03808B5B" w14:textId="77777777" w:rsidR="00E86431" w:rsidRPr="003A7070" w:rsidRDefault="000B45DE" w:rsidP="000B45DE">
      <w:pPr>
        <w:spacing w:before="120"/>
        <w:jc w:val="center"/>
        <w:rPr>
          <w:b/>
          <w:lang w:val="en-US"/>
        </w:rPr>
      </w:pPr>
      <w:r w:rsidRPr="003A7070">
        <w:rPr>
          <w:b/>
          <w:lang w:val="en-US" w:bidi="en-US"/>
        </w:rPr>
        <w:t>benefits for students of Lodz University of Technology</w:t>
      </w:r>
    </w:p>
    <w:p w14:paraId="756EDC6D" w14:textId="77777777" w:rsidR="0089078D" w:rsidRPr="003A7070" w:rsidRDefault="003B4C49" w:rsidP="003B4C49">
      <w:pPr>
        <w:spacing w:before="360"/>
        <w:jc w:val="both"/>
        <w:rPr>
          <w:lang w:val="en-US"/>
        </w:rPr>
      </w:pPr>
      <w:r w:rsidRPr="003A7070">
        <w:rPr>
          <w:lang w:val="en-US" w:bidi="en-US"/>
        </w:rPr>
        <w:t>The Regulations concern the determination of the amount, rules and procedure for granting and paying benefits of financial support and accommodation for students and participants of doctoral studies full-</w:t>
      </w:r>
      <w:r w:rsidRPr="003A7070">
        <w:rPr>
          <w:lang w:val="en-US" w:bidi="en-US"/>
        </w:rPr>
        <w:lastRenderedPageBreak/>
        <w:t>time and part-time studies at Lodz University of Technology, adopted pursuant to art. 95 sec. 1 of the Act of July 20, 2018 - Law on Higher Education and Science (i.e. Journal Laws of 2023, item 742), hereinafter referred to as the "PSWiN Act" and Art. 281 sec. 2 of the Act of July 3, 2018 - Regulations introducing the Act - Law on Higher Education and Science (i.e. Journal Laws of 2018, item 1669, with later as amended).</w:t>
      </w:r>
    </w:p>
    <w:p w14:paraId="390B2E8B" w14:textId="77777777" w:rsidR="00386F77" w:rsidRPr="003A7070" w:rsidRDefault="00386F77" w:rsidP="00386F77">
      <w:pPr>
        <w:spacing w:before="120"/>
        <w:jc w:val="center"/>
        <w:rPr>
          <w:b/>
          <w:bCs/>
          <w:lang w:val="en-US"/>
        </w:rPr>
      </w:pPr>
      <w:r w:rsidRPr="003A7070">
        <w:rPr>
          <w:b/>
          <w:lang w:val="en-US" w:bidi="en-US"/>
        </w:rPr>
        <w:t>Chapter 1</w:t>
      </w:r>
    </w:p>
    <w:p w14:paraId="7D056887" w14:textId="77777777" w:rsidR="00386F77" w:rsidRPr="003A7070" w:rsidRDefault="00386F77" w:rsidP="00386F77">
      <w:pPr>
        <w:spacing w:before="120"/>
        <w:jc w:val="center"/>
        <w:rPr>
          <w:b/>
          <w:bCs/>
          <w:lang w:val="en-US"/>
        </w:rPr>
      </w:pPr>
      <w:r w:rsidRPr="003A7070">
        <w:rPr>
          <w:b/>
          <w:lang w:val="en-US" w:bidi="en-US"/>
        </w:rPr>
        <w:t>GENERAL INFORMATION</w:t>
      </w:r>
    </w:p>
    <w:p w14:paraId="538801AC" w14:textId="62899AEF" w:rsidR="00386F77" w:rsidRPr="003A7070" w:rsidRDefault="006124B1" w:rsidP="00C652E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Students and participants of doctoral studies - hereinafter referred to as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pursuing their studies at Lodz University of Technology are entitled to material support benefits regardless of the form of studies (full-time, part-time) and age, except for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who are professional soldiers who undertook studies on the basis of a referral from a competent military authority and received assistance in connection with their studies under the provisions on military service, as well as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who are officers of the state service in candidate service or who are officers of the state service, who undertook their studies on the basis of a referral or approval by a competent superior and received assistance in connection with their studies pursuant to the provisions on service.",</w:t>
      </w:r>
    </w:p>
    <w:p w14:paraId="23B4FC6D" w14:textId="77777777" w:rsidR="007348B8" w:rsidRPr="003A7070" w:rsidRDefault="007348B8" w:rsidP="007348B8">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A student may apply for:</w:t>
      </w:r>
    </w:p>
    <w:p w14:paraId="7144AC60" w14:textId="77777777" w:rsidR="007348B8" w:rsidRPr="003A7070" w:rsidRDefault="007348B8" w:rsidP="007348B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maintenance grant;</w:t>
      </w:r>
    </w:p>
    <w:p w14:paraId="7295C35A" w14:textId="77777777" w:rsidR="007348B8" w:rsidRPr="003A7070" w:rsidRDefault="003A6BA5" w:rsidP="003A6BA5">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grant for persons with disabilities;</w:t>
      </w:r>
    </w:p>
    <w:p w14:paraId="767443DC" w14:textId="77777777" w:rsidR="007348B8" w:rsidRPr="003A7070" w:rsidRDefault="003A6BA5" w:rsidP="003A6BA5">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special assistance grant;</w:t>
      </w:r>
    </w:p>
    <w:p w14:paraId="655C4BFA" w14:textId="77777777" w:rsidR="007348B8" w:rsidRPr="003A7070" w:rsidRDefault="003A6BA5" w:rsidP="003A6BA5">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rector's scholarship;</w:t>
      </w:r>
    </w:p>
    <w:p w14:paraId="20DB95CE" w14:textId="77777777" w:rsidR="007348B8" w:rsidRPr="003A7070" w:rsidRDefault="003A6BA5" w:rsidP="003A6BA5">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a scholarship funded by a local government unit;</w:t>
      </w:r>
    </w:p>
    <w:p w14:paraId="230ECD77" w14:textId="77777777" w:rsidR="00FC466C" w:rsidRPr="003A7070" w:rsidRDefault="003A6BA5" w:rsidP="00FC466C">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a scholarship for learning or sporting achievements funded by a natural person or a legal entity that is not a state or local government legal entity.</w:t>
      </w:r>
    </w:p>
    <w:p w14:paraId="09ED089A" w14:textId="13414F9A" w:rsidR="007348B8" w:rsidRPr="003A7070" w:rsidRDefault="00F91EF8" w:rsidP="00FC466C">
      <w:pPr>
        <w:pStyle w:val="Akapitzlist"/>
        <w:tabs>
          <w:tab w:val="left" w:pos="1150"/>
        </w:tabs>
        <w:spacing w:before="120"/>
        <w:ind w:left="425"/>
        <w:contextualSpacing w:val="0"/>
        <w:jc w:val="both"/>
        <w:rPr>
          <w:rFonts w:ascii="Times New Roman" w:hAnsi="Times New Roman"/>
          <w:lang w:val="en-US"/>
        </w:rPr>
      </w:pPr>
      <w:r>
        <w:rPr>
          <w:rFonts w:ascii="Times New Roman" w:eastAsia="Times New Roman" w:hAnsi="Times New Roman"/>
          <w:lang w:val="en-US" w:bidi="en-US"/>
        </w:rPr>
        <w:t>Doctoral candidates</w:t>
      </w:r>
      <w:r w:rsidR="007348B8" w:rsidRPr="003A7070">
        <w:rPr>
          <w:rFonts w:ascii="Times New Roman" w:eastAsia="Times New Roman" w:hAnsi="Times New Roman"/>
          <w:lang w:val="en-US" w:bidi="en-US"/>
        </w:rPr>
        <w:t xml:space="preserve"> who commenced their doctoral studies before the academic year 2019/2020 may receive the benefits referred to in (2) (1-4) of this Section.</w:t>
      </w:r>
    </w:p>
    <w:p w14:paraId="656FC287" w14:textId="2CE4A6A8" w:rsidR="00812B68" w:rsidRPr="003A7070" w:rsidRDefault="00812B68" w:rsidP="00812B68">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The scholarships mentioned in 2 are exempt from personal income tax pursuant to Article 21(1) (40) of the Personal Income Tax Act of 26 July 1991 (</w:t>
      </w:r>
      <w:r w:rsidR="00F91EF8"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Journal of Laws of 2022, item 2647, as amended), hereinafter referred to as the "PIT Act".</w:t>
      </w:r>
    </w:p>
    <w:p w14:paraId="0B8692EF" w14:textId="77777777" w:rsidR="00C76249" w:rsidRPr="003A7070" w:rsidRDefault="00C76249" w:rsidP="00812B68">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Information on the subsidy distribution:</w:t>
      </w:r>
    </w:p>
    <w:p w14:paraId="44BF7ECA" w14:textId="0A96BE08" w:rsidR="00C328A5" w:rsidRPr="003A7070" w:rsidRDefault="00C76249" w:rsidP="00804A16">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The Rector, in consultation with the university Students Government and the </w:t>
      </w:r>
      <w:r w:rsidR="00F91EF8">
        <w:rPr>
          <w:rFonts w:ascii="Times New Roman" w:eastAsia="Times New Roman" w:hAnsi="Times New Roman"/>
          <w:lang w:val="en-US" w:bidi="en-US"/>
        </w:rPr>
        <w:t>Doctoral Student</w:t>
      </w:r>
      <w:r w:rsidRPr="003A7070">
        <w:rPr>
          <w:rFonts w:ascii="Times New Roman" w:eastAsia="Times New Roman" w:hAnsi="Times New Roman"/>
          <w:lang w:val="en-US" w:bidi="en-US"/>
        </w:rPr>
        <w:t xml:space="preserve"> Government, shall distribute the subsidy allocated for material support for students and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(pursuant to Article 241(4) of the Act of 3 July 2018 - Introductory Provisions to the Act - Law on Higher Education and Science);</w:t>
      </w:r>
    </w:p>
    <w:p w14:paraId="016FEC6B" w14:textId="77777777" w:rsidR="005A7266" w:rsidRPr="003A7070" w:rsidRDefault="00804A16" w:rsidP="00804A16">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funds for Rector's scholarships, awarded in a number no greater than:</w:t>
      </w:r>
    </w:p>
    <w:p w14:paraId="3DCD80F7" w14:textId="77777777" w:rsidR="005A7266" w:rsidRPr="003A7070" w:rsidRDefault="005A7266" w:rsidP="005A7266">
      <w:pPr>
        <w:pStyle w:val="Akapitzlist"/>
        <w:tabs>
          <w:tab w:val="left" w:pos="1150"/>
        </w:tabs>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10% of the number of students in each field of study run at the university,</w:t>
      </w:r>
    </w:p>
    <w:p w14:paraId="0FD95123" w14:textId="13F4497C" w:rsidR="005A7266" w:rsidRPr="003A7070" w:rsidRDefault="005A7266" w:rsidP="005A7266">
      <w:pPr>
        <w:pStyle w:val="Akapitzlist"/>
        <w:tabs>
          <w:tab w:val="left" w:pos="1150"/>
        </w:tabs>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 xml:space="preserve">10% of the number of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in the discipline taught by the university organizational units,</w:t>
      </w:r>
    </w:p>
    <w:p w14:paraId="1F0A5CA5" w14:textId="3819D9C7" w:rsidR="00804A16" w:rsidRPr="003A7070" w:rsidRDefault="0092785B" w:rsidP="005A7266">
      <w:pPr>
        <w:pStyle w:val="Akapitzlist"/>
        <w:tabs>
          <w:tab w:val="left" w:pos="1150"/>
        </w:tabs>
        <w:spacing w:before="120"/>
        <w:ind w:left="851"/>
        <w:contextualSpacing w:val="0"/>
        <w:jc w:val="both"/>
        <w:rPr>
          <w:rFonts w:ascii="Times New Roman" w:hAnsi="Times New Roman"/>
          <w:lang w:val="en-US"/>
        </w:rPr>
      </w:pPr>
      <w:r w:rsidRPr="003A7070">
        <w:rPr>
          <w:rFonts w:ascii="Times New Roman" w:eastAsia="Times New Roman" w:hAnsi="Times New Roman"/>
          <w:lang w:val="en-US" w:bidi="en-US"/>
        </w:rPr>
        <w:t>(excluding students admitted to the first year of studies in the year of taking the secondary school leaving exam, who are laureates of an international subject competition or laureates or finalists of a central-level subject competition referred to in the provisions of the Act of 14 December 2016 - Education Law or medalists in at least a sports competition for the title of Polish Champion in a given sport as referred to in the provisions of the Act</w:t>
      </w:r>
      <w:r w:rsidR="000A650E" w:rsidRPr="003A7070">
        <w:rPr>
          <w:rFonts w:ascii="Open Sans" w:eastAsia="Times New Roman" w:hAnsi="Open Sans" w:cs="Open Sans"/>
          <w:kern w:val="20"/>
          <w:sz w:val="18"/>
          <w:szCs w:val="18"/>
          <w:shd w:val="clear" w:color="auto" w:fill="FFFFFF"/>
          <w:lang w:val="en-US" w:bidi="en-US"/>
        </w:rPr>
        <w:t xml:space="preserve"> </w:t>
      </w:r>
      <w:r w:rsidRPr="003A7070">
        <w:rPr>
          <w:rFonts w:ascii="Times New Roman" w:eastAsia="Times New Roman" w:hAnsi="Times New Roman"/>
          <w:lang w:val="en-US" w:bidi="en-US"/>
        </w:rPr>
        <w:t>of 25 June 2010 on Sports), account for no more than 60% of the funds spent in total on rector's scholarships, maintenance grants and special assistance grants. If the number of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w:t>
      </w:r>
      <w:r w:rsidRPr="003A7070">
        <w:rPr>
          <w:rFonts w:ascii="Times New Roman" w:eastAsia="Times New Roman" w:hAnsi="Times New Roman"/>
          <w:lang w:val="en-US" w:bidi="en-US"/>
        </w:rPr>
        <w:lastRenderedPageBreak/>
        <w:t>in a field of study/discipline is less than ten, the Rector's scholarship may be awarded to one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w:t>
      </w:r>
    </w:p>
    <w:p w14:paraId="6B90F0DE" w14:textId="429E9A06" w:rsidR="000A650E" w:rsidRPr="003A7070" w:rsidRDefault="00105761" w:rsidP="0010576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The benefits listed in 2</w:t>
      </w:r>
      <w:r w:rsidR="00D76C30">
        <w:rPr>
          <w:rFonts w:ascii="Times New Roman" w:eastAsia="Times New Roman" w:hAnsi="Times New Roman"/>
          <w:lang w:val="en-US" w:bidi="en-US"/>
        </w:rPr>
        <w:t xml:space="preserve"> </w:t>
      </w:r>
      <w:r w:rsidRPr="003A7070">
        <w:rPr>
          <w:rFonts w:ascii="Times New Roman" w:eastAsia="Times New Roman" w:hAnsi="Times New Roman"/>
          <w:lang w:val="en-US" w:bidi="en-US"/>
        </w:rPr>
        <w:t>(1-4) are granted by the Rector/Scholarship Committee at the request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submitted in the modes, forms and deadlines specified in a separate Announcement of the Vice-Rector for Student Affairs. </w:t>
      </w:r>
      <w:r w:rsidR="00F91EF8" w:rsidRPr="003A7070">
        <w:rPr>
          <w:rFonts w:ascii="Times New Roman" w:eastAsia="Times New Roman" w:hAnsi="Times New Roman"/>
          <w:lang w:val="en-US" w:bidi="en-US"/>
        </w:rPr>
        <w:t>Specimens’</w:t>
      </w:r>
      <w:r w:rsidRPr="003A7070">
        <w:rPr>
          <w:rFonts w:ascii="Times New Roman" w:eastAsia="Times New Roman" w:hAnsi="Times New Roman"/>
          <w:lang w:val="en-US" w:bidi="en-US"/>
        </w:rPr>
        <w:t xml:space="preserve"> applications in force at the University are contained in Appendix 4 to these Regulations.</w:t>
      </w:r>
    </w:p>
    <w:p w14:paraId="32756711" w14:textId="77777777" w:rsidR="00253C3A" w:rsidRPr="003A7070" w:rsidRDefault="00253C3A" w:rsidP="0010576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Information on the period of awarding material assistance benefits:</w:t>
      </w:r>
    </w:p>
    <w:p w14:paraId="5CFFB8BD" w14:textId="538C261A" w:rsidR="00221720" w:rsidRPr="003A7070" w:rsidRDefault="00221720" w:rsidP="0022172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scholarships referred to in 2</w:t>
      </w:r>
      <w:r w:rsidR="00D76C30">
        <w:rPr>
          <w:rFonts w:ascii="Times New Roman" w:eastAsia="Times New Roman" w:hAnsi="Times New Roman"/>
          <w:lang w:val="en-US" w:bidi="en-US"/>
        </w:rPr>
        <w:t xml:space="preserve"> </w:t>
      </w:r>
      <w:r w:rsidRPr="003A7070">
        <w:rPr>
          <w:rFonts w:ascii="Times New Roman" w:eastAsia="Times New Roman" w:hAnsi="Times New Roman"/>
          <w:lang w:val="en-US" w:bidi="en-US"/>
        </w:rPr>
        <w:t>(1, 2 and 4) shall be awarded as of the first year of study for an academic year (continued payment for the following semester of a given academic year shall be made automatically if the person concerned maintains their status as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with the exception of cases where, in accordance with the study schedule, the final year of study lasts one semester. The special assistance grant can be awarded from the first year of study;</w:t>
      </w:r>
    </w:p>
    <w:p w14:paraId="595F0206" w14:textId="77777777" w:rsidR="00702D23" w:rsidRPr="003A7070" w:rsidRDefault="00702D23" w:rsidP="0022172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the benefits listed in 2(1-4) shall be paid from the month in which the application is received, </w:t>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the rules established in accordance with the application deadlines set by the Vice-Rector for Student Affairs;</w:t>
      </w:r>
    </w:p>
    <w:p w14:paraId="2CDD9871" w14:textId="77777777" w:rsidR="003F1103" w:rsidRPr="003A7070" w:rsidRDefault="003F1103" w:rsidP="0022172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The scholarships referred to in 2 (1, 2 and 4) shall be paid monthly in equal instalments (payments in arrears for previous months are allowed);</w:t>
      </w:r>
    </w:p>
    <w:p w14:paraId="4C2DEEFB" w14:textId="1E67CADD" w:rsidR="003F1103" w:rsidRPr="003A7070" w:rsidRDefault="003F1103" w:rsidP="0022172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A student/a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receive the scholarships referred to in 2(1, 2 and 4) in an academic year for a period of 9 months, and when the final year of study lasts one semester, for a period of up to 5 months </w:t>
      </w:r>
      <w:r w:rsidRPr="003A7070">
        <w:rPr>
          <w:rFonts w:ascii="Times New Roman" w:eastAsia="Times New Roman" w:hAnsi="Times New Roman"/>
          <w:spacing w:val="-6"/>
          <w:lang w:val="en-US" w:bidi="en-US"/>
        </w:rPr>
        <w:t>(in the winter semester - 5 months, in the summer semester - 4 months)</w:t>
      </w:r>
      <w:r w:rsidRPr="003A7070">
        <w:rPr>
          <w:rFonts w:ascii="Times New Roman" w:eastAsia="Times New Roman" w:hAnsi="Times New Roman"/>
          <w:lang w:val="en-US" w:bidi="en-US"/>
        </w:rPr>
        <w:t>. This provision excludes the possibility of granting a scholarship to a student who has completed the final year of study in a given academic year and is awaiting the diploma examination, and has already received a given scholarship in that academic year for the maximum period allowed by the PSWiN Act;</w:t>
      </w:r>
    </w:p>
    <w:p w14:paraId="1935FB69" w14:textId="0E7CBCFE" w:rsidR="000873AB" w:rsidRPr="003A7070" w:rsidRDefault="000873AB" w:rsidP="0022172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The Vice Rector for Student Affairs, after an analysis of the use of the Social Fund and in consultation with the Student and </w:t>
      </w:r>
      <w:r w:rsidR="00F91EF8">
        <w:rPr>
          <w:rFonts w:ascii="Times New Roman" w:eastAsia="Times New Roman" w:hAnsi="Times New Roman"/>
          <w:lang w:val="en-US" w:bidi="en-US"/>
        </w:rPr>
        <w:t xml:space="preserve">Doctoral Student </w:t>
      </w:r>
      <w:r w:rsidRPr="003A7070">
        <w:rPr>
          <w:rFonts w:ascii="Times New Roman" w:eastAsia="Times New Roman" w:hAnsi="Times New Roman"/>
          <w:lang w:val="en-US" w:bidi="en-US"/>
        </w:rPr>
        <w:t>Governments, may change the period of payment of scholarships by 1 month. The decision to change the payment period of scholarships will be taken no later than 30 days before the start of the month to which the change applies;</w:t>
      </w:r>
    </w:p>
    <w:p w14:paraId="46FAB805" w14:textId="77777777" w:rsidR="00BF2FCD" w:rsidRPr="003A7070" w:rsidRDefault="00BF2FCD" w:rsidP="0022172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the decision to award the benefit referred to in 2(1 to 4) of this Section shall expire on the last day of the month in which the student has lost entitlement to the benefit due to having obtained the degree referred to in 7(2b) and (3), has been struck off the list of students in the field of study in which the student received the benefit, or the period referred to in 7(3, 4 and 6) has expired. A student/doctoral candidate applying for or receiving the benefit referred to in 2 (1-4) shall immediately notify the university of the occurrence of a circumstance causing the loss of the right to the benefit under paragraph 7 of this Chapter.</w:t>
      </w:r>
    </w:p>
    <w:p w14:paraId="1B727F98" w14:textId="77777777" w:rsidR="004C67A7" w:rsidRPr="003A7070" w:rsidRDefault="004C67A7" w:rsidP="004C67A7">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Information on restrictions on the award of material assistance benefits:</w:t>
      </w:r>
    </w:p>
    <w:p w14:paraId="1295B3A7" w14:textId="77777777" w:rsidR="004C67A7" w:rsidRPr="003A7070" w:rsidRDefault="004C67A7" w:rsidP="004C67A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a student studying simultaneously in several fields of study may receive benefits referred to </w:t>
      </w:r>
      <w:bookmarkStart w:id="1" w:name="_Hlk92189780"/>
      <w:r w:rsidRPr="003A7070">
        <w:rPr>
          <w:rFonts w:ascii="Times New Roman" w:eastAsia="Times New Roman" w:hAnsi="Times New Roman"/>
          <w:lang w:val="en-US" w:bidi="en-US"/>
        </w:rPr>
        <w:t>in 2 (1-4) of this Chapter</w:t>
      </w:r>
      <w:bookmarkEnd w:id="1"/>
      <w:r w:rsidRPr="003A7070">
        <w:rPr>
          <w:rFonts w:ascii="Times New Roman" w:eastAsia="Times New Roman" w:hAnsi="Times New Roman"/>
          <w:lang w:val="en-US" w:bidi="en-US"/>
        </w:rPr>
        <w:t>, only in one field of study specified by the student;</w:t>
      </w:r>
    </w:p>
    <w:p w14:paraId="1419C172" w14:textId="77777777" w:rsidR="00303F06" w:rsidRPr="003A7070" w:rsidRDefault="00303F06" w:rsidP="004C67A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benefits referred to in 2(1-4) of this Section shall not be granted to a student holding a professional title:</w:t>
      </w:r>
    </w:p>
    <w:p w14:paraId="3B1EF999" w14:textId="77777777" w:rsidR="00FF3A28" w:rsidRPr="003A7070" w:rsidRDefault="00FF3A28" w:rsidP="00963B26">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Master's, Master of Science or equivalent,</w:t>
      </w:r>
    </w:p>
    <w:p w14:paraId="2E5A2B7D" w14:textId="77777777" w:rsidR="007468AA" w:rsidRPr="003A7070" w:rsidRDefault="007468AA" w:rsidP="00963B26">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Bachelor's, Bachelor of Science or equivalent if the student is re-entering a first cycle program;</w:t>
      </w:r>
    </w:p>
    <w:p w14:paraId="54432A22" w14:textId="77777777" w:rsidR="007468AA" w:rsidRPr="003A7070" w:rsidRDefault="007468AA" w:rsidP="002C608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The total period for which the benefits referred to in 2(1) to (4) of this section are due shall be 12 semesters, regardless of their collection by the student, provided that within this period the benefits are granted to the student at the following studies:</w:t>
      </w:r>
    </w:p>
    <w:p w14:paraId="2FB43E62" w14:textId="77777777" w:rsidR="002C6084" w:rsidRPr="003A7070" w:rsidRDefault="002C6084" w:rsidP="002C6084">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first cycle- no longer than 9 semesters,</w:t>
      </w:r>
    </w:p>
    <w:p w14:paraId="30C9FBE3" w14:textId="77777777" w:rsidR="002C6084" w:rsidRPr="003A7070" w:rsidRDefault="002C6084" w:rsidP="002C6084">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b)</w:t>
      </w:r>
      <w:r w:rsidRPr="003A7070">
        <w:rPr>
          <w:rFonts w:ascii="Times New Roman" w:eastAsia="Times New Roman" w:hAnsi="Times New Roman"/>
          <w:lang w:val="en-US" w:bidi="en-US"/>
        </w:rPr>
        <w:tab/>
        <w:t>Second cycle- no longer than 7 semesters;</w:t>
      </w:r>
    </w:p>
    <w:p w14:paraId="4FD0F57A" w14:textId="77777777" w:rsidR="002C6084" w:rsidRPr="003A7070" w:rsidRDefault="002C6084" w:rsidP="002C608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The total period referred to in 3 is extended by 2 semesters if the student has taken long cycle master's studies, the duration of which, as prescribed by law, is 11 or 12 semesters;</w:t>
      </w:r>
    </w:p>
    <w:p w14:paraId="1E662423" w14:textId="77777777" w:rsidR="00F70B03" w:rsidRPr="003A7070" w:rsidRDefault="00F70B03" w:rsidP="002C608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The period referred to in 3 and 4 shall include all semesters started by the student in the studies referred to in 1, including semesters falling during the period of leaves referred to in Article 85(1)(3) of the PSWiN Law, </w:t>
      </w:r>
      <w:proofErr w:type="gramStart"/>
      <w:r w:rsidRPr="003A7070">
        <w:rPr>
          <w:rFonts w:ascii="Times New Roman" w:eastAsia="Times New Roman" w:hAnsi="Times New Roman"/>
          <w:lang w:val="en-US" w:bidi="en-US"/>
        </w:rPr>
        <w:t>with the exception of</w:t>
      </w:r>
      <w:proofErr w:type="gramEnd"/>
      <w:r w:rsidRPr="003A7070">
        <w:rPr>
          <w:rFonts w:ascii="Times New Roman" w:eastAsia="Times New Roman" w:hAnsi="Times New Roman"/>
          <w:lang w:val="en-US" w:bidi="en-US"/>
        </w:rPr>
        <w:t xml:space="preserve"> semesters in consecutive first cycle studies started or continued after obtaining the first bachelor's, engineer's or equivalent degree. In the case of pursuing in more than one course of study</w:t>
      </w:r>
      <w:r w:rsidR="00B51E99" w:rsidRPr="003A7070">
        <w:rPr>
          <w:rFonts w:ascii="Times New Roman" w:eastAsia="Times New Roman" w:hAnsi="Times New Roman"/>
          <w:strike/>
          <w:lang w:val="en-US" w:bidi="en-US"/>
        </w:rPr>
        <w:t>,</w:t>
      </w:r>
      <w:r w:rsidRPr="003A7070">
        <w:rPr>
          <w:rFonts w:ascii="Times New Roman" w:eastAsia="Times New Roman" w:hAnsi="Times New Roman"/>
          <w:lang w:val="en-US" w:bidi="en-US"/>
        </w:rPr>
        <w:t xml:space="preserve"> semesters taken concurrently shall be treated as one semester;</w:t>
      </w:r>
    </w:p>
    <w:p w14:paraId="4F850BE2" w14:textId="77777777" w:rsidR="00B51E99" w:rsidRPr="003A7070" w:rsidRDefault="00B51E99" w:rsidP="002C608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 xml:space="preserve">If the disability arose </w:t>
      </w:r>
      <w:proofErr w:type="gramStart"/>
      <w:r w:rsidRPr="003A7070">
        <w:rPr>
          <w:rFonts w:ascii="Times New Roman" w:eastAsia="Times New Roman" w:hAnsi="Times New Roman"/>
          <w:lang w:val="en-US" w:bidi="en-US"/>
        </w:rPr>
        <w:t>during the course of</w:t>
      </w:r>
      <w:proofErr w:type="gramEnd"/>
      <w:r w:rsidRPr="003A7070">
        <w:rPr>
          <w:rFonts w:ascii="Times New Roman" w:eastAsia="Times New Roman" w:hAnsi="Times New Roman"/>
          <w:lang w:val="en-US" w:bidi="en-US"/>
        </w:rPr>
        <w:t xml:space="preserve"> study or after obtaining a degree, the benefit referred to in Article 86(1)(2) of the PSWiN Act is entitled for an additional period of 12 semesters. The provisions of 3 and 5 shall apply mutatis mutandis;</w:t>
      </w:r>
    </w:p>
    <w:p w14:paraId="3E25CDA5" w14:textId="77777777" w:rsidR="00F11217" w:rsidRPr="003A7070" w:rsidRDefault="00F11217" w:rsidP="002C608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The provisions of 1 to 6 shall apply mutatis mutandis to students who have studied or obtained their degrees abroad;</w:t>
      </w:r>
    </w:p>
    <w:p w14:paraId="4B4F0609" w14:textId="77777777" w:rsidR="00F11217" w:rsidRPr="003A7070" w:rsidRDefault="00F11217" w:rsidP="002C608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A student who applies for or receives a benefit referred to in 2(1, 2 and 4) of these Regulations shall immediately notify the university of the occurrence of a circumstance resulting in the loss of entitlement to the benefit pursuant to subsections 1 to 7.</w:t>
      </w:r>
    </w:p>
    <w:p w14:paraId="31A771F8" w14:textId="404EE54E" w:rsidR="00B70211" w:rsidRPr="003A7070" w:rsidRDefault="00B70211" w:rsidP="00B7021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 xml:space="preserve">Information on the payment of benefits to students studying </w:t>
      </w:r>
      <w:bookmarkStart w:id="2" w:name="_Hlk92196427"/>
      <w:r w:rsidRPr="003A7070">
        <w:rPr>
          <w:rFonts w:ascii="Times New Roman" w:eastAsia="Times New Roman" w:hAnsi="Times New Roman"/>
          <w:lang w:val="en-US" w:bidi="en-US"/>
        </w:rPr>
        <w:t xml:space="preserve">under a Learning Agreement/traineeship abroad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 Training Agreement or under the MOSTECH </w:t>
      </w:r>
      <w:r w:rsidR="003A7070" w:rsidRPr="003A7070">
        <w:rPr>
          <w:rFonts w:ascii="Times New Roman" w:eastAsia="Times New Roman" w:hAnsi="Times New Roman"/>
          <w:lang w:val="en-US" w:bidi="en-US"/>
        </w:rPr>
        <w:t>program</w:t>
      </w:r>
      <w:r w:rsidRPr="003A7070">
        <w:rPr>
          <w:rFonts w:ascii="Times New Roman" w:eastAsia="Times New Roman" w:hAnsi="Times New Roman"/>
          <w:lang w:val="en-US" w:bidi="en-US"/>
        </w:rPr>
        <w:t>, hereinafter referred to as Studies outside TUL, during and after</w:t>
      </w:r>
      <w:bookmarkEnd w:id="2"/>
      <w:r w:rsidRPr="003A7070">
        <w:rPr>
          <w:rFonts w:ascii="Times New Roman" w:eastAsia="Times New Roman" w:hAnsi="Times New Roman"/>
          <w:lang w:val="en-US" w:bidi="en-US"/>
        </w:rPr>
        <w:t>:</w:t>
      </w:r>
    </w:p>
    <w:p w14:paraId="7FCC03BE" w14:textId="77777777" w:rsidR="0079402F" w:rsidRPr="003A7070" w:rsidRDefault="0079402F" w:rsidP="0079402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Students may receive the material support benefits referred to in 2(1-4) </w:t>
      </w:r>
      <w:proofErr w:type="gramStart"/>
      <w:r w:rsidRPr="003A7070">
        <w:rPr>
          <w:rFonts w:ascii="Times New Roman" w:eastAsia="Times New Roman" w:hAnsi="Times New Roman"/>
          <w:lang w:val="en-US" w:bidi="en-US"/>
        </w:rPr>
        <w:t>provided that</w:t>
      </w:r>
      <w:proofErr w:type="gramEnd"/>
      <w:r w:rsidRPr="003A7070">
        <w:rPr>
          <w:rFonts w:ascii="Times New Roman" w:eastAsia="Times New Roman" w:hAnsi="Times New Roman"/>
          <w:lang w:val="en-US" w:bidi="en-US"/>
        </w:rPr>
        <w:t xml:space="preserve"> they satisfy all the conditions necessary to receive such benefits;</w:t>
      </w:r>
    </w:p>
    <w:p w14:paraId="50B88942" w14:textId="77777777" w:rsidR="0079402F" w:rsidRPr="003A7070" w:rsidRDefault="0079402F" w:rsidP="0079402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The student who has been studies outside TUL for two semesters of a given academic year (in accordance with the established plan) and student who has obtained the approval of the Vice-Dean in charge of student affairs to extend the study period outside TUL for another (second) semester of a given academic year, the scholarships referred to in 2 (1, 2 and 4) may be paid for the entire period for which the benefit has been granted, but no longer than for 1 year of study outside TUL. </w:t>
      </w:r>
      <w:proofErr w:type="gramStart"/>
      <w:r w:rsidRPr="003A7070">
        <w:rPr>
          <w:rFonts w:ascii="Times New Roman" w:eastAsia="Times New Roman" w:hAnsi="Times New Roman"/>
          <w:lang w:val="en-US" w:bidi="en-US"/>
        </w:rPr>
        <w:t>In order for</w:t>
      </w:r>
      <w:proofErr w:type="gramEnd"/>
      <w:r w:rsidRPr="003A7070">
        <w:rPr>
          <w:rFonts w:ascii="Times New Roman" w:eastAsia="Times New Roman" w:hAnsi="Times New Roman"/>
          <w:lang w:val="en-US" w:bidi="en-US"/>
        </w:rPr>
        <w:t xml:space="preserve"> the benefit to be paid, an application must be submitted by the date specified in the Announcement on Procedures, Forms and Deadlines for Submission of Applications for Material Assistance, established by the Vice-Rector for Student Affairs, to the Vice-Dean in charge of student affairs and obtain his approval for the extension of the study period outside TUL. In the event of a further extension (third semester), the benefits referred to in 2(1-4) shall not be paid;</w:t>
      </w:r>
    </w:p>
    <w:p w14:paraId="52767EEB" w14:textId="77777777" w:rsidR="00961B1B" w:rsidRPr="003A7070" w:rsidRDefault="00961B1B" w:rsidP="0079402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The rules for the payment of the Rector's scholarship are set out in Chapter 4a of these Regulations.</w:t>
      </w:r>
    </w:p>
    <w:p w14:paraId="26EFE453" w14:textId="47D48119" w:rsidR="004631AE" w:rsidRPr="003A7070" w:rsidRDefault="004631AE" w:rsidP="009E64BB">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Information on the rules of payment of financial aid to foreign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w:t>
      </w:r>
    </w:p>
    <w:p w14:paraId="5C170DA8" w14:textId="77777777" w:rsidR="009E64BB" w:rsidRPr="003A7070" w:rsidRDefault="009E64BB" w:rsidP="009E64BB">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benefits referred to in 2 (2), (3) and (4) may be applied for by:</w:t>
      </w:r>
    </w:p>
    <w:p w14:paraId="7B73C723" w14:textId="77777777" w:rsidR="00FC76F3" w:rsidRPr="003A7070" w:rsidRDefault="00FC76F3"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foreigner - a citizen of a member state of the European Union, the Swiss Confederation or a member state of the European Free Trade Agreement (EFTA) - a party to the Agreement on the European Economic Area and members of their families, residing in the territory of the Republic of Poland,</w:t>
      </w:r>
    </w:p>
    <w:p w14:paraId="23AB7324" w14:textId="77777777" w:rsidR="00A6500F" w:rsidRPr="003A7070" w:rsidRDefault="00A6500F"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foreigner - a citizen of the United Kingdom of Great Britain and Northern Ireland, as referred to in Article 10 (1) (b) or (d) of the Agreement on the withdrawal of the United Kingdom of Great Britain and Northern Ireland from the European Union and the European Atomic Energy Community (Official Journal  of the European Union of 2020, No. 29, p. 7, as amended d.), and a member of his family living in the territory of the Republic of Poland,</w:t>
      </w:r>
    </w:p>
    <w:p w14:paraId="036CF570" w14:textId="77777777" w:rsidR="00A6500F" w:rsidRPr="003A7070" w:rsidRDefault="00A6500F"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c)</w:t>
      </w:r>
      <w:r w:rsidRPr="003A7070">
        <w:rPr>
          <w:rFonts w:ascii="Times New Roman" w:eastAsia="Times New Roman" w:hAnsi="Times New Roman"/>
          <w:lang w:val="en-US" w:bidi="en-US"/>
        </w:rPr>
        <w:tab/>
        <w:t>a foreigner who has been granted a permanent residence permit or a long-term resident of the European Union,</w:t>
      </w:r>
    </w:p>
    <w:p w14:paraId="06107680" w14:textId="77777777" w:rsidR="0002620C" w:rsidRPr="003A7070" w:rsidRDefault="0002620C"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a foreigner who has been granted a temporary residence permit due to the circumstances referred to in Article 159(1) and Article 186(1)(3) and (4) of the Law on Foreigners of December 12, 2013,</w:t>
      </w:r>
    </w:p>
    <w:p w14:paraId="409EB171" w14:textId="77777777" w:rsidR="00FD6ACC" w:rsidRPr="003A7070" w:rsidRDefault="00FD6ACC"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a foreigner who has refugee status granted in the Republic of Poland or enjoys temporary protection or subsidiary protection on the territory of the Republic of Poland,</w:t>
      </w:r>
    </w:p>
    <w:p w14:paraId="230A0495" w14:textId="77777777" w:rsidR="00660026" w:rsidRPr="003A7070" w:rsidRDefault="00660026"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f)</w:t>
      </w:r>
      <w:r w:rsidRPr="003A7070">
        <w:rPr>
          <w:rFonts w:ascii="Times New Roman" w:eastAsia="Times New Roman" w:hAnsi="Times New Roman"/>
          <w:lang w:val="en-US" w:bidi="en-US"/>
        </w:rPr>
        <w:tab/>
        <w:t>a foreigner who holds a certificate certifying his/her knowledge of Polish as a foreign language, as referred to in Article 11a (2) of the Act of 7 October 1999 on the Polish Language, at least at the C1 proficiency level,</w:t>
      </w:r>
    </w:p>
    <w:p w14:paraId="525E9B60" w14:textId="77777777" w:rsidR="00660026" w:rsidRPr="003A7070" w:rsidRDefault="00660026"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g)</w:t>
      </w:r>
      <w:r w:rsidRPr="003A7070">
        <w:rPr>
          <w:rFonts w:ascii="Times New Roman" w:eastAsia="Times New Roman" w:hAnsi="Times New Roman"/>
          <w:lang w:val="en-US" w:bidi="en-US"/>
        </w:rPr>
        <w:tab/>
        <w:t>a holder of a Pole's Card or a person to whom a decision has been issued on a statement of Polish origin,</w:t>
      </w:r>
    </w:p>
    <w:p w14:paraId="127B8426" w14:textId="77777777" w:rsidR="00660026" w:rsidRPr="003A7070" w:rsidRDefault="00660026"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h)</w:t>
      </w:r>
      <w:r w:rsidRPr="003A7070">
        <w:rPr>
          <w:rFonts w:ascii="Times New Roman" w:eastAsia="Times New Roman" w:hAnsi="Times New Roman"/>
          <w:lang w:val="en-US" w:bidi="en-US"/>
        </w:rPr>
        <w:tab/>
        <w:t>a foreigner who is the spouse, ascendant or descendant of a citizen of the Republic of Poland, living in the territory of the Republic of Poland,</w:t>
      </w:r>
    </w:p>
    <w:p w14:paraId="27896A37" w14:textId="77777777" w:rsidR="00575A4E" w:rsidRPr="003A7070" w:rsidRDefault="00575A4E"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i)</w:t>
      </w:r>
      <w:r w:rsidRPr="003A7070">
        <w:rPr>
          <w:rFonts w:ascii="Times New Roman" w:eastAsia="Times New Roman" w:hAnsi="Times New Roman"/>
          <w:lang w:val="en-US" w:bidi="en-US"/>
        </w:rPr>
        <w:tab/>
        <w:t>A foreigner who has been granted a temporary residence permit in connection with the circumstances referred to in Articles 151(1) and 151b(1) of the Law on Foreigners of December 12, 2013, or who is staying in the territory of the Republic of Poland in connection with the use of short-term mobility of a scientist under the conditions specified in Article 156b(1) of that Law, or who has a national visa for the purpose of scientific research or development work</w:t>
      </w:r>
    </w:p>
    <w:p w14:paraId="5DBC9399" w14:textId="77777777" w:rsidR="0030373D" w:rsidRPr="003A7070" w:rsidRDefault="00C2031D" w:rsidP="00FC76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and other foreigners not mentioned above;</w:t>
      </w:r>
    </w:p>
    <w:p w14:paraId="267749B2" w14:textId="77777777" w:rsidR="0030373D" w:rsidRPr="003A7070" w:rsidRDefault="0030373D" w:rsidP="0030373D">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maintenance grant referred to in 2 (1) of this chapter may be applied for by the foreigner referred to in (1):</w:t>
      </w:r>
    </w:p>
    <w:p w14:paraId="495307D5" w14:textId="77777777" w:rsidR="00186473" w:rsidRPr="003A7070" w:rsidRDefault="00186473" w:rsidP="0002770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Letters a and b:</w:t>
      </w:r>
    </w:p>
    <w:p w14:paraId="11604BE0" w14:textId="5A56C15E" w:rsidR="00186473" w:rsidRPr="003A7070" w:rsidRDefault="00186473" w:rsidP="00BB5025">
      <w:pPr>
        <w:suppressAutoHyphens/>
        <w:spacing w:before="120"/>
        <w:ind w:left="1701" w:hanging="425"/>
        <w:jc w:val="both"/>
        <w:rPr>
          <w:kern w:val="22"/>
          <w:lang w:val="en-US" w:eastAsia="hi-IN" w:bidi="hi-IN"/>
        </w:rPr>
      </w:pPr>
      <w:r w:rsidRPr="003A7070">
        <w:rPr>
          <w:kern w:val="22"/>
          <w:lang w:val="en-US" w:bidi="en-US"/>
        </w:rPr>
        <w:t>-</w:t>
      </w:r>
      <w:r w:rsidRPr="003A7070">
        <w:rPr>
          <w:kern w:val="22"/>
          <w:lang w:val="en-US" w:bidi="en-US"/>
        </w:rPr>
        <w:tab/>
        <w:t xml:space="preserve">being a self-employed person or being an employee, as referred to in Article 2(5) and (7) of the Act of July 14, </w:t>
      </w:r>
      <w:r w:rsidR="00F91EF8" w:rsidRPr="003A7070">
        <w:rPr>
          <w:kern w:val="22"/>
          <w:lang w:val="en-US" w:bidi="en-US"/>
        </w:rPr>
        <w:t>2006,</w:t>
      </w:r>
      <w:r w:rsidRPr="003A7070">
        <w:rPr>
          <w:kern w:val="22"/>
          <w:lang w:val="en-US" w:bidi="en-US"/>
        </w:rPr>
        <w:t xml:space="preserve"> on the entry into, residence in and exit from the territory of the Republic of Poland of citizens of European Union member states and members of their families (i.e.  Journal of Laws of 2021, item 1697, as amended),</w:t>
      </w:r>
    </w:p>
    <w:p w14:paraId="364B8D84" w14:textId="77777777" w:rsidR="00186473" w:rsidRPr="003A7070" w:rsidRDefault="00186473" w:rsidP="00BB5025">
      <w:pPr>
        <w:suppressAutoHyphens/>
        <w:spacing w:before="120"/>
        <w:ind w:left="1701" w:hanging="425"/>
        <w:jc w:val="both"/>
        <w:rPr>
          <w:kern w:val="22"/>
          <w:lang w:val="en-US" w:eastAsia="hi-IN" w:bidi="hi-IN"/>
        </w:rPr>
      </w:pPr>
      <w:r w:rsidRPr="003A7070">
        <w:rPr>
          <w:kern w:val="22"/>
          <w:lang w:val="en-US" w:bidi="en-US"/>
        </w:rPr>
        <w:t>-</w:t>
      </w:r>
      <w:r w:rsidRPr="003A7070">
        <w:rPr>
          <w:kern w:val="22"/>
          <w:lang w:val="en-US" w:bidi="en-US"/>
        </w:rPr>
        <w:tab/>
        <w:t>who retains the right of residence in the cases referred to in Article 17 of the Act referred to above,</w:t>
      </w:r>
    </w:p>
    <w:p w14:paraId="0B80E330" w14:textId="77777777" w:rsidR="00186473" w:rsidRPr="003A7070" w:rsidRDefault="00186473" w:rsidP="00BB5025">
      <w:pPr>
        <w:suppressAutoHyphens/>
        <w:spacing w:before="120"/>
        <w:ind w:left="1701" w:hanging="425"/>
        <w:jc w:val="both"/>
        <w:rPr>
          <w:kern w:val="22"/>
          <w:lang w:val="en-US" w:eastAsia="hi-IN" w:bidi="hi-IN"/>
        </w:rPr>
      </w:pPr>
      <w:r w:rsidRPr="003A7070">
        <w:rPr>
          <w:kern w:val="22"/>
          <w:lang w:val="en-US" w:bidi="en-US"/>
        </w:rPr>
        <w:t>-</w:t>
      </w:r>
      <w:r w:rsidRPr="003A7070">
        <w:rPr>
          <w:kern w:val="22"/>
          <w:lang w:val="en-US" w:bidi="en-US"/>
        </w:rPr>
        <w:tab/>
        <w:t>having the right of permanent residence</w:t>
      </w:r>
    </w:p>
    <w:p w14:paraId="6A9860EE" w14:textId="77777777" w:rsidR="00186473" w:rsidRPr="003A7070" w:rsidRDefault="00186473" w:rsidP="00BB5025">
      <w:pPr>
        <w:suppressAutoHyphens/>
        <w:spacing w:before="120"/>
        <w:ind w:left="1701" w:hanging="425"/>
        <w:jc w:val="both"/>
        <w:rPr>
          <w:kern w:val="22"/>
          <w:lang w:val="en-US" w:eastAsia="hi-IN" w:bidi="hi-IN"/>
        </w:rPr>
      </w:pPr>
      <w:r w:rsidRPr="003A7070">
        <w:rPr>
          <w:kern w:val="22"/>
          <w:lang w:val="en-US" w:bidi="en-US"/>
        </w:rPr>
        <w:t>and members of his family living in the territory of the Republic of Poland,</w:t>
      </w:r>
    </w:p>
    <w:p w14:paraId="72CB8903" w14:textId="77777777" w:rsidR="00186473" w:rsidRPr="003A7070" w:rsidRDefault="00186473" w:rsidP="00706DF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Letter c-i.</w:t>
      </w:r>
    </w:p>
    <w:p w14:paraId="05543047" w14:textId="77777777" w:rsidR="006978E1" w:rsidRPr="003A7070" w:rsidRDefault="006978E1" w:rsidP="006978E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Withholding, suspension of benefits:</w:t>
      </w:r>
    </w:p>
    <w:p w14:paraId="09CCD4C2" w14:textId="009F2D0C" w:rsidR="006978E1" w:rsidRPr="003A7070" w:rsidRDefault="006978E1" w:rsidP="006978E1">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Rector/Scholarship Committee may withhold payment of the scholarship awarded in the event of disciplinary proceedings against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w:t>
      </w:r>
    </w:p>
    <w:p w14:paraId="120ADC76" w14:textId="28BDEF97" w:rsidR="006978E1" w:rsidRPr="003A7070" w:rsidRDefault="006978E1" w:rsidP="006978E1">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the payment of the awarded benefit shall be suspended for the period starting from the month following the date of occurrence of the reason for initiating proceedings for a student's/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deletion from the list of students until the completion of the deletion proceedings.</w:t>
      </w:r>
    </w:p>
    <w:p w14:paraId="45B8675E" w14:textId="42FF743B" w:rsidR="006978E1" w:rsidRPr="003A7070" w:rsidRDefault="006978E1" w:rsidP="006978E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11.</w:t>
      </w:r>
      <w:r w:rsidRPr="003A7070">
        <w:rPr>
          <w:rFonts w:ascii="Times New Roman" w:eastAsia="Times New Roman" w:hAnsi="Times New Roman"/>
          <w:lang w:val="en-US" w:bidi="en-US"/>
        </w:rPr>
        <w:tab/>
        <w:t>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loses the right to previously awarded material assistance benefits in the following cases:</w:t>
      </w:r>
    </w:p>
    <w:p w14:paraId="4E626C72" w14:textId="77777777" w:rsidR="00F737D8" w:rsidRPr="003A7070" w:rsidRDefault="00F737D8" w:rsidP="00F737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in the event of resignation from the benefits;</w:t>
      </w:r>
    </w:p>
    <w:p w14:paraId="30E72F73" w14:textId="77777777" w:rsidR="00F737D8" w:rsidRPr="003A7070" w:rsidRDefault="00F737D8" w:rsidP="00F737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when the student has been suspended from receiving material assistance benefits by a final decision of a disciplinary committee;</w:t>
      </w:r>
    </w:p>
    <w:p w14:paraId="3014270B" w14:textId="77777777" w:rsidR="000A2CC9" w:rsidRPr="003A7070" w:rsidRDefault="000A2CC9" w:rsidP="00F737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3)</w:t>
      </w:r>
      <w:r w:rsidRPr="003A7070">
        <w:rPr>
          <w:rFonts w:ascii="Times New Roman" w:eastAsia="Times New Roman" w:hAnsi="Times New Roman"/>
          <w:lang w:val="en-US" w:bidi="en-US"/>
        </w:rPr>
        <w:tab/>
        <w:t xml:space="preserve">when the student has obtained material aid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false data - after the proceedings have been resumed.</w:t>
      </w:r>
    </w:p>
    <w:p w14:paraId="102AA9CA" w14:textId="6BD054F1" w:rsidR="000A2CC9" w:rsidRPr="003A7070" w:rsidRDefault="000A2CC9"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12.</w:t>
      </w:r>
      <w:r w:rsidRPr="003A7070">
        <w:rPr>
          <w:rFonts w:ascii="Times New Roman" w:eastAsia="Times New Roman" w:hAnsi="Times New Roman"/>
          <w:lang w:val="en-US" w:bidi="en-US"/>
        </w:rPr>
        <w:tab/>
        <w:t>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 obliged to submit all documents necessary for the application for material aid in a timely manner and to declare that the documentation is factually correct. The student attaches to the application copies of documents certified as true to the original by the applicant. The </w:t>
      </w:r>
      <w:proofErr w:type="gramStart"/>
      <w:r w:rsidRPr="003A7070">
        <w:rPr>
          <w:rFonts w:ascii="Times New Roman" w:eastAsia="Times New Roman" w:hAnsi="Times New Roman"/>
          <w:lang w:val="en-US" w:bidi="en-US"/>
        </w:rPr>
        <w:t>aforementioned copies</w:t>
      </w:r>
      <w:proofErr w:type="gramEnd"/>
      <w:r w:rsidRPr="003A7070">
        <w:rPr>
          <w:rFonts w:ascii="Times New Roman" w:eastAsia="Times New Roman" w:hAnsi="Times New Roman"/>
          <w:lang w:val="en-US" w:bidi="en-US"/>
        </w:rPr>
        <w:t>, together with their originals, shall be submitted by the student with the application for verification. The originals are returned to the applicant.</w:t>
      </w:r>
    </w:p>
    <w:p w14:paraId="4FC06739" w14:textId="51901B0D" w:rsidR="0078591B" w:rsidRPr="003A7070" w:rsidRDefault="0078591B"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13.</w:t>
      </w:r>
      <w:r w:rsidRPr="003A7070">
        <w:rPr>
          <w:rFonts w:ascii="Times New Roman" w:eastAsia="Times New Roman" w:hAnsi="Times New Roman"/>
          <w:lang w:val="en-US" w:bidi="en-US"/>
        </w:rPr>
        <w:tab/>
        <w:t>If an application for a benefit referred to in 2(1-3) of a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application has been submitted and accepted, but is incomplete,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shall receive a summons issued by a person authorized by the Rector/member of the Scholarship Committee to supplement the indicated formal defects in the application within a specified </w:t>
      </w:r>
      <w:proofErr w:type="gramStart"/>
      <w:r w:rsidRPr="003A7070">
        <w:rPr>
          <w:rFonts w:ascii="Times New Roman" w:eastAsia="Times New Roman" w:hAnsi="Times New Roman"/>
          <w:lang w:val="en-US" w:bidi="en-US"/>
        </w:rPr>
        <w:t>period of time</w:t>
      </w:r>
      <w:proofErr w:type="gramEnd"/>
      <w:r w:rsidRPr="003A7070">
        <w:rPr>
          <w:rFonts w:ascii="Times New Roman" w:eastAsia="Times New Roman" w:hAnsi="Times New Roman"/>
          <w:lang w:val="en-US" w:bidi="en-US"/>
        </w:rPr>
        <w:t xml:space="preserve"> from the delivery of the summons. In the event of failure to provide a complete set of the required documents for the scholarship application referred to in 2 (1-3), the application shall remain unprocessed.</w:t>
      </w:r>
    </w:p>
    <w:p w14:paraId="2344E26E" w14:textId="77777777" w:rsidR="0078591B" w:rsidRPr="003A7070" w:rsidRDefault="0078591B"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14.</w:t>
      </w:r>
      <w:r w:rsidRPr="003A7070">
        <w:rPr>
          <w:rFonts w:ascii="Times New Roman" w:eastAsia="Times New Roman" w:hAnsi="Times New Roman"/>
          <w:lang w:val="en-US" w:bidi="en-US"/>
        </w:rPr>
        <w:tab/>
        <w:t xml:space="preserve">If an incomplete scholarship application referred to in 2(4) is submitted by the application deadline, the undocumented achievement shall not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calculating the ranking score. If the Rector/Committee has doubts about the submitted evidence of achievement, they may call for clarification of the evidence. The scholarship award procedure referred to in 2 (4) is of a competitive nature, in which it is stipulated that all necessary information must be submitted at the latest at the first stage of this competition, and only this information will also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in the event of any appeal.</w:t>
      </w:r>
    </w:p>
    <w:p w14:paraId="24AF5EF1" w14:textId="3770F75F" w:rsidR="0078591B" w:rsidRPr="003A7070" w:rsidRDefault="0078591B"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15.</w:t>
      </w:r>
      <w:r w:rsidRPr="003A7070">
        <w:rPr>
          <w:rFonts w:ascii="Times New Roman" w:eastAsia="Times New Roman" w:hAnsi="Times New Roman"/>
          <w:lang w:val="en-US" w:bidi="en-US"/>
        </w:rPr>
        <w:tab/>
        <w:t>Provision of false data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be the basis for amending the decision on the award of the benefit and for initiating proceedings according to the procedure set out in the Regulation of the Minister of Science and Higher Education of 28 September 2018 on the detailed procedure of investigation and disciplinary proceedings in student cases, as well as the manner of execution of disciplinary penalties and their erasure.</w:t>
      </w:r>
    </w:p>
    <w:p w14:paraId="76DA1A3D" w14:textId="2CBE83D9" w:rsidR="0078591B" w:rsidRPr="003A7070" w:rsidRDefault="0078591B"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16.</w:t>
      </w:r>
      <w:r w:rsidRPr="003A7070">
        <w:rPr>
          <w:rFonts w:ascii="Times New Roman" w:eastAsia="Times New Roman" w:hAnsi="Times New Roman"/>
          <w:lang w:val="en-US" w:bidi="en-US"/>
        </w:rPr>
        <w:tab/>
        <w:t>Benefits are paid in the form of a transfer to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personal account provided via the Webdziekanat</w:t>
      </w:r>
    </w:p>
    <w:p w14:paraId="282D9C6F" w14:textId="77777777" w:rsidR="00983E7D" w:rsidRPr="003A7070" w:rsidRDefault="00983E7D" w:rsidP="00983E7D">
      <w:pPr>
        <w:spacing w:before="120"/>
        <w:jc w:val="center"/>
        <w:rPr>
          <w:b/>
          <w:bCs/>
          <w:lang w:val="en-US"/>
        </w:rPr>
      </w:pPr>
      <w:bookmarkStart w:id="3" w:name="_Hlk99025478"/>
      <w:r w:rsidRPr="003A7070">
        <w:rPr>
          <w:b/>
          <w:lang w:val="en-US" w:bidi="en-US"/>
        </w:rPr>
        <w:t>Chapter 2</w:t>
      </w:r>
    </w:p>
    <w:p w14:paraId="78D714FA" w14:textId="77777777" w:rsidR="00983E7D" w:rsidRPr="003A7070" w:rsidRDefault="00983E7D" w:rsidP="00983E7D">
      <w:pPr>
        <w:spacing w:before="120"/>
        <w:jc w:val="center"/>
        <w:rPr>
          <w:b/>
          <w:bCs/>
          <w:lang w:val="en-US"/>
        </w:rPr>
      </w:pPr>
      <w:r w:rsidRPr="003A7070">
        <w:rPr>
          <w:b/>
          <w:lang w:val="en-US" w:bidi="en-US"/>
        </w:rPr>
        <w:t>SOCIAL SCHOLARSHIP</w:t>
      </w:r>
    </w:p>
    <w:bookmarkEnd w:id="3"/>
    <w:p w14:paraId="6E4CC609" w14:textId="40B6F252" w:rsidR="00983E7D" w:rsidRPr="003A7070" w:rsidRDefault="0091321D"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maintenance grant may be awarded to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in a difficult material situation, whose monthly net income per person in the family does not exceed the amount specified in a separate Announcement on the </w:t>
      </w:r>
      <w:proofErr w:type="gramStart"/>
      <w:r w:rsidRPr="003A7070">
        <w:rPr>
          <w:rFonts w:ascii="Times New Roman" w:eastAsia="Times New Roman" w:hAnsi="Times New Roman"/>
          <w:lang w:val="en-US" w:bidi="en-US"/>
        </w:rPr>
        <w:t>amount</w:t>
      </w:r>
      <w:proofErr w:type="gramEnd"/>
      <w:r w:rsidRPr="003A7070">
        <w:rPr>
          <w:rFonts w:ascii="Times New Roman" w:eastAsia="Times New Roman" w:hAnsi="Times New Roman"/>
          <w:lang w:val="en-US" w:bidi="en-US"/>
        </w:rPr>
        <w:t xml:space="preserve"> of particular types of benefits agreed with the Student Government and the </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w:t>
      </w:r>
    </w:p>
    <w:p w14:paraId="125633FE" w14:textId="65B60F9B" w:rsidR="0091321D" w:rsidRPr="003A7070" w:rsidRDefault="0091321D"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In particularly justified cases,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receive a maintenance grant in an increased amount.</w:t>
      </w:r>
    </w:p>
    <w:p w14:paraId="10156055" w14:textId="77777777" w:rsidR="0091321D" w:rsidRPr="003A7070" w:rsidRDefault="0091321D" w:rsidP="000A2CC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Method of submitting documentation to apply for an increased maintenance grant:</w:t>
      </w:r>
    </w:p>
    <w:p w14:paraId="1F1D542E" w14:textId="5A80770D" w:rsidR="0091321D" w:rsidRPr="003A7070" w:rsidRDefault="0091321D" w:rsidP="004A45E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Confirmation of the fact that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resides with the non-working spouse or child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in the Student </w:t>
      </w:r>
      <w:r w:rsidR="00F91EF8">
        <w:rPr>
          <w:rFonts w:ascii="Times New Roman" w:eastAsia="Times New Roman" w:hAnsi="Times New Roman"/>
          <w:lang w:val="en-US" w:bidi="en-US"/>
        </w:rPr>
        <w:t xml:space="preserve">Hall of Residence </w:t>
      </w:r>
      <w:r w:rsidRPr="003A7070">
        <w:rPr>
          <w:rFonts w:ascii="Times New Roman" w:eastAsia="Times New Roman" w:hAnsi="Times New Roman"/>
          <w:lang w:val="en-US" w:bidi="en-US"/>
        </w:rPr>
        <w:t>TUL or in another facility and that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does not reside permanently in </w:t>
      </w:r>
      <w:r w:rsidR="003A7070" w:rsidRPr="003A7070">
        <w:rPr>
          <w:rFonts w:ascii="Times New Roman" w:eastAsia="Times New Roman" w:hAnsi="Times New Roman"/>
          <w:lang w:val="en-US" w:bidi="en-US"/>
        </w:rPr>
        <w:t>Lodz</w:t>
      </w:r>
      <w:r w:rsidRPr="003A7070">
        <w:rPr>
          <w:rFonts w:ascii="Times New Roman" w:eastAsia="Times New Roman" w:hAnsi="Times New Roman"/>
          <w:lang w:val="en-US" w:bidi="en-US"/>
        </w:rPr>
        <w:t>;</w:t>
      </w:r>
    </w:p>
    <w:p w14:paraId="43331E23" w14:textId="558242F1" w:rsidR="004A45E0" w:rsidRPr="003A7070" w:rsidRDefault="004A45E0" w:rsidP="004A45E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confirmation on the application by an authorized employee of the TUL Academic Housing Estate of the fact of residing in the TUL Student Hall of Residence and confirmation that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does not live permanently in </w:t>
      </w:r>
      <w:r w:rsidR="003A7070" w:rsidRPr="003A7070">
        <w:rPr>
          <w:rFonts w:ascii="Times New Roman" w:eastAsia="Times New Roman" w:hAnsi="Times New Roman"/>
          <w:lang w:val="en-US" w:bidi="en-US"/>
        </w:rPr>
        <w:t>Lodz</w:t>
      </w:r>
      <w:r w:rsidRPr="003A7070">
        <w:rPr>
          <w:rFonts w:ascii="Times New Roman" w:eastAsia="Times New Roman" w:hAnsi="Times New Roman"/>
          <w:lang w:val="en-US" w:bidi="en-US"/>
        </w:rPr>
        <w:t>;</w:t>
      </w:r>
    </w:p>
    <w:p w14:paraId="1B17EBC0" w14:textId="50D96999" w:rsidR="004A45E0" w:rsidRPr="003A7070" w:rsidRDefault="004A45E0" w:rsidP="004A45E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a certificate of residence in another collective accommodation facility issued by the manager of the facility and a confirmation that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does not live permanently in </w:t>
      </w:r>
      <w:r w:rsidR="003A7070" w:rsidRPr="003A7070">
        <w:rPr>
          <w:rFonts w:ascii="Times New Roman" w:eastAsia="Times New Roman" w:hAnsi="Times New Roman"/>
          <w:lang w:val="en-US" w:bidi="en-US"/>
        </w:rPr>
        <w:t>Lodz</w:t>
      </w:r>
      <w:r w:rsidRPr="003A7070">
        <w:rPr>
          <w:rFonts w:ascii="Times New Roman" w:eastAsia="Times New Roman" w:hAnsi="Times New Roman"/>
          <w:lang w:val="en-US" w:bidi="en-US"/>
        </w:rPr>
        <w:t>;</w:t>
      </w:r>
    </w:p>
    <w:p w14:paraId="7FBBDFB7" w14:textId="735BFE1D" w:rsidR="004A45E0" w:rsidRPr="003A7070" w:rsidRDefault="004A45E0" w:rsidP="004A45E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a statement on the use of the accommodation in the case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living in a facility other than the Student </w:t>
      </w:r>
      <w:r w:rsidR="00F91EF8">
        <w:rPr>
          <w:rFonts w:ascii="Times New Roman" w:eastAsia="Times New Roman" w:hAnsi="Times New Roman"/>
          <w:lang w:val="en-US" w:bidi="en-US"/>
        </w:rPr>
        <w:t xml:space="preserve">Hall of Residence </w:t>
      </w:r>
      <w:r w:rsidRPr="003A7070">
        <w:rPr>
          <w:rFonts w:ascii="Times New Roman" w:eastAsia="Times New Roman" w:hAnsi="Times New Roman"/>
          <w:lang w:val="en-US" w:bidi="en-US"/>
        </w:rPr>
        <w:t xml:space="preserve">TUL or a collective accommodation </w:t>
      </w:r>
      <w:r w:rsidRPr="003A7070">
        <w:rPr>
          <w:rFonts w:ascii="Times New Roman" w:eastAsia="Times New Roman" w:hAnsi="Times New Roman"/>
          <w:lang w:val="en-US" w:bidi="en-US"/>
        </w:rPr>
        <w:lastRenderedPageBreak/>
        <w:t>facility and a confirmation that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does not reside permanently in </w:t>
      </w:r>
      <w:r w:rsidR="003A7070" w:rsidRPr="003A7070">
        <w:rPr>
          <w:rFonts w:ascii="Times New Roman" w:eastAsia="Times New Roman" w:hAnsi="Times New Roman"/>
          <w:lang w:val="en-US" w:bidi="en-US"/>
        </w:rPr>
        <w:t>Lodz</w:t>
      </w:r>
      <w:r w:rsidRPr="003A7070">
        <w:rPr>
          <w:rFonts w:ascii="Times New Roman" w:eastAsia="Times New Roman" w:hAnsi="Times New Roman"/>
          <w:lang w:val="en-US" w:bidi="en-US"/>
        </w:rPr>
        <w:t>;</w:t>
      </w:r>
    </w:p>
    <w:p w14:paraId="65826DCF" w14:textId="7F6C96B0" w:rsidR="006830F0" w:rsidRPr="003A7070" w:rsidRDefault="004A45E0" w:rsidP="006830F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who has been granted permission to pursue a part of his/her program of study as part of a foreign or domestic exchange on the basis of a Learning Agreement or as part of the MOSTECH program, who applies for a maintenance grant in an increased amount, is obliged to submit with the application a copy of the learning agreement by the deadline specified in a separate Announcement of the procedures, forms and deadlines for submitting applications for material assistance, established by the Vice-Rector for Student Affairs; in this case, the condition of lack of permanent residence in </w:t>
      </w:r>
      <w:r w:rsidR="003A7070" w:rsidRPr="003A7070">
        <w:rPr>
          <w:rFonts w:ascii="Times New Roman" w:eastAsia="Times New Roman" w:hAnsi="Times New Roman"/>
          <w:lang w:val="en-US" w:bidi="en-US"/>
        </w:rPr>
        <w:t>Lodz</w:t>
      </w:r>
      <w:r w:rsidRPr="003A7070">
        <w:rPr>
          <w:rFonts w:ascii="Times New Roman" w:eastAsia="Times New Roman" w:hAnsi="Times New Roman"/>
          <w:lang w:val="en-US" w:bidi="en-US"/>
        </w:rPr>
        <w:t xml:space="preserve"> does not apply;</w:t>
      </w:r>
    </w:p>
    <w:p w14:paraId="57BB81A1" w14:textId="77777777" w:rsidR="006830F0" w:rsidRPr="003A7070" w:rsidRDefault="006830F0" w:rsidP="006830F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other documents.</w:t>
      </w:r>
    </w:p>
    <w:p w14:paraId="4F68D8C0" w14:textId="77777777" w:rsidR="00F160D4" w:rsidRPr="003A7070" w:rsidRDefault="00F160D4" w:rsidP="00F160D4">
      <w:pPr>
        <w:spacing w:before="120"/>
        <w:jc w:val="center"/>
        <w:rPr>
          <w:b/>
          <w:bCs/>
          <w:lang w:val="en-US"/>
        </w:rPr>
      </w:pPr>
      <w:r w:rsidRPr="003A7070">
        <w:rPr>
          <w:b/>
          <w:lang w:val="en-US" w:bidi="en-US"/>
        </w:rPr>
        <w:t>Chapter 3</w:t>
      </w:r>
    </w:p>
    <w:p w14:paraId="045020BC" w14:textId="77777777" w:rsidR="00F160D4" w:rsidRPr="003A7070" w:rsidRDefault="00F160D4" w:rsidP="00F160D4">
      <w:pPr>
        <w:spacing w:before="120"/>
        <w:jc w:val="center"/>
        <w:rPr>
          <w:b/>
          <w:bCs/>
          <w:lang w:val="en-US"/>
        </w:rPr>
      </w:pPr>
      <w:r w:rsidRPr="003A7070">
        <w:rPr>
          <w:b/>
          <w:lang w:val="en-US" w:bidi="en-US"/>
        </w:rPr>
        <w:t xml:space="preserve">GRANT FOR PERSONS WITH DISABILITIES </w:t>
      </w:r>
    </w:p>
    <w:p w14:paraId="11047DC1" w14:textId="70AB87E4" w:rsidR="00F160D4" w:rsidRPr="003A7070" w:rsidRDefault="00F160D4" w:rsidP="00F160D4">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grant for persons with disabilities may be awarded to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who has a certificate of disability, a certificate on the degree of disability or a certificate referred to in Articles 5 and 62 of the Act of 27 August 1997 on Vocational and Social Rehabilitation and the Employment of Persons with Disabilities.</w:t>
      </w:r>
    </w:p>
    <w:p w14:paraId="74590417" w14:textId="77777777" w:rsidR="0018070E" w:rsidRPr="003A7070" w:rsidRDefault="0018070E" w:rsidP="00F160D4">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amount of the grant depends on the degree of disability:</w:t>
      </w:r>
    </w:p>
    <w:p w14:paraId="15FEE24A" w14:textId="77777777" w:rsidR="0090366D" w:rsidRPr="003A7070" w:rsidRDefault="0090366D" w:rsidP="0090366D">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significant degree of disability - disability to a significant degree within the meaning of the regulations on vocational and social rehabilitation and employment of disabled persons; total inability to work and to lead an independent life, certified on the basis of the provisions on pensions from the Social Insurance Fund; permanent or long-term inability to work in an agricultural holding and to lead an independent life, adjudicated on the basis of the provisions on social insurance of farmers in order to obtain the benefits specified in those provisions; having a certificate of membership in the 1st group of invalids; inability to lead an independent life, adjudicated on the basis of the provisions on pensions from the Social Insurance Fund or the provisions on social insurance of farmers;</w:t>
      </w:r>
    </w:p>
    <w:p w14:paraId="6E3BF524" w14:textId="77777777" w:rsidR="00CE2265" w:rsidRPr="003A7070" w:rsidRDefault="00CE2265" w:rsidP="0090366D">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moderate degree of disability - disability to a moderate degree within the meaning of the regulations on vocational and social rehabilitation and the employment of disabled persons; total inability to work adjudicated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 regulations on pensions from the Social Insurance Fund; possession of a certificate on classification in group II of invalids;</w:t>
      </w:r>
    </w:p>
    <w:p w14:paraId="0D385221" w14:textId="77777777" w:rsidR="002E4626" w:rsidRPr="003A7070" w:rsidRDefault="002E4626" w:rsidP="0090366D">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light degree of disability - partial inability to work and the desirability of retraining, as referred to in the above-mentioned Act; other certificates of incapacity to work on an agricultural holding; disability group III.</w:t>
      </w:r>
    </w:p>
    <w:p w14:paraId="44B36CC4" w14:textId="77777777" w:rsidR="002E4626" w:rsidRPr="003A7070" w:rsidRDefault="002E4626" w:rsidP="002E4626">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If a disability certificate expires during the year, the grant will not be paid from the month following the expiry of the certificate. The benefit is paid again from the month of the continuation of the validity of the award (unless special provisions stipulate otherwise).</w:t>
      </w:r>
    </w:p>
    <w:p w14:paraId="32607E8F" w14:textId="77777777" w:rsidR="00F97675" w:rsidRPr="003A7070" w:rsidRDefault="00F97675" w:rsidP="002E4626">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Information on confirming the degree of disability:</w:t>
      </w:r>
    </w:p>
    <w:p w14:paraId="3AE4083F" w14:textId="4AF0E500" w:rsidR="00F97675" w:rsidRPr="003A7070" w:rsidRDefault="00F97675" w:rsidP="00F9767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The degree of disability in the grant application is confirmed,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 documents provided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by the Office for Disabled People at TUL;</w:t>
      </w:r>
    </w:p>
    <w:p w14:paraId="591D19A0" w14:textId="18DE2FD5" w:rsidR="00502650" w:rsidRPr="003A7070" w:rsidRDefault="00502650" w:rsidP="00F9767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all documents proving the disability of the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of TUL are maintained at the Office for Disabled People at TUL;</w:t>
      </w:r>
    </w:p>
    <w:p w14:paraId="4C6CE691" w14:textId="19EE4D70" w:rsidR="00502650" w:rsidRPr="003A7070" w:rsidRDefault="00502650" w:rsidP="00502650">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Grant amounts are shown in a separate Announcement on the amount of each type of benefit, agreed with the Student and the </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Governments.</w:t>
      </w:r>
    </w:p>
    <w:p w14:paraId="08D6218B" w14:textId="77777777" w:rsidR="0040694D" w:rsidRPr="003A7070" w:rsidRDefault="0040694D" w:rsidP="0040694D">
      <w:pPr>
        <w:spacing w:before="120"/>
        <w:jc w:val="center"/>
        <w:rPr>
          <w:b/>
          <w:bCs/>
          <w:lang w:val="en-US"/>
        </w:rPr>
      </w:pPr>
      <w:bookmarkStart w:id="4" w:name="_Hlk99107126"/>
      <w:r w:rsidRPr="003A7070">
        <w:rPr>
          <w:b/>
          <w:lang w:val="en-US" w:bidi="en-US"/>
        </w:rPr>
        <w:t>Chapter 4a</w:t>
      </w:r>
    </w:p>
    <w:p w14:paraId="19D1954F" w14:textId="77777777" w:rsidR="0040694D" w:rsidRPr="003A7070" w:rsidRDefault="0040694D" w:rsidP="0040694D">
      <w:pPr>
        <w:spacing w:before="120"/>
        <w:jc w:val="center"/>
        <w:rPr>
          <w:b/>
          <w:bCs/>
          <w:lang w:val="en-US"/>
        </w:rPr>
      </w:pPr>
      <w:r w:rsidRPr="003A7070">
        <w:rPr>
          <w:b/>
          <w:lang w:val="en-US" w:bidi="en-US"/>
        </w:rPr>
        <w:t>RECTOR'S SCHOLARSHIP FOR STUDENTS</w:t>
      </w:r>
    </w:p>
    <w:bookmarkEnd w:id="4"/>
    <w:p w14:paraId="1859B9F0" w14:textId="77777777" w:rsidR="0040694D" w:rsidRPr="003A7070" w:rsidRDefault="00DE79FE" w:rsidP="0040694D">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1.</w:t>
      </w:r>
      <w:r w:rsidRPr="003A7070">
        <w:rPr>
          <w:rFonts w:ascii="Times New Roman" w:eastAsia="Times New Roman" w:hAnsi="Times New Roman"/>
          <w:lang w:val="en-US" w:bidi="en-US"/>
        </w:rPr>
        <w:tab/>
        <w:t>The Rector's Scholarship for Students, hereinafter referred to as the Scholarship, may be awarded to a student who has achieved outstanding academic results, academic or artistic achievements, or sporting achievements in a competition at least at the national level.</w:t>
      </w:r>
    </w:p>
    <w:p w14:paraId="453EF58B" w14:textId="77777777" w:rsidR="00DE79FE" w:rsidRPr="003A7070" w:rsidRDefault="00DE79FE" w:rsidP="0040694D">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scholarship may be awarded to:</w:t>
      </w:r>
    </w:p>
    <w:p w14:paraId="1B5EA8AB" w14:textId="77777777" w:rsidR="00DE79FE" w:rsidRPr="003A7070" w:rsidRDefault="00DE79FE" w:rsidP="00DE79FE">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student admitted to the first year of study in the year in which the matriculation examination is taken, who fulfils at least one of the following conditions:</w:t>
      </w:r>
    </w:p>
    <w:p w14:paraId="1979736D" w14:textId="77777777" w:rsidR="002D108D" w:rsidRPr="003A7070" w:rsidRDefault="002D108D" w:rsidP="002D108D">
      <w:pPr>
        <w:pStyle w:val="Akapitzlist"/>
        <w:spacing w:before="120"/>
        <w:ind w:left="1276" w:hanging="425"/>
        <w:contextualSpacing w:val="0"/>
        <w:jc w:val="both"/>
        <w:rPr>
          <w:rFonts w:ascii="Times New Roman" w:hAnsi="Times New Roman"/>
          <w:strike/>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is a laureate of an international subject competition or a laureate or finalist of a central-level subject competition as defined in the regulations on the educational system,</w:t>
      </w:r>
    </w:p>
    <w:p w14:paraId="634DE520" w14:textId="77777777" w:rsidR="009A353E" w:rsidRPr="003A7070" w:rsidRDefault="009A353E" w:rsidP="002D108D">
      <w:pPr>
        <w:pStyle w:val="Akapitzlist"/>
        <w:spacing w:before="120"/>
        <w:ind w:left="1276" w:hanging="425"/>
        <w:contextualSpacing w:val="0"/>
        <w:jc w:val="both"/>
        <w:rPr>
          <w:rFonts w:ascii="Times New Roman" w:hAnsi="Times New Roman"/>
          <w:strike/>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 xml:space="preserve">is a current medalist in at least a competition for the title of Polish Champion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sport, as referred to in the provisions of the Sports Act</w:t>
      </w:r>
      <w:r w:rsidR="00E22D2F" w:rsidRPr="003A7070">
        <w:rPr>
          <w:rFonts w:ascii="Open Sans" w:eastAsia="Times New Roman" w:hAnsi="Open Sans" w:cs="Open Sans"/>
          <w:kern w:val="20"/>
          <w:sz w:val="18"/>
          <w:szCs w:val="18"/>
          <w:shd w:val="clear" w:color="auto" w:fill="FFFFFF"/>
          <w:lang w:val="en-US" w:bidi="en-US"/>
        </w:rPr>
        <w:t xml:space="preserve"> </w:t>
      </w:r>
      <w:r w:rsidRPr="003A7070">
        <w:rPr>
          <w:rFonts w:ascii="Times New Roman" w:eastAsia="Times New Roman" w:hAnsi="Times New Roman"/>
          <w:lang w:val="en-US" w:bidi="en-US"/>
        </w:rPr>
        <w:t>of 25 June 2010;</w:t>
      </w:r>
    </w:p>
    <w:p w14:paraId="3E5BF63C" w14:textId="77777777" w:rsidR="002E1192" w:rsidRPr="003A7070" w:rsidRDefault="002E1192" w:rsidP="002E1192">
      <w:pPr>
        <w:pStyle w:val="Akapitzlist"/>
        <w:spacing w:before="120"/>
        <w:ind w:left="850" w:hanging="425"/>
        <w:contextualSpacing w:val="0"/>
        <w:jc w:val="both"/>
        <w:rPr>
          <w:rFonts w:ascii="Times New Roman" w:hAnsi="Times New Roman"/>
          <w:strike/>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first-year student of second-cycle studies who achieved outstanding learning results during first-cycle studies;</w:t>
      </w:r>
    </w:p>
    <w:p w14:paraId="69022E11" w14:textId="77777777" w:rsidR="003A6CCC" w:rsidRPr="003A7070" w:rsidRDefault="003A6CCC" w:rsidP="002E1192">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a first- or second-cycle student who, in the previous academic year (preceding the submission of the application), had academic or artistic achievements or sporting achievements in a competition at least at national level, assessed according to the rules described in this Chapter.</w:t>
      </w:r>
    </w:p>
    <w:p w14:paraId="13AE2CF4" w14:textId="2AB5C4F8" w:rsidR="00935CE0" w:rsidRPr="003A7070" w:rsidRDefault="00935CE0" w:rsidP="00935CE0">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 xml:space="preserve">A prerequisite for receiving a scholarship for a given year of study is to be fully registered for that year of study (in the case of persons referred to in 8(2)(d), this applies to the second year, </w:t>
      </w:r>
      <w:r w:rsidR="00F91EF8"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the second and third semesters).</w:t>
      </w:r>
    </w:p>
    <w:p w14:paraId="1BFF39E6" w14:textId="77777777" w:rsidR="006918ED" w:rsidRPr="003A7070" w:rsidRDefault="006918ED" w:rsidP="00935CE0">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Exceptions to paragraph 3 are as follows:</w:t>
      </w:r>
    </w:p>
    <w:p w14:paraId="295CFB4E" w14:textId="77777777" w:rsidR="006918ED" w:rsidRPr="003A7070" w:rsidRDefault="006918ED" w:rsidP="00DD3824">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conditional registration for a given year of study, the only reason for which is the lack of a passing grade in physical education classes in the previous year, caused by a documented medical release from classes, long-term (for a period of at least 6 weeks) continuous inability of the student to participate in classes. In this case, the lack of a pass in physical education is not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determining the scholarship average;</w:t>
      </w:r>
    </w:p>
    <w:p w14:paraId="6F21B580" w14:textId="77777777" w:rsidR="00B352DF" w:rsidRPr="003A7070" w:rsidRDefault="00B352DF" w:rsidP="00DD3824">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conditional registration of a student participating in the Short Individual Study Path program; in this case, the recommendation of the head of the basic organizational unit is required; in this case, the scholarship grade point average for the study is not included in the total ranking points;</w:t>
      </w:r>
    </w:p>
    <w:p w14:paraId="7B3CEB5A" w14:textId="77777777" w:rsidR="006F5D4F" w:rsidRPr="003A7070" w:rsidRDefault="006F5D4F" w:rsidP="00DD3824">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conditional registration of a student who has demonstrated outstanding achievement; in this case, the scholarship average for the degree program is not included in the sum of the ranking points referred to in 6, but only the points for outstanding achievement;</w:t>
      </w:r>
    </w:p>
    <w:p w14:paraId="6B1DE5A3" w14:textId="77777777" w:rsidR="000D3EB1" w:rsidRPr="003A7070" w:rsidRDefault="000D3EB1" w:rsidP="00DD3824">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conditional registration resulting from program differences related to a change of field of study, which the student has not had the opportunity to complete; in this case, a recommendation from the vice-dean for student affairs is required.</w:t>
      </w:r>
    </w:p>
    <w:p w14:paraId="74FF877C" w14:textId="77777777" w:rsidR="000D3EB1" w:rsidRPr="003A7070" w:rsidRDefault="000D3EB1" w:rsidP="000D3EB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Persons who repeated a year of study in the previous academic year are not eligible for the scholarship.</w:t>
      </w:r>
    </w:p>
    <w:p w14:paraId="09FDA832" w14:textId="77777777" w:rsidR="00AC6B96" w:rsidRPr="003A7070" w:rsidRDefault="000D3EB1" w:rsidP="000D3EB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 xml:space="preserve">The Rector's scholarship is awarded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academic, artistic or sporting achievements expressed in so-called ranking points and on the basis of the scholarship grade point average.</w:t>
      </w:r>
    </w:p>
    <w:p w14:paraId="632A3B49" w14:textId="77777777" w:rsidR="004D0A6B" w:rsidRPr="003A7070" w:rsidRDefault="004D0A6B" w:rsidP="000D3EB1">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 xml:space="preserve">In the case of the students referred to in 2(1), the list of persons entitled to a scholarship shall be determined successively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w:t>
      </w:r>
    </w:p>
    <w:p w14:paraId="66315767" w14:textId="77777777" w:rsidR="004D0A6B" w:rsidRPr="003A7070" w:rsidRDefault="004D0A6B" w:rsidP="004D0A6B">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scores obtained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 entries set out in formula 4.1 Subject Competitions Scoring;</w:t>
      </w:r>
    </w:p>
    <w:p w14:paraId="0DF2FC3D" w14:textId="77777777" w:rsidR="004D0A6B" w:rsidRPr="003A7070" w:rsidRDefault="004D0A6B" w:rsidP="004D0A6B">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place/scores achieved in the Olympics/sports competitions;</w:t>
      </w:r>
    </w:p>
    <w:p w14:paraId="3DC36044" w14:textId="77777777" w:rsidR="004D0A6B" w:rsidRPr="003A7070" w:rsidRDefault="004D0A6B" w:rsidP="009F4F39">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scores obtained in the university admission procedure.</w:t>
      </w:r>
    </w:p>
    <w:p w14:paraId="0B50DBB6" w14:textId="77777777" w:rsidR="009F4F39" w:rsidRPr="003A7070" w:rsidRDefault="009F4F39" w:rsidP="009F4F39">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Information on ranking groups:</w:t>
      </w:r>
    </w:p>
    <w:p w14:paraId="380981C6" w14:textId="77777777" w:rsidR="009F4F39" w:rsidRPr="003A7070" w:rsidRDefault="009F4F39" w:rsidP="009F4F39">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Scholarships are awarded within so-called ranking groups;</w:t>
      </w:r>
    </w:p>
    <w:p w14:paraId="5FC46CA8" w14:textId="77777777" w:rsidR="00636C36" w:rsidRPr="003A7070" w:rsidRDefault="00636C36" w:rsidP="009F4F39">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independent ranking group consists of:</w:t>
      </w:r>
    </w:p>
    <w:p w14:paraId="0D89602C" w14:textId="77777777" w:rsidR="00636C36" w:rsidRPr="003A7070" w:rsidRDefault="00636C36" w:rsidP="00636C36">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a)</w:t>
      </w:r>
      <w:r w:rsidRPr="003A7070">
        <w:rPr>
          <w:rFonts w:ascii="Times New Roman" w:eastAsia="Times New Roman" w:hAnsi="Times New Roman"/>
          <w:lang w:val="en-US" w:bidi="en-US"/>
        </w:rPr>
        <w:tab/>
        <w:t>students of the organizational unit providing education, studying in the same field of study, in the same modes (full-time and part-time studies),</w:t>
      </w:r>
    </w:p>
    <w:p w14:paraId="6A3B241D" w14:textId="5A64951B" w:rsidR="000D3E73" w:rsidRPr="003A7070" w:rsidRDefault="000D3E73" w:rsidP="00636C36">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 xml:space="preserve">students following a program of study at the International </w:t>
      </w:r>
      <w:r w:rsidR="00F91EF8">
        <w:rPr>
          <w:rFonts w:ascii="Times New Roman" w:eastAsia="Times New Roman" w:hAnsi="Times New Roman"/>
          <w:lang w:val="en-US" w:bidi="en-US"/>
        </w:rPr>
        <w:t>F</w:t>
      </w:r>
      <w:r w:rsidRPr="003A7070">
        <w:rPr>
          <w:rFonts w:ascii="Times New Roman" w:eastAsia="Times New Roman" w:hAnsi="Times New Roman"/>
          <w:lang w:val="en-US" w:bidi="en-US"/>
        </w:rPr>
        <w:t>aculty of Engineering, hereafter referred to as 'IFE', studying in the same field of study,</w:t>
      </w:r>
    </w:p>
    <w:p w14:paraId="79E56C36" w14:textId="77777777" w:rsidR="000D3E73" w:rsidRPr="003A7070" w:rsidRDefault="000D3E73" w:rsidP="00636C36">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students in the first semester of second-cycle studies of the organizational unit providing the education, studying in the same field of study, in the same modes of study (full-time and part-time studies),</w:t>
      </w:r>
    </w:p>
    <w:p w14:paraId="7175413C" w14:textId="77777777" w:rsidR="000B0BC6" w:rsidRPr="003A7070" w:rsidRDefault="000B0BC6" w:rsidP="00636C36">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students recruited from the summer semester who have completed 1 semester of study in the organizational unit providing the education, studying the same field, in the same modes (full-time and part-time studies).</w:t>
      </w:r>
    </w:p>
    <w:p w14:paraId="3A54911C" w14:textId="77777777" w:rsidR="000B0BC6" w:rsidRPr="003A7070" w:rsidRDefault="000B0BC6" w:rsidP="000B0BC6">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 xml:space="preserve">Scholarships are awarded to students who obtain the highest number of points in their ranking group, however, not less than the point threshold established in a separate Announcement of the Vice-Rector for Student Affairs on the amount of </w:t>
      </w:r>
      <w:proofErr w:type="gramStart"/>
      <w:r w:rsidRPr="003A7070">
        <w:rPr>
          <w:rFonts w:ascii="Times New Roman" w:eastAsia="Times New Roman" w:hAnsi="Times New Roman"/>
          <w:lang w:val="en-US" w:bidi="en-US"/>
        </w:rPr>
        <w:t>particular types</w:t>
      </w:r>
      <w:proofErr w:type="gramEnd"/>
      <w:r w:rsidRPr="003A7070">
        <w:rPr>
          <w:rFonts w:ascii="Times New Roman" w:eastAsia="Times New Roman" w:hAnsi="Times New Roman"/>
          <w:lang w:val="en-US" w:bidi="en-US"/>
        </w:rPr>
        <w:t xml:space="preserve"> of financial aid;</w:t>
      </w:r>
    </w:p>
    <w:p w14:paraId="594FB1D1" w14:textId="77777777" w:rsidR="00445CE5" w:rsidRPr="003A7070" w:rsidRDefault="00445CE5" w:rsidP="000B0BC6">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the place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ranking group shall be determined by the sum of points obtained by the student for achievements and for the scholarship average, subject to the case specified in 5 of this paragraph;</w:t>
      </w:r>
    </w:p>
    <w:p w14:paraId="6165862D" w14:textId="77777777" w:rsidR="009B7935" w:rsidRPr="003A7070" w:rsidRDefault="009B7935" w:rsidP="000B0BC6">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for students who have obtained the same number of points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ranking group and who are ranked last on the list of those to whom a scholarship may be awarded, the ranking position is determined by further subsidiary criteria:</w:t>
      </w:r>
    </w:p>
    <w:p w14:paraId="0ED951BB" w14:textId="77777777" w:rsidR="009B7935" w:rsidRPr="003A7070" w:rsidRDefault="009B7935" w:rsidP="009B793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exceeding the threshold value of the scholarship average set out in Appendix 1 to these Regulations,</w:t>
      </w:r>
    </w:p>
    <w:p w14:paraId="42211D31" w14:textId="77777777" w:rsidR="00AE5968" w:rsidRPr="003A7070" w:rsidRDefault="00AE5968" w:rsidP="009B793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the combined exceeding of the threshold scholarship average and the achievement of an academic, artistic or sporting achievement,</w:t>
      </w:r>
    </w:p>
    <w:p w14:paraId="0B69CBBA" w14:textId="77777777" w:rsidR="008C4827" w:rsidRPr="003A7070" w:rsidRDefault="008C4827" w:rsidP="009B793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number of points for the scholarship average,</w:t>
      </w:r>
    </w:p>
    <w:p w14:paraId="74B959C3" w14:textId="77777777" w:rsidR="008C4827" w:rsidRPr="003A7070" w:rsidRDefault="008C4827" w:rsidP="009B793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number of points for academic, artistic or sporting achievement,</w:t>
      </w:r>
    </w:p>
    <w:p w14:paraId="05B57AB7" w14:textId="77777777" w:rsidR="008C4827" w:rsidRPr="003A7070" w:rsidRDefault="008C4827" w:rsidP="009B793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the weighted average from the previous academic year (the year preceding the scholarship payment); in the case of students in the first year of second-cycle studies, the criterion of the weighted average from the previous academic year shall be replaced by the criterion of the arithmetic average from the entire course of first-cycle studies,</w:t>
      </w:r>
    </w:p>
    <w:p w14:paraId="1E316F1C" w14:textId="77777777" w:rsidR="0032696C" w:rsidRPr="003A7070" w:rsidRDefault="0032696C" w:rsidP="009B793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f)</w:t>
      </w:r>
      <w:r w:rsidRPr="003A7070">
        <w:rPr>
          <w:rFonts w:ascii="Times New Roman" w:eastAsia="Times New Roman" w:hAnsi="Times New Roman"/>
          <w:lang w:val="en-US" w:bidi="en-US"/>
        </w:rPr>
        <w:tab/>
        <w:t>arithmetic mean of the previous academic year.</w:t>
      </w:r>
    </w:p>
    <w:p w14:paraId="69805A97" w14:textId="77777777" w:rsidR="00322D50" w:rsidRPr="003A7070" w:rsidRDefault="00322D50" w:rsidP="00322D50">
      <w:pPr>
        <w:pStyle w:val="Akapitzlist"/>
        <w:spacing w:before="120"/>
        <w:ind w:left="851"/>
        <w:contextualSpacing w:val="0"/>
        <w:jc w:val="both"/>
        <w:rPr>
          <w:rFonts w:ascii="Times New Roman" w:hAnsi="Times New Roman"/>
          <w:lang w:val="en-US"/>
        </w:rPr>
      </w:pPr>
      <w:r w:rsidRPr="003A7070">
        <w:rPr>
          <w:rFonts w:ascii="Times New Roman" w:eastAsia="Times New Roman" w:hAnsi="Times New Roman"/>
          <w:lang w:val="en-US" w:bidi="en-US"/>
        </w:rPr>
        <w:t xml:space="preserve">If the above comparison does not establish priority for the award of a scholarship, in the case of persons with the same number of points on the last place on the ranking list for which a scholarship may be awarded, the number of scholarships awarded shall be determined by the Rector/Scholarship Committee, </w:t>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the condition not to exceed the number of scholarships laid down in 9(1);</w:t>
      </w:r>
    </w:p>
    <w:p w14:paraId="7C202F63" w14:textId="77777777" w:rsidR="005B4D60" w:rsidRPr="003A7070" w:rsidRDefault="005B4D60" w:rsidP="005B4D6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The number of ranking groups is determined via the university's IT system. Dates for determining the size of ranking groups are established in a separate Announcement by the Vice Rector for Student Affairs on the modes, forms and deadlines for submitting applications for material assistance;</w:t>
      </w:r>
    </w:p>
    <w:p w14:paraId="79C6F5AD" w14:textId="77777777" w:rsidR="005B4D60" w:rsidRPr="003A7070" w:rsidRDefault="005B4D60" w:rsidP="005B4D60">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In special cases or following successful appeals, the size of the ranking groups referred to in 6 may be increased by decision of the Rector/Scholarship Committee, subject to the condition that the number of scholarships specified in (1)9 is not exceeded.</w:t>
      </w:r>
    </w:p>
    <w:p w14:paraId="60CBF2D8" w14:textId="77777777" w:rsidR="0046424B" w:rsidRPr="003A7070" w:rsidRDefault="0046424B" w:rsidP="0046424B">
      <w:pPr>
        <w:pStyle w:val="Akapitzlist"/>
        <w:tabs>
          <w:tab w:val="left" w:pos="1150"/>
        </w:tabs>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Information on the number of grantees:</w:t>
      </w:r>
    </w:p>
    <w:p w14:paraId="0B303232" w14:textId="77777777" w:rsidR="00347FEF" w:rsidRPr="003A7070" w:rsidRDefault="00347FEF" w:rsidP="00347FE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The rector's scholarship shall be awarded to no more than 10% of students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field of study as at the dates specified in 8(6), in accordance with detailed procedures to be published in a separate Announcement on detailed procedures for determining the number of the rector's </w:t>
      </w:r>
      <w:r w:rsidRPr="003A7070">
        <w:rPr>
          <w:rFonts w:ascii="Times New Roman" w:eastAsia="Times New Roman" w:hAnsi="Times New Roman"/>
          <w:lang w:val="en-US" w:bidi="en-US"/>
        </w:rPr>
        <w:lastRenderedPageBreak/>
        <w:t>scholarships for the best students, taking into account the provisions of sections 2 to 4 of this Chapter;</w:t>
      </w:r>
    </w:p>
    <w:p w14:paraId="530266F4" w14:textId="77777777" w:rsidR="00D43D39" w:rsidRPr="003A7070" w:rsidRDefault="00D43D39" w:rsidP="00347FE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students referred to in 2(1), shall not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determining the number of students receiving the rector's scholarship referred to above;</w:t>
      </w:r>
    </w:p>
    <w:p w14:paraId="1E3480B9" w14:textId="77777777" w:rsidR="00FE2253" w:rsidRPr="003A7070" w:rsidRDefault="00FE2253" w:rsidP="00347FE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 xml:space="preserve">The maximum number of scholarship recipients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group is determined by the size of the ranking group, provided that at least 1 person in the group receives a scholarship;</w:t>
      </w:r>
    </w:p>
    <w:p w14:paraId="5F3B0A21" w14:textId="77777777" w:rsidR="00FE2253" w:rsidRPr="003A7070" w:rsidRDefault="00FE2253" w:rsidP="00347FE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When determining the number of scholarship recipients, the following rules are adopted for rounding the result of the calculation of this number to a whole number: for the last digit of the result less than 5 - rounding down (e.g., for 72 people-10% is 7.2 - number of scholarship recipients = 7) for the last digit of the result equal to or greater than 5 - rounding up (e.g., for 75 people-10% is 7.5 - number of scholarship recipients = 8).</w:t>
      </w:r>
    </w:p>
    <w:p w14:paraId="7700746B" w14:textId="77777777" w:rsidR="00CF4290" w:rsidRPr="003A7070" w:rsidRDefault="00CF4290" w:rsidP="00CF4290">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Information on scholarship average:</w:t>
      </w:r>
    </w:p>
    <w:p w14:paraId="677F244E" w14:textId="77777777" w:rsidR="00CF4290" w:rsidRPr="003A7070" w:rsidRDefault="00CF4290" w:rsidP="00CF429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r>
      <w:bookmarkStart w:id="5" w:name="_Hlk95472311"/>
      <w:r w:rsidRPr="003A7070">
        <w:rPr>
          <w:rFonts w:ascii="Times New Roman" w:eastAsia="Times New Roman" w:hAnsi="Times New Roman"/>
          <w:lang w:val="en-US" w:bidi="en-US"/>
        </w:rPr>
        <w:t>The scholarship grade point average is calculated as a weighted average of all grades in nominal courses</w:t>
      </w:r>
      <w:r w:rsidRPr="003A7070">
        <w:rPr>
          <w:rFonts w:ascii="Times New Roman" w:eastAsia="Times New Roman" w:hAnsi="Times New Roman"/>
          <w:vertAlign w:val="superscript"/>
          <w:lang w:val="en-US" w:bidi="en-US"/>
        </w:rPr>
        <w:footnoteReference w:id="1"/>
      </w:r>
      <w:r w:rsidRPr="003A7070">
        <w:rPr>
          <w:rFonts w:ascii="Times New Roman" w:eastAsia="Times New Roman" w:hAnsi="Times New Roman"/>
          <w:lang w:val="en-US" w:bidi="en-US"/>
        </w:rPr>
        <w:t xml:space="preserve"> </w:t>
      </w:r>
      <w:r w:rsidRPr="003A7070">
        <w:rPr>
          <w:rFonts w:ascii="Times New Roman" w:eastAsia="Times New Roman" w:hAnsi="Times New Roman"/>
          <w:u w:val="single"/>
          <w:lang w:val="en-US" w:bidi="en-US"/>
        </w:rPr>
        <w:t>from the last academic year</w:t>
      </w:r>
      <w:r w:rsidRPr="003A7070">
        <w:rPr>
          <w:rFonts w:ascii="Times New Roman" w:eastAsia="Times New Roman" w:hAnsi="Times New Roman"/>
          <w:vertAlign w:val="superscript"/>
          <w:lang w:val="en-US" w:bidi="en-US"/>
        </w:rPr>
        <w:footnoteReference w:id="2"/>
      </w:r>
      <w:bookmarkEnd w:id="5"/>
      <w:r w:rsidRPr="003A7070">
        <w:rPr>
          <w:rFonts w:ascii="Times New Roman" w:eastAsia="Times New Roman" w:hAnsi="Times New Roman"/>
          <w:lang w:val="en-US" w:bidi="en-US"/>
        </w:rPr>
        <w:t xml:space="preserve"> - subject to points 2 and 3 of this paragraph, obtained by the end of that year, in accordance with the division of the academic year in force at Lodz University of Technology. The weights are the number of ECTS credits that are assigned to the courses;</w:t>
      </w:r>
    </w:p>
    <w:p w14:paraId="13A0B2DC" w14:textId="77777777" w:rsidR="00CF4290" w:rsidRPr="003A7070" w:rsidRDefault="00CF4290" w:rsidP="00CF429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scholarship average for students in the first year of second-cycle studies is the arithmetic mean of all grades achieved in the first-cycle studies;</w:t>
      </w:r>
    </w:p>
    <w:p w14:paraId="16FA5254" w14:textId="77777777" w:rsidR="00674E77" w:rsidRPr="003A7070" w:rsidRDefault="00674E77" w:rsidP="00CF429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The scholarship grade point average for 2nd year students of a second cycle program starting from the summer semester is calculated as a weighted average of all grades in nominal courses from the first semester of the second cycle program;</w:t>
      </w:r>
    </w:p>
    <w:p w14:paraId="1C352108" w14:textId="77777777" w:rsidR="00674E77" w:rsidRPr="003A7070" w:rsidRDefault="00674E77" w:rsidP="00CF429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In order to receive points for the scholarship average, a student in their second year or above must demonstrate that they are fully registered after the academic year from which the scholarship average is taken and that none of the semesters included in the </w:t>
      </w:r>
      <w:proofErr w:type="gramStart"/>
      <w:r w:rsidRPr="003A7070">
        <w:rPr>
          <w:rFonts w:ascii="Times New Roman" w:eastAsia="Times New Roman" w:hAnsi="Times New Roman"/>
          <w:lang w:val="en-US" w:bidi="en-US"/>
        </w:rPr>
        <w:t>aforementioned year</w:t>
      </w:r>
      <w:proofErr w:type="gramEnd"/>
      <w:r w:rsidRPr="003A7070">
        <w:rPr>
          <w:rFonts w:ascii="Times New Roman" w:eastAsia="Times New Roman" w:hAnsi="Times New Roman"/>
          <w:lang w:val="en-US" w:bidi="en-US"/>
        </w:rPr>
        <w:t xml:space="preserve"> have been repeated (subject to paragraph 4 of this section);</w:t>
      </w:r>
    </w:p>
    <w:p w14:paraId="3D40F271" w14:textId="77777777" w:rsidR="00674E77" w:rsidRPr="003A7070" w:rsidRDefault="00674E77" w:rsidP="00CF429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grades in courses taken in progression and deficiencies in previous semesters are not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calculating the scholarship average;</w:t>
      </w:r>
    </w:p>
    <w:p w14:paraId="7FA1BE46" w14:textId="77777777" w:rsidR="00674E77" w:rsidRPr="003A7070" w:rsidRDefault="00674E77" w:rsidP="00CF429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Students of the first semester of the second cycle program who are not graduates of the first cycle program at TUL are required to submit to the dean's office a certificate confirming the arithmetic average of all grades achieved during the first cycle program before generating an application for the scholarship. A copy of the certificate should be attached to the student's application.</w:t>
      </w:r>
    </w:p>
    <w:p w14:paraId="7B0D92D7" w14:textId="77777777" w:rsidR="00461B12" w:rsidRPr="003A7070" w:rsidRDefault="00461B12" w:rsidP="00461B12">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11.</w:t>
      </w:r>
      <w:r w:rsidRPr="003A7070">
        <w:rPr>
          <w:rFonts w:ascii="Times New Roman" w:eastAsia="Times New Roman" w:hAnsi="Times New Roman"/>
          <w:lang w:val="en-US" w:bidi="en-US"/>
        </w:rPr>
        <w:tab/>
        <w:t>Information on scholarship amounts:</w:t>
      </w:r>
    </w:p>
    <w:p w14:paraId="52C7356B" w14:textId="77777777" w:rsidR="000D137B" w:rsidRPr="003A7070" w:rsidRDefault="000D137B" w:rsidP="000D137B">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amount of the scholarship awarded may consist of two parts: the basic amount and the amount of the scholarship increase. The value of the basic amount is fixed for all scholarship recipients and is independent of the number of ranking points and position on the ranking list. The value of the amount of the scholarship increase is fixed for all scholarship holders to whom the increase is granted in accordance with the rule described in 2;</w:t>
      </w:r>
    </w:p>
    <w:p w14:paraId="3F5938B1" w14:textId="77777777" w:rsidR="000D137B" w:rsidRPr="003A7070" w:rsidRDefault="000D137B" w:rsidP="000D137B">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An increase in the rector's scholarship is available at the university to scholarship holders who have been awarded the rector's scholarship and who have obtained one of the two highest ranking points in a given course (within the basic organizational unit/IFE), with the proviso that the minimum number of points which entitles one to receive the increase is specified in a separate announcement on the amount of particular types of benefits. </w:t>
      </w:r>
      <w:proofErr w:type="gramStart"/>
      <w:r w:rsidRPr="003A7070">
        <w:rPr>
          <w:rFonts w:ascii="Times New Roman" w:eastAsia="Times New Roman" w:hAnsi="Times New Roman"/>
          <w:lang w:val="en-US" w:bidi="en-US"/>
        </w:rPr>
        <w:t>In the event that</w:t>
      </w:r>
      <w:proofErr w:type="gramEnd"/>
      <w:r w:rsidRPr="003A7070">
        <w:rPr>
          <w:rFonts w:ascii="Times New Roman" w:eastAsia="Times New Roman" w:hAnsi="Times New Roman"/>
          <w:lang w:val="en-US" w:bidi="en-US"/>
        </w:rPr>
        <w:t xml:space="preserve"> several people obtain the same number of points, an increase in the scholarship is awarded to all of them;</w:t>
      </w:r>
    </w:p>
    <w:p w14:paraId="5CE0AA94" w14:textId="77777777" w:rsidR="004D0D18" w:rsidRPr="003A7070" w:rsidRDefault="004D0D18" w:rsidP="000D137B">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3)</w:t>
      </w:r>
      <w:r w:rsidRPr="003A7070">
        <w:rPr>
          <w:rFonts w:ascii="Times New Roman" w:eastAsia="Times New Roman" w:hAnsi="Times New Roman"/>
          <w:lang w:val="en-US" w:bidi="en-US"/>
        </w:rPr>
        <w:tab/>
        <w:t xml:space="preserve">Persons who obtain </w:t>
      </w:r>
      <w:proofErr w:type="gramStart"/>
      <w:r w:rsidRPr="003A7070">
        <w:rPr>
          <w:rFonts w:ascii="Times New Roman" w:eastAsia="Times New Roman" w:hAnsi="Times New Roman"/>
          <w:lang w:val="en-US" w:bidi="en-US"/>
        </w:rPr>
        <w:t>a number of</w:t>
      </w:r>
      <w:proofErr w:type="gramEnd"/>
      <w:r w:rsidRPr="003A7070">
        <w:rPr>
          <w:rFonts w:ascii="Times New Roman" w:eastAsia="Times New Roman" w:hAnsi="Times New Roman"/>
          <w:lang w:val="en-US" w:bidi="en-US"/>
        </w:rPr>
        <w:t xml:space="preserve"> points corresponding to the two highest values within the list of students who have been awarded a scholarship in a given field of study (within the unit implementing the course /IFE) receive, after the procedure for awarding scholarships for all ranking groups included in the given field of study has been completed, a decision to award an increase in the scholarship. The deadline for the final issue of the </w:t>
      </w:r>
      <w:proofErr w:type="gramStart"/>
      <w:r w:rsidRPr="003A7070">
        <w:rPr>
          <w:rFonts w:ascii="Times New Roman" w:eastAsia="Times New Roman" w:hAnsi="Times New Roman"/>
          <w:lang w:val="en-US" w:bidi="en-US"/>
        </w:rPr>
        <w:t>aforementioned decisions</w:t>
      </w:r>
      <w:proofErr w:type="gramEnd"/>
      <w:r w:rsidRPr="003A7070">
        <w:rPr>
          <w:rFonts w:ascii="Times New Roman" w:eastAsia="Times New Roman" w:hAnsi="Times New Roman"/>
          <w:lang w:val="en-US" w:bidi="en-US"/>
        </w:rPr>
        <w:t xml:space="preserve"> on granting a scholarship increase will be announced in the Announcement on the procedures, forms and deadlines for submitting applications for financial aid, set by the Vice Rector for Student Affairs;</w:t>
      </w:r>
    </w:p>
    <w:p w14:paraId="31FCC629" w14:textId="77777777" w:rsidR="00A12A66" w:rsidRPr="003A7070" w:rsidRDefault="00A12A66" w:rsidP="000D137B">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The basic amount and the amount of the increase are specified in a separate Announcement on the amount of </w:t>
      </w:r>
      <w:proofErr w:type="gramStart"/>
      <w:r w:rsidRPr="003A7070">
        <w:rPr>
          <w:rFonts w:ascii="Times New Roman" w:eastAsia="Times New Roman" w:hAnsi="Times New Roman"/>
          <w:lang w:val="en-US" w:bidi="en-US"/>
        </w:rPr>
        <w:t>particular types</w:t>
      </w:r>
      <w:proofErr w:type="gramEnd"/>
      <w:r w:rsidRPr="003A7070">
        <w:rPr>
          <w:rFonts w:ascii="Times New Roman" w:eastAsia="Times New Roman" w:hAnsi="Times New Roman"/>
          <w:lang w:val="en-US" w:bidi="en-US"/>
        </w:rPr>
        <w:t xml:space="preserve"> of benefits and published together with the Announcement on the procedures, forms and deadlines of submitting the applications for financial aid.</w:t>
      </w:r>
    </w:p>
    <w:p w14:paraId="494AD6EE" w14:textId="77777777" w:rsidR="00A12A66" w:rsidRPr="003A7070" w:rsidRDefault="00A12A66" w:rsidP="00A12A66">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12.</w:t>
      </w:r>
      <w:r w:rsidRPr="003A7070">
        <w:rPr>
          <w:rFonts w:ascii="Times New Roman" w:eastAsia="Times New Roman" w:hAnsi="Times New Roman"/>
          <w:lang w:val="en-US" w:bidi="en-US"/>
        </w:rPr>
        <w:tab/>
        <w:t>A student who meets at least one of the following conditions in the academic year in which the scholarship is to be paid:</w:t>
      </w:r>
    </w:p>
    <w:p w14:paraId="57243F9A" w14:textId="77777777" w:rsidR="00224310" w:rsidRPr="003A7070" w:rsidRDefault="00224310" w:rsidP="0022431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was admitted as a transfer from another university;</w:t>
      </w:r>
    </w:p>
    <w:p w14:paraId="24A8DA4D" w14:textId="77777777" w:rsidR="00CB34FF" w:rsidRPr="003A7070" w:rsidRDefault="00CB34FF" w:rsidP="0022431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changed the field of study at TUL;</w:t>
      </w:r>
    </w:p>
    <w:p w14:paraId="7CCB9043" w14:textId="77777777" w:rsidR="00A47A79" w:rsidRPr="003A7070" w:rsidRDefault="00A47A79" w:rsidP="00224310">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changed the mode of study;</w:t>
      </w:r>
    </w:p>
    <w:p w14:paraId="286A67CE" w14:textId="77777777" w:rsidR="003A2548" w:rsidRPr="003A7070" w:rsidRDefault="003A2548" w:rsidP="003A2548">
      <w:pPr>
        <w:pStyle w:val="Akapitzlist"/>
        <w:tabs>
          <w:tab w:val="left" w:pos="1150"/>
        </w:tabs>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 xml:space="preserve">may apply for a scholarship. In such a case, the grade point average from the last academic year and the fulfilment of the condition of obtaining full registration (in all semesters of a given year of study) in the course from which the student is transferring are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considering the award of the scholarship. The type of current registration obtained in the course to which the student has transferred is not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deciding whether to award the scholarship. Where a transfer, change of field of study or mode of study has taken place after scholarships have been awarded for a given semester, the award of a scholarship is only possible if the pool of possible scholarships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ranking group is not filled.</w:t>
      </w:r>
    </w:p>
    <w:p w14:paraId="151D2148" w14:textId="77777777" w:rsidR="00573585" w:rsidRPr="003A7070" w:rsidRDefault="00573585" w:rsidP="0057358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13.</w:t>
      </w:r>
      <w:r w:rsidRPr="003A7070">
        <w:rPr>
          <w:rFonts w:ascii="Times New Roman" w:eastAsia="Times New Roman" w:hAnsi="Times New Roman"/>
          <w:lang w:val="en-US" w:bidi="en-US"/>
        </w:rPr>
        <w:tab/>
        <w:t>A student who, having transferred from another university or changed their field of study or mode of study, was admitted in the academic year preceding the year in which the scholarship is to be paid, but who, as a result of program differences, was not able to receive full registration in that year of study (which requires confirmation by the dean for student affairs), may be awarded a scholarship on the basis of the scholarship average obtained after the aforementioned year of study.</w:t>
      </w:r>
    </w:p>
    <w:p w14:paraId="199279A9" w14:textId="77777777" w:rsidR="00025B7A" w:rsidRPr="003A7070" w:rsidRDefault="00025B7A" w:rsidP="0057358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14.</w:t>
      </w:r>
      <w:r w:rsidRPr="003A7070">
        <w:rPr>
          <w:rFonts w:ascii="Times New Roman" w:eastAsia="Times New Roman" w:hAnsi="Times New Roman"/>
          <w:lang w:val="en-US" w:bidi="en-US"/>
        </w:rPr>
        <w:tab/>
        <w:t>Rules for calculating ranking points:</w:t>
      </w:r>
    </w:p>
    <w:p w14:paraId="23520C35" w14:textId="77777777" w:rsidR="00025B7A" w:rsidRPr="003A7070" w:rsidRDefault="00025B7A" w:rsidP="00025B7A">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student may be awarded points for academic or artistic achievement, for sporting achievement and for the scholarship average;</w:t>
      </w:r>
    </w:p>
    <w:p w14:paraId="1DAB0F7E" w14:textId="77777777" w:rsidR="00025B7A" w:rsidRPr="003A7070" w:rsidRDefault="00025B7A" w:rsidP="00025B7A">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The scoring rules for the scholarship average given by the year of study after which the students apply for the scholarship are defined in Appendix 1 to these Regulations. A separate system for assigning ranking points, based on the scholarship average, is used for students after the first year of their first cycle program, </w:t>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the higher workload of students in this group;</w:t>
      </w:r>
    </w:p>
    <w:p w14:paraId="467E1E21" w14:textId="77777777" w:rsidR="00A37057" w:rsidRPr="003A7070" w:rsidRDefault="00A37057" w:rsidP="00025B7A">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r>
      <w:bookmarkStart w:id="6" w:name="_Hlk95473009"/>
      <w:r w:rsidRPr="003A7070">
        <w:rPr>
          <w:rFonts w:ascii="Times New Roman" w:eastAsia="Times New Roman" w:hAnsi="Times New Roman"/>
          <w:lang w:val="en-US" w:bidi="en-US"/>
        </w:rPr>
        <w:t xml:space="preserve">achievements obtained </w:t>
      </w:r>
      <w:bookmarkEnd w:id="6"/>
      <w:r w:rsidRPr="003A7070">
        <w:rPr>
          <w:rFonts w:ascii="Times New Roman" w:eastAsia="Times New Roman" w:hAnsi="Times New Roman"/>
          <w:lang w:val="en-US" w:bidi="en-US"/>
        </w:rPr>
        <w:t xml:space="preserve">in the previous academic year are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for the scholarship, subject to points 4 and 5 of this paragraph;</w:t>
      </w:r>
    </w:p>
    <w:p w14:paraId="6F56AB28" w14:textId="77777777" w:rsidR="00AB2839" w:rsidRPr="003A7070" w:rsidRDefault="00AB2839" w:rsidP="00025B7A">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for students in the first year of second-cycle studies starting from the summer semester, achievements obtained in the last semester of first-cycle studies are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for the scholarship;</w:t>
      </w:r>
    </w:p>
    <w:p w14:paraId="6AF10F32" w14:textId="77777777" w:rsidR="002F22BD" w:rsidRPr="003A7070" w:rsidRDefault="002F22BD" w:rsidP="00025B7A">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in the case of students in the second year of second-cycle studies, starting from the summer semester, achievements obtained in the first semester of second-cycle studies are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for the scholarship;</w:t>
      </w:r>
    </w:p>
    <w:p w14:paraId="3CE0E022" w14:textId="77777777" w:rsidR="002F22BD" w:rsidRPr="003A7070" w:rsidRDefault="002F22BD" w:rsidP="00025B7A">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Sports, scientific or artistic achievements are scored according to 4 categories:</w:t>
      </w:r>
    </w:p>
    <w:p w14:paraId="1A0352A5" w14:textId="77777777" w:rsidR="002F22BD" w:rsidRPr="003A7070" w:rsidRDefault="002F22BD" w:rsidP="002F22B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outstanding,</w:t>
      </w:r>
    </w:p>
    <w:p w14:paraId="0C8632B3" w14:textId="77777777" w:rsidR="002F22BD" w:rsidRPr="003A7070" w:rsidRDefault="002F22BD" w:rsidP="002F22B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b)</w:t>
      </w:r>
      <w:r w:rsidRPr="003A7070">
        <w:rPr>
          <w:rFonts w:ascii="Times New Roman" w:eastAsia="Times New Roman" w:hAnsi="Times New Roman"/>
          <w:lang w:val="en-US" w:bidi="en-US"/>
        </w:rPr>
        <w:tab/>
        <w:t>distinguishing,</w:t>
      </w:r>
    </w:p>
    <w:p w14:paraId="1353BDB2" w14:textId="77777777" w:rsidR="002F22BD" w:rsidRPr="003A7070" w:rsidRDefault="002F22BD" w:rsidP="002F22B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very good,</w:t>
      </w:r>
    </w:p>
    <w:p w14:paraId="0EA0FFC7" w14:textId="77777777" w:rsidR="002F22BD" w:rsidRPr="003A7070" w:rsidRDefault="002F22BD" w:rsidP="002F22B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good;</w:t>
      </w:r>
    </w:p>
    <w:p w14:paraId="51812BEA" w14:textId="77777777" w:rsidR="002F22BD" w:rsidRPr="003A7070" w:rsidRDefault="002F22BD" w:rsidP="002F22BD">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 xml:space="preserve">The scores corresponding to the achievements in the </w:t>
      </w:r>
      <w:proofErr w:type="gramStart"/>
      <w:r w:rsidRPr="003A7070">
        <w:rPr>
          <w:rFonts w:ascii="Times New Roman" w:eastAsia="Times New Roman" w:hAnsi="Times New Roman"/>
          <w:lang w:val="en-US" w:bidi="en-US"/>
        </w:rPr>
        <w:t>aforementioned categories</w:t>
      </w:r>
      <w:proofErr w:type="gramEnd"/>
      <w:r w:rsidRPr="003A7070">
        <w:rPr>
          <w:rFonts w:ascii="Times New Roman" w:eastAsia="Times New Roman" w:hAnsi="Times New Roman"/>
          <w:lang w:val="en-US" w:bidi="en-US"/>
        </w:rPr>
        <w:t xml:space="preserve"> are shown in Appendix 1 to these Regulations. The student is awarded </w:t>
      </w:r>
      <w:proofErr w:type="gramStart"/>
      <w:r w:rsidRPr="003A7070">
        <w:rPr>
          <w:rFonts w:ascii="Times New Roman" w:eastAsia="Times New Roman" w:hAnsi="Times New Roman"/>
          <w:lang w:val="en-US" w:bidi="en-US"/>
        </w:rPr>
        <w:t>a number of</w:t>
      </w:r>
      <w:proofErr w:type="gramEnd"/>
      <w:r w:rsidRPr="003A7070">
        <w:rPr>
          <w:rFonts w:ascii="Times New Roman" w:eastAsia="Times New Roman" w:hAnsi="Times New Roman"/>
          <w:lang w:val="en-US" w:bidi="en-US"/>
        </w:rPr>
        <w:t xml:space="preserve"> points covering the achievements shown in the application, scored according to the rules described in Appendix 1 to these Regulations;</w:t>
      </w:r>
    </w:p>
    <w:p w14:paraId="637E99CE" w14:textId="77777777" w:rsidR="002F22BD" w:rsidRPr="003A7070" w:rsidRDefault="002F22BD" w:rsidP="002F22BD">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each achievement must be substantiated by documents issued by an authority authorized to do so. Documents supporting an achievement must be numbered as per the achievement in the application.</w:t>
      </w:r>
    </w:p>
    <w:p w14:paraId="0ADF5FF6" w14:textId="77777777" w:rsidR="002F22BD" w:rsidRPr="003A7070" w:rsidRDefault="002F22BD" w:rsidP="002F22B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15.</w:t>
      </w:r>
      <w:r w:rsidRPr="003A7070">
        <w:rPr>
          <w:rFonts w:ascii="Times New Roman" w:eastAsia="Times New Roman" w:hAnsi="Times New Roman"/>
          <w:lang w:val="en-US" w:bidi="en-US"/>
        </w:rPr>
        <w:tab/>
        <w:t>The student is obliged to complete and print the scholarship application via the Webdziekanat web portal. The printed application, supplemented with attachments and the required opinions, is delivered by the student to the designated place, within the time limit specified in the Announcement on the modes, forms and deadlines for submitting applications for financial aid, set by the Vice-Rector for Student Affairs.</w:t>
      </w:r>
    </w:p>
    <w:p w14:paraId="367117F7" w14:textId="77777777" w:rsidR="000B079B" w:rsidRPr="003A7070" w:rsidRDefault="000B079B" w:rsidP="002F22B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16.</w:t>
      </w:r>
      <w:r w:rsidRPr="003A7070">
        <w:rPr>
          <w:rFonts w:ascii="Times New Roman" w:eastAsia="Times New Roman" w:hAnsi="Times New Roman"/>
          <w:lang w:val="en-US" w:bidi="en-US"/>
        </w:rPr>
        <w:tab/>
        <w:t xml:space="preserve">The Rector/Scholarship Committee, after verification of the submitted applications, creates proposed ranking lists for individual ranking groups and,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these, takes decisions on the awarding of scholarships.</w:t>
      </w:r>
    </w:p>
    <w:p w14:paraId="2BB13007" w14:textId="77777777" w:rsidR="00B95174" w:rsidRPr="003A7070" w:rsidRDefault="00B95174" w:rsidP="002F22B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17.</w:t>
      </w:r>
      <w:r w:rsidRPr="003A7070">
        <w:rPr>
          <w:rFonts w:ascii="Times New Roman" w:eastAsia="Times New Roman" w:hAnsi="Times New Roman"/>
          <w:lang w:val="en-US" w:bidi="en-US"/>
        </w:rPr>
        <w:tab/>
        <w:t xml:space="preserve">Information on the payment of scholarships to students studying under a Learning Agreement/traineeship abroad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 Training Agreement or under the MOSTECH program, hereafter referred to as Studies Outside TUL, during and after:</w:t>
      </w:r>
    </w:p>
    <w:p w14:paraId="478C5974" w14:textId="77777777" w:rsidR="006F3914" w:rsidRPr="003A7070" w:rsidRDefault="006F3914" w:rsidP="006F391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student may apply for a scholarship for the duration of studies at the host university, however, not longer than one year of study</w:t>
      </w:r>
      <w:r w:rsidR="00DA1D8C" w:rsidRPr="003A7070">
        <w:rPr>
          <w:rStyle w:val="Odwoanieprzypisudolnego"/>
          <w:rFonts w:ascii="Times New Roman" w:eastAsia="Times New Roman" w:hAnsi="Times New Roman"/>
          <w:lang w:val="en-US" w:bidi="en-US"/>
        </w:rPr>
        <w:footnoteReference w:id="3"/>
      </w:r>
      <w:r w:rsidRPr="003A7070">
        <w:rPr>
          <w:rFonts w:ascii="Times New Roman" w:eastAsia="Times New Roman" w:hAnsi="Times New Roman"/>
          <w:lang w:val="en-US" w:bidi="en-US"/>
        </w:rPr>
        <w:t xml:space="preserve"> based on the points for the scholarship average and achievements obtained in the year of study immediately preceding the beginning of Studies Outside TUL</w:t>
      </w:r>
    </w:p>
    <w:p w14:paraId="6E5099F8" w14:textId="77777777" w:rsidR="00CA27C8" w:rsidRPr="003A7070" w:rsidRDefault="00CA27C8" w:rsidP="006F391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in the first year after returning from Studies Outside TUL, the student presents the scholarship average that he/she presented for the scholarship for the period of Studies Outside TUL (obtained in the year of study immediately preceding Studies Outside TUL) and the achievements obtained in the year of study preceding the payment of the scholarship - from the period of Studies Outside TUL;</w:t>
      </w:r>
    </w:p>
    <w:p w14:paraId="252FAF57" w14:textId="77777777" w:rsidR="00152568" w:rsidRPr="003A7070" w:rsidRDefault="00152568" w:rsidP="006F391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both during the Studies Outside TUL, as well as after their completion, students are required to apply for a scholarship for the year of study, within the deadlines shown in the Announcement on procedures, modes and deadlines for submitting applications for material assistance, established by the Vice Rector for Student Affairs;</w:t>
      </w:r>
    </w:p>
    <w:p w14:paraId="316653FB" w14:textId="77777777" w:rsidR="00152568" w:rsidRPr="003A7070" w:rsidRDefault="00152568" w:rsidP="006F391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the above students are ranked together with the other students in the ranking group, according to the rules described in this chapter and Appendix 1 to these Regulations;</w:t>
      </w:r>
    </w:p>
    <w:p w14:paraId="3DB08094" w14:textId="77777777" w:rsidR="00152568" w:rsidRPr="003A7070" w:rsidRDefault="00152568" w:rsidP="006F3914">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students who receive the scholarship after completing their Studies Outside TUL will have it paid (with compensation from the beginning of the study year) after full settlement of results from the foreign university and after receiving full registration for the next year of studies at TUL.</w:t>
      </w:r>
    </w:p>
    <w:p w14:paraId="374170AD" w14:textId="77777777" w:rsidR="00152568" w:rsidRPr="003A7070" w:rsidRDefault="00152568" w:rsidP="00152568">
      <w:pPr>
        <w:spacing w:before="120"/>
        <w:jc w:val="center"/>
        <w:rPr>
          <w:b/>
          <w:bCs/>
          <w:lang w:val="en-US"/>
        </w:rPr>
      </w:pPr>
      <w:r w:rsidRPr="003A7070">
        <w:rPr>
          <w:b/>
          <w:lang w:val="en-US" w:bidi="en-US"/>
        </w:rPr>
        <w:t>Chapter 4b</w:t>
      </w:r>
    </w:p>
    <w:p w14:paraId="648C7E8D" w14:textId="0B5B9D1F" w:rsidR="00152568" w:rsidRPr="003A7070" w:rsidRDefault="00152568" w:rsidP="00152568">
      <w:pPr>
        <w:spacing w:before="120"/>
        <w:jc w:val="center"/>
        <w:rPr>
          <w:b/>
          <w:bCs/>
          <w:lang w:val="en-US"/>
        </w:rPr>
      </w:pPr>
      <w:r w:rsidRPr="003A7070">
        <w:rPr>
          <w:b/>
          <w:lang w:val="en-US" w:bidi="en-US"/>
        </w:rPr>
        <w:t xml:space="preserve">RECTOR SCHOLARSHIP FOR </w:t>
      </w:r>
      <w:r w:rsidR="00F91EF8">
        <w:rPr>
          <w:b/>
          <w:lang w:val="en-US" w:bidi="en-US"/>
        </w:rPr>
        <w:t>DOCTORAL CANDIDATES</w:t>
      </w:r>
    </w:p>
    <w:p w14:paraId="7CDFE207" w14:textId="3493FEE0" w:rsidR="00152568" w:rsidRPr="003A7070" w:rsidRDefault="00152568" w:rsidP="00B644E0">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The Rector's scholarship for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may be awarded to a participant in doctoral studies for the second and subsequent years of studies, provided that in the academic year preceding the awarding of the scholarship the following conditions are met in total:</w:t>
      </w:r>
    </w:p>
    <w:p w14:paraId="33EF1B95" w14:textId="77777777" w:rsidR="003E10D3" w:rsidRPr="003A7070" w:rsidRDefault="003E10D3" w:rsidP="003E10D3">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1)</w:t>
      </w:r>
      <w:r w:rsidRPr="003A7070">
        <w:rPr>
          <w:rFonts w:ascii="Times New Roman" w:eastAsia="Times New Roman" w:hAnsi="Times New Roman"/>
          <w:lang w:val="en-US" w:bidi="en-US"/>
        </w:rPr>
        <w:tab/>
        <w:t>obtaining at least good results in the examinations included in the doctoral program or, if the program does not include examinations in the period under evaluation, obtaining at least good results in the credits;</w:t>
      </w:r>
    </w:p>
    <w:p w14:paraId="7701F27A" w14:textId="77777777" w:rsidR="003E10D3" w:rsidRPr="003A7070" w:rsidRDefault="003E10D3" w:rsidP="003E10D3">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demonstrate progress in their academic work and in the preparation of their dissertation;</w:t>
      </w:r>
    </w:p>
    <w:p w14:paraId="20C019E0" w14:textId="77777777" w:rsidR="003E10D3" w:rsidRPr="003A7070" w:rsidRDefault="003E10D3" w:rsidP="003E10D3">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 xml:space="preserve">demonstrate </w:t>
      </w:r>
      <w:proofErr w:type="gramStart"/>
      <w:r w:rsidRPr="003A7070">
        <w:rPr>
          <w:rFonts w:ascii="Times New Roman" w:eastAsia="Times New Roman" w:hAnsi="Times New Roman"/>
          <w:lang w:val="en-US" w:bidi="en-US"/>
        </w:rPr>
        <w:t>particular commitment</w:t>
      </w:r>
      <w:proofErr w:type="gramEnd"/>
      <w:r w:rsidRPr="003A7070">
        <w:rPr>
          <w:rFonts w:ascii="Times New Roman" w:eastAsia="Times New Roman" w:hAnsi="Times New Roman"/>
          <w:lang w:val="en-US" w:bidi="en-US"/>
        </w:rPr>
        <w:t xml:space="preserve"> to teaching at the university.</w:t>
      </w:r>
    </w:p>
    <w:p w14:paraId="04AD5B0E" w14:textId="613A37AC" w:rsidR="003E10D3" w:rsidRPr="003A7070" w:rsidRDefault="003E10D3" w:rsidP="003E10D3">
      <w:pPr>
        <w:pStyle w:val="Akapitzlist"/>
        <w:tabs>
          <w:tab w:val="left" w:pos="1150"/>
        </w:tabs>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 xml:space="preserve">It follows from the above conditions that 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who has completed the compulsory courses specified in the doctoral program in the academic year preceding the award of the scholarship may apply for the benefit.</w:t>
      </w:r>
    </w:p>
    <w:p w14:paraId="098ACFCD" w14:textId="69CD4531" w:rsidR="00D415D5" w:rsidRPr="003A7070" w:rsidRDefault="00D415D5" w:rsidP="00D415D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The Rector's scholarship for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from their second year at TUL is awarded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 ranking taking into account the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's achievements in the previous academic year. The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shall submit a list of achievements for the period under assessment in the form of a completed Ranking Form specified in Specimen 5.1 in Appendix 4 to these Regulations. The achievements of 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are valued in the form of points. The rules for ranking points are set out in Appendix 2 to these Regulations concerning the points and the catalogue of achievements used in the consideration of applications for the above scholarship.</w:t>
      </w:r>
    </w:p>
    <w:p w14:paraId="2D52A94A" w14:textId="0AAF4CD1" w:rsidR="00152B3D" w:rsidRPr="003A7070" w:rsidRDefault="00152B3D" w:rsidP="00D415D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 xml:space="preserve">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t>
      </w:r>
      <w:proofErr w:type="gramStart"/>
      <w:r w:rsidRPr="003A7070">
        <w:rPr>
          <w:rFonts w:ascii="Times New Roman" w:eastAsia="Times New Roman" w:hAnsi="Times New Roman"/>
          <w:lang w:val="en-US" w:bidi="en-US"/>
        </w:rPr>
        <w:t>submits an application</w:t>
      </w:r>
      <w:proofErr w:type="gramEnd"/>
      <w:r w:rsidRPr="003A7070">
        <w:rPr>
          <w:rFonts w:ascii="Times New Roman" w:eastAsia="Times New Roman" w:hAnsi="Times New Roman"/>
          <w:lang w:val="en-US" w:bidi="en-US"/>
        </w:rPr>
        <w:t xml:space="preserve"> for a scholarship to the designated place, together with a completed, appropriate ranking form (generated via the webdziekanat system) and documentation of achievements. The model of the application is set out in Specimen 5 in Appendix 4 to these Regulations. The template for the ranking form is contained in Specimen 5.1 in Appendix 4 to these Regulations. The deadlines for submitting scholarship applications for a given year are set by the Vice Rector for Student Affairs at least 30 days before the beginning of the year to which the applications relate.</w:t>
      </w:r>
    </w:p>
    <w:p w14:paraId="5735501A" w14:textId="050B2E62" w:rsidR="00C87E58" w:rsidRPr="003A7070" w:rsidRDefault="00C87E58" w:rsidP="00D415D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The application, together with the ranking form and the attached documentation, is verified by the Rector/Doctoral Scholarship Committee, which cooperates in this respect with the Doctoral Scholarship Committee of the teaching unit. The Rector/Committee awards points to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which it draws up ranking lists, according to an appropriate formula, indicating those eligible for the Rector's scholarship for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w:t>
      </w:r>
    </w:p>
    <w:p w14:paraId="334ED594" w14:textId="77777777" w:rsidR="00C87E58" w:rsidRPr="003A7070" w:rsidRDefault="00C87E58" w:rsidP="00D415D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Lists are created using the following rules:</w:t>
      </w:r>
    </w:p>
    <w:p w14:paraId="72646A53" w14:textId="606472F1" w:rsidR="00C87E58" w:rsidRPr="003A7070" w:rsidRDefault="00C87E58" w:rsidP="00C87E5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the number of scholarships awarded at a teaching unit may not be less than one and may not exceed 10% of the number of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in each discipline as determined for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recruited in the winter and summer semesters as at the date specified in the Announcement on the procedures, modes and deadlines for submitting applications for financial aid, established by the Vice Rector Student Affairs;</w:t>
      </w:r>
    </w:p>
    <w:p w14:paraId="114FF102" w14:textId="2AAA508C" w:rsidR="00C87E58" w:rsidRPr="003A7070" w:rsidRDefault="00C87E58" w:rsidP="00C87E5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for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in their second year of study and above, in the case of applications which,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ranking group, obtain the same total number of points, the ranking shall be determined by the number of points in the category "Scientific achievements", the number of points in the category "Commitment to teaching";</w:t>
      </w:r>
    </w:p>
    <w:p w14:paraId="42DDA122" w14:textId="77777777" w:rsidR="00C533DD" w:rsidRPr="003A7070" w:rsidRDefault="00C533DD" w:rsidP="00C87E5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 xml:space="preserve">if the above comparison does not establish priority for the award of a scholarship, the number of scholarships awarded shall be determined by the Rector/Scholarship Committee, </w:t>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the condition not to exceed the number of scholarships specified in 1.</w:t>
      </w:r>
    </w:p>
    <w:p w14:paraId="4B7B7329" w14:textId="77777777" w:rsidR="00C533DD" w:rsidRPr="003A7070" w:rsidRDefault="00C533DD" w:rsidP="00C533DD">
      <w:pPr>
        <w:spacing w:before="120"/>
        <w:jc w:val="center"/>
        <w:rPr>
          <w:b/>
          <w:bCs/>
          <w:lang w:val="en-US"/>
        </w:rPr>
      </w:pPr>
      <w:r w:rsidRPr="003A7070">
        <w:rPr>
          <w:b/>
          <w:lang w:val="en-US" w:bidi="en-US"/>
        </w:rPr>
        <w:t>Chapter 5</w:t>
      </w:r>
    </w:p>
    <w:p w14:paraId="59FDD59E" w14:textId="77777777" w:rsidR="00C533DD" w:rsidRPr="003A7070" w:rsidRDefault="00C533DD" w:rsidP="008C3390">
      <w:pPr>
        <w:spacing w:before="120"/>
        <w:jc w:val="center"/>
        <w:rPr>
          <w:b/>
          <w:bCs/>
          <w:lang w:val="en-US"/>
        </w:rPr>
      </w:pPr>
      <w:r w:rsidRPr="003A7070">
        <w:rPr>
          <w:b/>
          <w:lang w:val="en-US" w:bidi="en-US"/>
        </w:rPr>
        <w:t>SPECIAL ASSISTANCE GRANTS</w:t>
      </w:r>
    </w:p>
    <w:p w14:paraId="79F8F38C" w14:textId="05129B09" w:rsidR="00C533DD" w:rsidRPr="003A7070" w:rsidRDefault="00C533DD"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special assistance grant may be awarded to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who is temporarily in a difficult life situation.</w:t>
      </w:r>
    </w:p>
    <w:p w14:paraId="5EA44A4D" w14:textId="7131CF20" w:rsidR="00C533DD" w:rsidRPr="003A7070" w:rsidRDefault="00C533DD"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A temporarily difficult life situation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 presumed to occur in the case of events related to, e.g.: death of a member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serious illness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or a member of his/her family, natural disaster (e.g. fire, flood), theft, birth of a child by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or birth of a child whose father is a </w:t>
      </w:r>
      <w:r w:rsidRPr="003A7070">
        <w:rPr>
          <w:rFonts w:ascii="Times New Roman" w:eastAsia="Times New Roman" w:hAnsi="Times New Roman"/>
          <w:lang w:val="en-US" w:bidi="en-US"/>
        </w:rPr>
        <w:lastRenderedPageBreak/>
        <w:t>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and other events as a result of which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finds himself/herself temporarily in a difficult life situation.</w:t>
      </w:r>
    </w:p>
    <w:p w14:paraId="5FC36355" w14:textId="28BCFEE8" w:rsidR="00C533DD" w:rsidRPr="003A7070" w:rsidRDefault="00C533DD"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If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has been placed in a difficult life situation due to the birth of their own child, they are entitled to a special assistance grant. If both parents are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each parent is entitled to a special assistance grant, whereas if more than one child is born, a special assistance grant is granted for each child.</w:t>
      </w:r>
    </w:p>
    <w:p w14:paraId="65C69B47" w14:textId="4AD94736" w:rsidR="007D5E00" w:rsidRPr="003A7070" w:rsidRDefault="007D5E00"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The event given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as the basis for the application should be documented and described in detail, illustrating the temporary difficult life situation in which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(and his/her family) found themselves </w:t>
      </w:r>
      <w:proofErr w:type="gramStart"/>
      <w:r w:rsidRPr="003A7070">
        <w:rPr>
          <w:rFonts w:ascii="Times New Roman" w:eastAsia="Times New Roman" w:hAnsi="Times New Roman"/>
          <w:lang w:val="en-US" w:bidi="en-US"/>
        </w:rPr>
        <w:t>as a result of</w:t>
      </w:r>
      <w:proofErr w:type="gramEnd"/>
      <w:r w:rsidRPr="003A7070">
        <w:rPr>
          <w:rFonts w:ascii="Times New Roman" w:eastAsia="Times New Roman" w:hAnsi="Times New Roman"/>
          <w:lang w:val="en-US" w:bidi="en-US"/>
        </w:rPr>
        <w:t xml:space="preserve"> the above-mentioned event.</w:t>
      </w:r>
    </w:p>
    <w:p w14:paraId="0F3FE61C" w14:textId="4EF3ED63" w:rsidR="007D5E00" w:rsidRPr="003A7070" w:rsidRDefault="007D5E00"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In the case of an event involving costs incurred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or a member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who is affected by the event, the application must be accompanied by named invoices documenting the expenses incurred.</w:t>
      </w:r>
    </w:p>
    <w:p w14:paraId="216B888E" w14:textId="77777777" w:rsidR="007D5E00" w:rsidRPr="003A7070" w:rsidRDefault="007D5E00"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Each event is considered on a case-by-case basis.</w:t>
      </w:r>
    </w:p>
    <w:p w14:paraId="356274E5" w14:textId="77984E29" w:rsidR="007D5E00" w:rsidRPr="003A7070" w:rsidRDefault="007D5E00"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 xml:space="preserve">The amount of the aid depends on the costs incurred and confirmed in the application related to the described event. In individual situations, the Rector may </w:t>
      </w:r>
      <w:proofErr w:type="gramStart"/>
      <w:r w:rsidRPr="003A7070">
        <w:rPr>
          <w:rFonts w:ascii="Times New Roman" w:eastAsia="Times New Roman" w:hAnsi="Times New Roman"/>
          <w:lang w:val="en-US" w:bidi="en-US"/>
        </w:rPr>
        <w:t>take into account</w:t>
      </w:r>
      <w:proofErr w:type="gramEnd"/>
      <w:r w:rsidRPr="003A7070">
        <w:rPr>
          <w:rFonts w:ascii="Times New Roman" w:eastAsia="Times New Roman" w:hAnsi="Times New Roman"/>
          <w:lang w:val="en-US" w:bidi="en-US"/>
        </w:rPr>
        <w:t xml:space="preserve"> the per capita income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w:t>
      </w:r>
    </w:p>
    <w:p w14:paraId="1D2B4FB5" w14:textId="7A1A6AC2" w:rsidR="007D5E00" w:rsidRPr="003A7070" w:rsidRDefault="007D5E00"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If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 temporarily in a difficult life situation due to the birth of his/her own child or in the event of the death of a parent or legal guardian, the amount of the special assistance grant is fixed. The amounts of the special assistance grant for students and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respectively shall be specified in a separate Announcement on the </w:t>
      </w:r>
      <w:proofErr w:type="gramStart"/>
      <w:r w:rsidRPr="003A7070">
        <w:rPr>
          <w:rFonts w:ascii="Times New Roman" w:eastAsia="Times New Roman" w:hAnsi="Times New Roman"/>
          <w:lang w:val="en-US" w:bidi="en-US"/>
        </w:rPr>
        <w:t>amount</w:t>
      </w:r>
      <w:proofErr w:type="gramEnd"/>
      <w:r w:rsidRPr="003A7070">
        <w:rPr>
          <w:rFonts w:ascii="Times New Roman" w:eastAsia="Times New Roman" w:hAnsi="Times New Roman"/>
          <w:lang w:val="en-US" w:bidi="en-US"/>
        </w:rPr>
        <w:t xml:space="preserve"> of particular types of benefits, agreed with the Student Government and the </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 When applying for a special assistance grant </w:t>
      </w:r>
      <w:proofErr w:type="gramStart"/>
      <w:r w:rsidRPr="003A7070">
        <w:rPr>
          <w:rFonts w:ascii="Times New Roman" w:eastAsia="Times New Roman" w:hAnsi="Times New Roman"/>
          <w:lang w:val="en-US" w:bidi="en-US"/>
        </w:rPr>
        <w:t>as a result of</w:t>
      </w:r>
      <w:proofErr w:type="gramEnd"/>
      <w:r w:rsidRPr="003A7070">
        <w:rPr>
          <w:rFonts w:ascii="Times New Roman" w:eastAsia="Times New Roman" w:hAnsi="Times New Roman"/>
          <w:lang w:val="en-US" w:bidi="en-US"/>
        </w:rPr>
        <w:t xml:space="preserve"> the death of a parent or legal or actual guardian, no documentation of the costs incurred is required;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documents the fact of death.</w:t>
      </w:r>
    </w:p>
    <w:p w14:paraId="219D966B" w14:textId="6C299F55" w:rsidR="00CD76F7" w:rsidRPr="003A7070" w:rsidRDefault="00CD76F7"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receive a special assistance grant twice in an academic </w:t>
      </w:r>
      <w:r w:rsidR="00F91EF8" w:rsidRPr="003A7070">
        <w:rPr>
          <w:rFonts w:ascii="Times New Roman" w:eastAsia="Times New Roman" w:hAnsi="Times New Roman"/>
          <w:lang w:val="en-US" w:bidi="en-US"/>
        </w:rPr>
        <w:t>year but</w:t>
      </w:r>
      <w:r w:rsidRPr="003A7070">
        <w:rPr>
          <w:rFonts w:ascii="Times New Roman" w:eastAsia="Times New Roman" w:hAnsi="Times New Roman"/>
          <w:lang w:val="en-US" w:bidi="en-US"/>
        </w:rPr>
        <w:t xml:space="preserve"> may not receive a special assistance grant twice for the same reason (unless special provisions stipulate otherwise).</w:t>
      </w:r>
    </w:p>
    <w:p w14:paraId="35A03B2C" w14:textId="77777777" w:rsidR="00CD76F7" w:rsidRPr="003A7070" w:rsidRDefault="00CD76F7" w:rsidP="00C533DD">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The special assistance grant can be applied for no more than six months after the occurrence of the event justifying the granting of the aid.</w:t>
      </w:r>
    </w:p>
    <w:p w14:paraId="5F0AD894" w14:textId="77777777" w:rsidR="00CD76F7" w:rsidRPr="003A7070" w:rsidRDefault="00CD76F7" w:rsidP="00CD76F7">
      <w:pPr>
        <w:spacing w:before="120"/>
        <w:jc w:val="center"/>
        <w:rPr>
          <w:b/>
          <w:bCs/>
          <w:lang w:val="en-US"/>
        </w:rPr>
      </w:pPr>
      <w:r w:rsidRPr="003A7070">
        <w:rPr>
          <w:b/>
          <w:lang w:val="en-US" w:bidi="en-US"/>
        </w:rPr>
        <w:t>Chapter 6</w:t>
      </w:r>
    </w:p>
    <w:p w14:paraId="3E239E8D" w14:textId="77777777" w:rsidR="00CD76F7" w:rsidRPr="003A7070" w:rsidRDefault="00CD76F7" w:rsidP="008C3390">
      <w:pPr>
        <w:spacing w:before="120"/>
        <w:jc w:val="center"/>
        <w:rPr>
          <w:b/>
          <w:bCs/>
          <w:lang w:val="en-US"/>
        </w:rPr>
      </w:pPr>
      <w:r w:rsidRPr="003A7070">
        <w:rPr>
          <w:b/>
          <w:lang w:val="en-US" w:bidi="en-US"/>
        </w:rPr>
        <w:t>DECISION-MAKING PROCEDURE AND ORGANISATION AND FUNCTIONING</w:t>
      </w:r>
      <w:r w:rsidRPr="003A7070">
        <w:rPr>
          <w:b/>
          <w:lang w:val="en-US" w:bidi="en-US"/>
        </w:rPr>
        <w:br/>
        <w:t>SCHOLARSHIP COMMITTEES</w:t>
      </w:r>
    </w:p>
    <w:p w14:paraId="77865991" w14:textId="77777777" w:rsidR="00CD76F7" w:rsidRPr="003A7070" w:rsidRDefault="003C0F69" w:rsidP="00CD76F7">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Information on the bodies of the university awarding financial aid:</w:t>
      </w:r>
    </w:p>
    <w:p w14:paraId="7827016A" w14:textId="0B46B173" w:rsidR="003C0F69" w:rsidRPr="003A7070" w:rsidRDefault="00782199" w:rsidP="00782199">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benefits referred to in Chapter 1(2) (1-4) are granted by the Rector upon a written application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w:t>
      </w:r>
    </w:p>
    <w:p w14:paraId="0B6E3586" w14:textId="2959707E" w:rsidR="00782199" w:rsidRPr="003A7070" w:rsidRDefault="00782199" w:rsidP="00782199">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In the event that the competent body of the Student Government/</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 submits a written request referred to in Article 86(3) of the Act on the PSWiN, the Rector delegates the powers to grant the benefits referred to in Chapter 1 (2) (1-4) to the Scholarship Committee for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and appeals to the Scholarship Appeal Committee.</w:t>
      </w:r>
    </w:p>
    <w:p w14:paraId="1E080C74" w14:textId="16C51375" w:rsidR="006E1843" w:rsidRPr="003A7070" w:rsidRDefault="006E1843" w:rsidP="006E1843">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Information on the composition of committees for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awarding financial aid:</w:t>
      </w:r>
    </w:p>
    <w:p w14:paraId="35D28F84" w14:textId="63CDC080" w:rsidR="006E1843" w:rsidRPr="003A7070" w:rsidRDefault="006E1843" w:rsidP="006E1843">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Scholarship Committee and the Scholarship Appeal Committee are appointed by the Rector from among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delegated by the competent body of the Student Government/</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 and staff of the University;</w:t>
      </w:r>
    </w:p>
    <w:p w14:paraId="69D87878" w14:textId="535419F6" w:rsidR="006E1843" w:rsidRPr="003A7070" w:rsidRDefault="006E1843" w:rsidP="006E1843">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make up </w:t>
      </w:r>
      <w:proofErr w:type="gramStart"/>
      <w:r w:rsidRPr="003A7070">
        <w:rPr>
          <w:rFonts w:ascii="Times New Roman" w:eastAsia="Times New Roman" w:hAnsi="Times New Roman"/>
          <w:lang w:val="en-US" w:bidi="en-US"/>
        </w:rPr>
        <w:t>the majority of</w:t>
      </w:r>
      <w:proofErr w:type="gramEnd"/>
      <w:r w:rsidRPr="003A7070">
        <w:rPr>
          <w:rFonts w:ascii="Times New Roman" w:eastAsia="Times New Roman" w:hAnsi="Times New Roman"/>
          <w:lang w:val="en-US" w:bidi="en-US"/>
        </w:rPr>
        <w:t xml:space="preserve"> the above committees.</w:t>
      </w:r>
    </w:p>
    <w:p w14:paraId="3092724E" w14:textId="004AFF0A" w:rsidR="000E0C32" w:rsidRPr="003A7070" w:rsidRDefault="000E0C32" w:rsidP="000E0C32">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3.</w:t>
      </w:r>
      <w:r w:rsidRPr="003A7070">
        <w:rPr>
          <w:rFonts w:ascii="Times New Roman" w:eastAsia="Times New Roman" w:hAnsi="Times New Roman"/>
          <w:lang w:val="en-US" w:bidi="en-US"/>
        </w:rPr>
        <w:tab/>
        <w:t>Applications are processed without undue delay. The time limit for processing an application depends on the degree of correctness of the application submitted, the possibility of organizing a meeting of the committee and other delays caused by the fault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or for reasons beyond the control of the University.</w:t>
      </w:r>
    </w:p>
    <w:p w14:paraId="7D37E496" w14:textId="77777777" w:rsidR="000E0C32" w:rsidRPr="003A7070" w:rsidRDefault="000E0C32" w:rsidP="000E0C32">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Information on Committee meetings and decision-making rules:</w:t>
      </w:r>
    </w:p>
    <w:p w14:paraId="64494EEB" w14:textId="77777777" w:rsidR="00777BF2" w:rsidRPr="003A7070" w:rsidRDefault="00777BF2" w:rsidP="00777BF2">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Scholarship Committee is required to keep minutes of its meetings;</w:t>
      </w:r>
    </w:p>
    <w:p w14:paraId="6B657418" w14:textId="77777777" w:rsidR="00ED30CF" w:rsidRPr="003A7070" w:rsidRDefault="00ED30CF" w:rsidP="00777BF2">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A meeting of the Scholarship Committee is considered valid if a minimum of three committee members are present;</w:t>
      </w:r>
    </w:p>
    <w:p w14:paraId="2E23BE0C" w14:textId="77777777" w:rsidR="00E03823" w:rsidRPr="003A7070" w:rsidRDefault="00E03823" w:rsidP="00777BF2">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The Scholarship Committee respects the principles of equality of access to material assistance benefits and openness of activities in the work of the committee, while preserving the protection of personal data;</w:t>
      </w:r>
    </w:p>
    <w:p w14:paraId="2C3E999E" w14:textId="77777777" w:rsidR="00E03823" w:rsidRPr="003A7070" w:rsidRDefault="00E03823" w:rsidP="00777BF2">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decisions of the Scholarship Committee are taken by a majority of those present at the meeting of the committee;</w:t>
      </w:r>
    </w:p>
    <w:p w14:paraId="78981245" w14:textId="77777777" w:rsidR="00E03823" w:rsidRPr="003A7070" w:rsidRDefault="00E03823" w:rsidP="00777BF2">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in the event of an equality of votes, the Chairperson shall have a casting vote and in the event of his/her absence or inability to act, the Vice-Chairperson shall have a casting vote.</w:t>
      </w:r>
    </w:p>
    <w:p w14:paraId="7D01D307" w14:textId="77777777" w:rsidR="00032DE8" w:rsidRPr="003A7070" w:rsidRDefault="00032DE8" w:rsidP="00032DE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Information on the rules for issuing and serving decisions of the Rector/Committee:</w:t>
      </w:r>
    </w:p>
    <w:p w14:paraId="4A09BE63" w14:textId="77777777" w:rsidR="00032DE8" w:rsidRPr="003A7070" w:rsidRDefault="00032DE8" w:rsidP="00032DE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Decisions issued by the Rector/Scholarship Committee and Scholarship Appeal Committee are signed by the Rector/Chairpersons of these committees or their authorized staff/vice-chairpersons;</w:t>
      </w:r>
    </w:p>
    <w:p w14:paraId="72D9A5C4" w14:textId="77777777" w:rsidR="00032DE8" w:rsidRPr="003A7070" w:rsidRDefault="00032DE8" w:rsidP="00032DE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Decisions shall be prepared within 30 days of receipt of a complete application subject to paragraph 3 of this Chapter;</w:t>
      </w:r>
    </w:p>
    <w:p w14:paraId="22B94D30" w14:textId="603DCC10" w:rsidR="00032DE8" w:rsidRPr="003A7070" w:rsidRDefault="00032DE8" w:rsidP="00032DE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Decisions are issued in 2 copies. One copy is delivered to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with an acknowledgement of receipt, which, together with the application, is kept in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scholarship file;</w:t>
      </w:r>
    </w:p>
    <w:p w14:paraId="39D2DD04" w14:textId="77777777" w:rsidR="00AC6465" w:rsidRPr="003A7070" w:rsidRDefault="00AC6465" w:rsidP="00032DE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Students/doctoral candidates shall be informed of the fact that their application has been examined and of the date and </w:t>
      </w:r>
      <w:proofErr w:type="gramStart"/>
      <w:r w:rsidRPr="003A7070">
        <w:rPr>
          <w:rFonts w:ascii="Times New Roman" w:eastAsia="Times New Roman" w:hAnsi="Times New Roman"/>
          <w:lang w:val="en-US" w:bidi="en-US"/>
        </w:rPr>
        <w:t>manner in which</w:t>
      </w:r>
      <w:proofErr w:type="gramEnd"/>
      <w:r w:rsidRPr="003A7070">
        <w:rPr>
          <w:rFonts w:ascii="Times New Roman" w:eastAsia="Times New Roman" w:hAnsi="Times New Roman"/>
          <w:lang w:val="en-US" w:bidi="en-US"/>
        </w:rPr>
        <w:t xml:space="preserve"> they will be able to collect the Committee's administrative decisions by means of a notice posted on the notice board in front of the dean's office/office and via the webdziekanat portal;</w:t>
      </w:r>
    </w:p>
    <w:p w14:paraId="6975AD3B" w14:textId="72235CA9" w:rsidR="00AC6465" w:rsidRPr="003A7070" w:rsidRDefault="00F67BD8" w:rsidP="00032DE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if the decision is not collected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within a maximum of two weeks of its issuance, it shall be sent with acknowledgement of receipt to the address indicated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with the effect of delivery;</w:t>
      </w:r>
    </w:p>
    <w:p w14:paraId="628394E9" w14:textId="04AC86C9" w:rsidR="00F67BD8" w:rsidRPr="003A7070" w:rsidRDefault="00F67BD8" w:rsidP="00032DE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 xml:space="preserve">scholarships/grants awarded to a given student/a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are paid only after the decision concerning a given benefit becomes final, </w:t>
      </w:r>
      <w:r w:rsidR="00F91EF8"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after 14 days from the date of its delivery. Upon receipt of the decision, it is possible to waive the right of appeal, which results in the decision becoming final upon receipt.</w:t>
      </w:r>
    </w:p>
    <w:p w14:paraId="6CF49EBC" w14:textId="77777777" w:rsidR="00521844" w:rsidRPr="003A7070" w:rsidRDefault="00521844" w:rsidP="00F67BD8">
      <w:pPr>
        <w:pStyle w:val="Akapitzlist"/>
        <w:spacing w:before="120"/>
        <w:ind w:left="425" w:hanging="425"/>
        <w:contextualSpacing w:val="0"/>
        <w:jc w:val="both"/>
        <w:rPr>
          <w:rFonts w:ascii="Times New Roman" w:hAnsi="Times New Roman"/>
          <w:lang w:val="en-US"/>
        </w:rPr>
        <w:sectPr w:rsidR="00521844" w:rsidRPr="003A7070">
          <w:footerReference w:type="default" r:id="rId10"/>
          <w:pgSz w:w="11906" w:h="16838" w:code="9"/>
          <w:pgMar w:top="851" w:right="851" w:bottom="851" w:left="1134" w:header="709" w:footer="709" w:gutter="0"/>
          <w:cols w:space="708"/>
          <w:docGrid w:linePitch="360"/>
        </w:sectPr>
      </w:pPr>
    </w:p>
    <w:p w14:paraId="7F7A884E" w14:textId="77777777" w:rsidR="00F67BD8" w:rsidRPr="003A7070" w:rsidRDefault="00F67BD8" w:rsidP="00F67B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Information on the right of appeal against the decision of the Rector/Committee:</w:t>
      </w:r>
    </w:p>
    <w:p w14:paraId="1ACC1BD6" w14:textId="16728BED" w:rsidR="00F67BD8" w:rsidRPr="003A7070" w:rsidRDefault="00F67BD8" w:rsidP="00F67B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Rector's decision may be appealed against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to the Scholarship Committee for reconsideration of the case, and if the decision is made by the Scholarship Committee,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appeal to the Scholarship Appeal Committee within 14 days of receiving the decision. An application/appeal lodged after the deadline shall have no legal effect;</w:t>
      </w:r>
    </w:p>
    <w:p w14:paraId="2354B231" w14:textId="77777777" w:rsidR="00F67BD8" w:rsidRPr="003A7070" w:rsidRDefault="00F67BD8" w:rsidP="00F67B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Requests for reconsideration/appeals of decisions of the Scholarship Committee to the Scholarship Appeals Committee should be submitted through the Benefits Services Office;</w:t>
      </w:r>
    </w:p>
    <w:p w14:paraId="0344C64A" w14:textId="0C1977A7" w:rsidR="00C662B3" w:rsidRPr="003A7070" w:rsidRDefault="00C662B3" w:rsidP="00F67B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has the right to lodge a complaint against the decision of the Rector/Appeals Scholarship Committee to the Provincial Administrative Court within 30 days from the date of delivery of the decision. The complaint shall be lodged through the Benefits Service Office;</w:t>
      </w:r>
    </w:p>
    <w:p w14:paraId="0077B91D" w14:textId="77777777" w:rsidR="00C662B3" w:rsidRPr="003A7070" w:rsidRDefault="00C662B3" w:rsidP="00F67BD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4)</w:t>
      </w:r>
      <w:r w:rsidRPr="003A7070">
        <w:rPr>
          <w:rFonts w:ascii="Times New Roman" w:eastAsia="Times New Roman" w:hAnsi="Times New Roman"/>
          <w:lang w:val="en-US" w:bidi="en-US"/>
        </w:rPr>
        <w:tab/>
        <w:t>Requests for reconsideration/appeals to the Rector/Appeals Scholarship Committee are considered within 1 month of the date the application is received by the office.</w:t>
      </w:r>
    </w:p>
    <w:p w14:paraId="0C0531CE" w14:textId="77777777" w:rsidR="00C662B3" w:rsidRPr="003A7070" w:rsidRDefault="00C662B3" w:rsidP="00C662B3">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Within the framework of supervision, the Rector revokes the decision of the Scholarship Committee or the Scholarship Appeal Committee which is not in compliance with the law.</w:t>
      </w:r>
    </w:p>
    <w:p w14:paraId="3E547303" w14:textId="77777777" w:rsidR="001537A5" w:rsidRPr="003A7070" w:rsidRDefault="00C662B3" w:rsidP="00C662B3">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The administrative service of the Scholarship Committee and the Scholarship Appeal Committee is provided by the employees of the Benefits Service Office.</w:t>
      </w:r>
    </w:p>
    <w:p w14:paraId="48CD163C" w14:textId="77777777" w:rsidR="00C662B3" w:rsidRPr="003A7070" w:rsidRDefault="001537A5" w:rsidP="00C662B3">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Information on the establishment of the Committee awarding material assistance benefits:</w:t>
      </w:r>
    </w:p>
    <w:p w14:paraId="7EDAC72C" w14:textId="77777777" w:rsidR="007554C9" w:rsidRPr="003A7070" w:rsidRDefault="007554C9" w:rsidP="007554C9">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Scholarship Committee and the Scholarship Appeal Committee are established for a term of four years, coinciding with the term of office of the Rector's authorities;</w:t>
      </w:r>
    </w:p>
    <w:p w14:paraId="2A17D8D9" w14:textId="77777777" w:rsidR="007554C9" w:rsidRPr="003A7070" w:rsidRDefault="007554C9" w:rsidP="007554C9">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Chair of the Scholarship Appeal Committee is appointed by the Rector;</w:t>
      </w:r>
    </w:p>
    <w:p w14:paraId="6FE6CC07" w14:textId="02EEE0DF" w:rsidR="007554C9" w:rsidRPr="003A7070" w:rsidRDefault="007554C9" w:rsidP="007554C9">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At the request of the Student</w:t>
      </w:r>
      <w:r w:rsidR="003C2960">
        <w:rPr>
          <w:rFonts w:ascii="Times New Roman" w:eastAsia="Times New Roman" w:hAnsi="Times New Roman"/>
          <w:lang w:val="en-US" w:bidi="en-US"/>
        </w:rPr>
        <w:t xml:space="preserve"> </w:t>
      </w:r>
      <w:r w:rsidRPr="003A7070">
        <w:rPr>
          <w:rFonts w:ascii="Times New Roman" w:eastAsia="Times New Roman" w:hAnsi="Times New Roman"/>
          <w:lang w:val="en-US" w:bidi="en-US"/>
        </w:rPr>
        <w:t xml:space="preserve">Government or </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 the Rector may dismiss the Chairperson of the Scholarship Appeal Committee and appoint another person in his/her place;</w:t>
      </w:r>
    </w:p>
    <w:p w14:paraId="042E2886" w14:textId="77777777" w:rsidR="00445D07" w:rsidRPr="003A7070" w:rsidRDefault="00445D07" w:rsidP="007554C9">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The Chairperson and Vice-Chairperson of the Scholarship Committee shall be elected by the members of the Committee from among their number, after obtaining an absolute majority of votes.</w:t>
      </w:r>
    </w:p>
    <w:p w14:paraId="79D55971" w14:textId="77777777" w:rsidR="00DD4FB5" w:rsidRPr="003A7070" w:rsidRDefault="00DD4FB5" w:rsidP="00DD4FB5">
      <w:pPr>
        <w:spacing w:before="120"/>
        <w:jc w:val="center"/>
        <w:rPr>
          <w:b/>
          <w:bCs/>
          <w:lang w:val="en-US"/>
        </w:rPr>
      </w:pPr>
      <w:r w:rsidRPr="003A7070">
        <w:rPr>
          <w:b/>
          <w:lang w:val="en-US" w:bidi="en-US"/>
        </w:rPr>
        <w:t>Chapter 7</w:t>
      </w:r>
    </w:p>
    <w:p w14:paraId="08D5502C" w14:textId="2692C5BF" w:rsidR="00DD4FB5" w:rsidRPr="003A7070" w:rsidRDefault="00DD4FB5" w:rsidP="008C3390">
      <w:pPr>
        <w:spacing w:before="120"/>
        <w:jc w:val="center"/>
        <w:rPr>
          <w:b/>
          <w:bCs/>
          <w:lang w:val="en-US"/>
        </w:rPr>
      </w:pPr>
      <w:r w:rsidRPr="003A7070">
        <w:rPr>
          <w:b/>
          <w:lang w:val="en-US" w:bidi="en-US"/>
        </w:rPr>
        <w:t>PRINCIPLES FOR DETERMINING STUDENT'S/</w:t>
      </w:r>
      <w:r w:rsidR="00F91EF8">
        <w:rPr>
          <w:b/>
          <w:lang w:val="en-US" w:bidi="en-US"/>
        </w:rPr>
        <w:t>DOCTORAL CANDIDATE</w:t>
      </w:r>
      <w:r w:rsidRPr="003A7070">
        <w:rPr>
          <w:b/>
          <w:lang w:val="en-US" w:bidi="en-US"/>
        </w:rPr>
        <w:t>'S INCOME</w:t>
      </w:r>
      <w:r w:rsidRPr="003A7070">
        <w:rPr>
          <w:b/>
          <w:lang w:val="en-US" w:bidi="en-US"/>
        </w:rPr>
        <w:br/>
        <w:t>AND THE MANNER IN WHICH THEIR FINANCIAL SITUATION IS TO BE DOCUMENTED</w:t>
      </w:r>
    </w:p>
    <w:p w14:paraId="7A714EDE" w14:textId="3CEA715C" w:rsidR="00DD4FB5" w:rsidRPr="003A7070" w:rsidRDefault="00DD4FB5" w:rsidP="00DD4FB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income in a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is determined according to the rules set out in the Act of 28 November 2003 on Family Benefits.</w:t>
      </w:r>
    </w:p>
    <w:p w14:paraId="67EBA544" w14:textId="7AB1DC0C" w:rsidR="00883D84" w:rsidRPr="003A7070" w:rsidRDefault="00883D84" w:rsidP="00DD4FB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The monthly net income per 1 person in the student's /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's family giving entitlement to assistance in the form of a maintenance grant may not exceed the amounts specified in a separate Announcement on the </w:t>
      </w:r>
      <w:proofErr w:type="gramStart"/>
      <w:r w:rsidRPr="003A7070">
        <w:rPr>
          <w:rFonts w:ascii="Times New Roman" w:eastAsia="Times New Roman" w:hAnsi="Times New Roman"/>
          <w:lang w:val="en-US" w:bidi="en-US"/>
        </w:rPr>
        <w:t>amount</w:t>
      </w:r>
      <w:proofErr w:type="gramEnd"/>
      <w:r w:rsidRPr="003A7070">
        <w:rPr>
          <w:rFonts w:ascii="Times New Roman" w:eastAsia="Times New Roman" w:hAnsi="Times New Roman"/>
          <w:lang w:val="en-US" w:bidi="en-US"/>
        </w:rPr>
        <w:t xml:space="preserve"> of particular types of benefits, agreed with the Student Government and the </w:t>
      </w:r>
      <w:r w:rsidR="00F91EF8">
        <w:rPr>
          <w:rFonts w:ascii="Times New Roman" w:eastAsia="Times New Roman" w:hAnsi="Times New Roman"/>
          <w:lang w:val="en-US" w:bidi="en-US"/>
        </w:rPr>
        <w:t xml:space="preserve">Doctoral </w:t>
      </w:r>
      <w:r w:rsidR="003C2960">
        <w:rPr>
          <w:rFonts w:ascii="Times New Roman" w:eastAsia="Times New Roman" w:hAnsi="Times New Roman"/>
          <w:lang w:val="en-US" w:bidi="en-US"/>
        </w:rPr>
        <w:t>Student</w:t>
      </w:r>
      <w:r w:rsidRPr="003A7070">
        <w:rPr>
          <w:rFonts w:ascii="Times New Roman" w:eastAsia="Times New Roman" w:hAnsi="Times New Roman"/>
          <w:lang w:val="en-US" w:bidi="en-US"/>
        </w:rPr>
        <w:t xml:space="preserve"> Government.</w:t>
      </w:r>
    </w:p>
    <w:p w14:paraId="562FFD0A" w14:textId="62C8D9FA" w:rsidR="00883D84" w:rsidRPr="003A7070" w:rsidRDefault="00883D84" w:rsidP="00DD4FB5">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When determining the amount of income entitling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to apply for a social grant, income earned by the following persons is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w:t>
      </w:r>
    </w:p>
    <w:p w14:paraId="0A0B5296" w14:textId="3525DFB2"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w:t>
      </w:r>
    </w:p>
    <w:p w14:paraId="6F6BF1D2" w14:textId="645232FA"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spouse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w:t>
      </w:r>
    </w:p>
    <w:p w14:paraId="1B29015F" w14:textId="3A132547"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parents, legal guardians or actual guardians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w:t>
      </w:r>
    </w:p>
    <w:p w14:paraId="0F266B90" w14:textId="77777777"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dependants of persons referred to in points 1 to 3, minor children, children in education up to the age of 26 or, if the age of 26 falls in the final year of study, up to the completion of their studies, and disabled children of any age;</w:t>
      </w:r>
    </w:p>
    <w:p w14:paraId="4FF922D1" w14:textId="77777777"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proofErr w:type="gramStart"/>
      <w:r w:rsidRPr="003A7070">
        <w:rPr>
          <w:rFonts w:ascii="Times New Roman" w:eastAsia="Times New Roman" w:hAnsi="Times New Roman"/>
          <w:lang w:val="en-US" w:bidi="en-US"/>
        </w:rPr>
        <w:t>with the exception of</w:t>
      </w:r>
      <w:proofErr w:type="gramEnd"/>
      <w:r w:rsidRPr="003A7070">
        <w:rPr>
          <w:rFonts w:ascii="Times New Roman" w:eastAsia="Times New Roman" w:hAnsi="Times New Roman"/>
          <w:lang w:val="en-US" w:bidi="en-US"/>
        </w:rPr>
        <w:t xml:space="preserve"> the case specified in paragraph 21.</w:t>
      </w:r>
    </w:p>
    <w:p w14:paraId="23B98BE9" w14:textId="77777777" w:rsidR="00F206F7" w:rsidRPr="003A7070" w:rsidRDefault="00F206F7" w:rsidP="00F206F7">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The composition of the family is determined as at the date of the scholarship application.</w:t>
      </w:r>
    </w:p>
    <w:p w14:paraId="20393746" w14:textId="77777777" w:rsidR="00F206F7" w:rsidRPr="003A7070" w:rsidRDefault="00F206F7" w:rsidP="00F206F7">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When it comes to:</w:t>
      </w:r>
    </w:p>
    <w:p w14:paraId="4E0A32CC" w14:textId="77777777"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single person - means a maiden, bachelor, widow, widower, a person separated by a final court judgment, a divorced person, unless he/she is raising at least one child jointly with the parent;</w:t>
      </w:r>
    </w:p>
    <w:p w14:paraId="784BA90D" w14:textId="77777777" w:rsidR="00F206F7" w:rsidRPr="003A7070" w:rsidRDefault="00F206F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dependants - means the members of a family living on the combined income of those persons;</w:t>
      </w:r>
    </w:p>
    <w:p w14:paraId="09A15BFA" w14:textId="77777777" w:rsidR="00107107" w:rsidRPr="003A7070" w:rsidRDefault="0010710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shared household - means living together, including the common satisfaction of living needs;</w:t>
      </w:r>
    </w:p>
    <w:p w14:paraId="0E5229DD" w14:textId="77777777" w:rsidR="00107107" w:rsidRPr="003A7070" w:rsidRDefault="0010710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family member's income - means the average monthly income of a family member earned in the calendar year preceding the benefit period, i.e., the academic year for which the benefit is </w:t>
      </w:r>
      <w:r w:rsidRPr="003A7070">
        <w:rPr>
          <w:rFonts w:ascii="Times New Roman" w:eastAsia="Times New Roman" w:hAnsi="Times New Roman"/>
          <w:lang w:val="en-US" w:bidi="en-US"/>
        </w:rPr>
        <w:lastRenderedPageBreak/>
        <w:t>granted (e.g., for the 2022/2023 academic year, documents for the 2021 calendar year apply), subject to Chapter 7(28) of these Regulations;</w:t>
      </w:r>
    </w:p>
    <w:p w14:paraId="011CC4ED" w14:textId="77777777" w:rsidR="00107107" w:rsidRPr="003A7070" w:rsidRDefault="00107107"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income of a student or a child under the care of a legal guardian means the average monthly income earned in the calendar year preceding the benefit period, subject to Chapter 7(28) of these Regulations;</w:t>
      </w:r>
    </w:p>
    <w:p w14:paraId="47BB7012" w14:textId="77777777" w:rsidR="00E94592" w:rsidRPr="003A7070" w:rsidRDefault="00E94592"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higher education institution - means a higher education institution, within the meaning of the provisions of the Law on Higher Education and Science, as well as a teachers' college, a teachers' college for foreign languages and a college for social service employees;</w:t>
      </w:r>
    </w:p>
    <w:p w14:paraId="7CC73050" w14:textId="77777777" w:rsidR="00E94592" w:rsidRPr="003A7070" w:rsidRDefault="00E94592"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employment or other gainful activity - means performance of work under an employment relationship, service relationship, contract of employment, and performance of work or provision of services under an agency contract, contract of mandate, contract for specific work or during membership in an agricultural production cooperative, cooperative of agricultural groups or cooperative of agricultural services, as well as running a non-agricultural business activity;</w:t>
      </w:r>
    </w:p>
    <w:p w14:paraId="00956733" w14:textId="2FCD17F3" w:rsidR="007B7B8D" w:rsidRPr="003A7070" w:rsidRDefault="007B7B8D"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 xml:space="preserve">Actual guardian - means a person entrusted with the care under the terms of the Family Benefits Act, </w:t>
      </w:r>
      <w:r w:rsidR="00F91EF8"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a person who </w:t>
      </w:r>
      <w:proofErr w:type="gramStart"/>
      <w:r w:rsidRPr="003A7070">
        <w:rPr>
          <w:rFonts w:ascii="Times New Roman" w:eastAsia="Times New Roman" w:hAnsi="Times New Roman"/>
          <w:lang w:val="en-US" w:bidi="en-US"/>
        </w:rPr>
        <w:t>actually cares</w:t>
      </w:r>
      <w:proofErr w:type="gramEnd"/>
      <w:r w:rsidRPr="003A7070">
        <w:rPr>
          <w:rFonts w:ascii="Times New Roman" w:eastAsia="Times New Roman" w:hAnsi="Times New Roman"/>
          <w:lang w:val="en-US" w:bidi="en-US"/>
        </w:rPr>
        <w:t xml:space="preserve"> for the child, if he or she has applied to the family court for adoption of the child;</w:t>
      </w:r>
    </w:p>
    <w:p w14:paraId="7EA4C5FF" w14:textId="2A7C3E71" w:rsidR="00480EA1" w:rsidRPr="003A7070" w:rsidRDefault="00480EA1"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the legal guardian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's family - means a person who, </w:t>
      </w:r>
      <w:proofErr w:type="gramStart"/>
      <w:r w:rsidRPr="003A7070">
        <w:rPr>
          <w:rFonts w:ascii="Times New Roman" w:eastAsia="Times New Roman" w:hAnsi="Times New Roman"/>
          <w:lang w:val="en-US" w:bidi="en-US"/>
        </w:rPr>
        <w:t>in order to</w:t>
      </w:r>
      <w:proofErr w:type="gramEnd"/>
      <w:r w:rsidRPr="003A7070">
        <w:rPr>
          <w:rFonts w:ascii="Times New Roman" w:eastAsia="Times New Roman" w:hAnsi="Times New Roman"/>
          <w:lang w:val="en-US" w:bidi="en-US"/>
        </w:rPr>
        <w:t xml:space="preserve"> provide evidence of this fact, can present a family court judgment appointing a legal guardian. This person's income is then included in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income. A person who, by court order, only has guardianship over a member(s) of the student's/doctor's family shall not be considered the legal guardian of the student's/doctor's family;</w:t>
      </w:r>
    </w:p>
    <w:p w14:paraId="124CC9DE" w14:textId="77777777" w:rsidR="00480EA1" w:rsidRPr="003A7070" w:rsidRDefault="00480EA1"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 xml:space="preserve">agricultural holding - means an agricultural holding within the meaning of the provisions on agricultural tax: An agricultural holding </w:t>
      </w:r>
      <w:proofErr w:type="gramStart"/>
      <w:r w:rsidRPr="003A7070">
        <w:rPr>
          <w:rFonts w:ascii="Times New Roman" w:eastAsia="Times New Roman" w:hAnsi="Times New Roman"/>
          <w:lang w:val="en-US" w:bidi="en-US"/>
        </w:rPr>
        <w:t>is considered to be</w:t>
      </w:r>
      <w:proofErr w:type="gramEnd"/>
      <w:r w:rsidRPr="003A7070">
        <w:rPr>
          <w:rFonts w:ascii="Times New Roman" w:eastAsia="Times New Roman" w:hAnsi="Times New Roman"/>
          <w:lang w:val="en-US" w:bidi="en-US"/>
        </w:rPr>
        <w:t xml:space="preserve"> the area of land referred to in Article 1 of the Agricultural Tax Act of November 15, 1984, with a total area exceeding 1 hectare or 1 conversion ha, owned or held by a natural person, a legal person or an organizational unit, including a company, without legal personality;</w:t>
      </w:r>
    </w:p>
    <w:p w14:paraId="26E8FCD4" w14:textId="77777777" w:rsidR="00480EA1" w:rsidRPr="003A7070" w:rsidRDefault="00480EA1"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11)</w:t>
      </w:r>
      <w:r w:rsidRPr="003A7070">
        <w:rPr>
          <w:rFonts w:ascii="Times New Roman" w:eastAsia="Times New Roman" w:hAnsi="Times New Roman"/>
          <w:lang w:val="en-US" w:bidi="en-US"/>
        </w:rPr>
        <w:tab/>
        <w:t>agricultural activity - means production of plants and animals, including production of seed, nursery, breeding and reproductive material, production of vegetables, ornamental plants, cultivated mushrooms, horticulture, breeding and production of breeding material of animals, birds and useful insects, production of animal stock of the industrial farm type and breeding and rearing of fish;</w:t>
      </w:r>
    </w:p>
    <w:p w14:paraId="533806D0" w14:textId="11D75266" w:rsidR="000D555B" w:rsidRPr="003A7070" w:rsidRDefault="000D555B"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12)</w:t>
      </w:r>
      <w:r w:rsidRPr="003A7070">
        <w:rPr>
          <w:rFonts w:ascii="Times New Roman" w:eastAsia="Times New Roman" w:hAnsi="Times New Roman"/>
          <w:lang w:val="en-US" w:bidi="en-US"/>
        </w:rPr>
        <w:tab/>
        <w:t xml:space="preserve">institution providing 24-hour maintenance - means a social welfare home, youth education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xml:space="preserve">, shelter for minors, reformatory, detention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prison, military school or other school, if these institutions provide full maintenance free of charge;</w:t>
      </w:r>
    </w:p>
    <w:p w14:paraId="276A4370" w14:textId="0241D5F3" w:rsidR="000D555B" w:rsidRPr="003A7070" w:rsidRDefault="000D555B"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13)</w:t>
      </w:r>
      <w:r w:rsidRPr="003A7070">
        <w:rPr>
          <w:rFonts w:ascii="Times New Roman" w:eastAsia="Times New Roman" w:hAnsi="Times New Roman"/>
          <w:lang w:val="en-US" w:bidi="en-US"/>
        </w:rPr>
        <w:tab/>
        <w:t xml:space="preserve">School - means a primary school, a post-primary school and an art school in which compulsory education and compulsory schooling are performed, as well as a youth sociotherapy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xml:space="preserve">, a special school and educational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xml:space="preserve">, a special educational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xml:space="preserve"> for children and youth requiring the use of special organization of learning, methods of work and upbringing, and a revalidation and educational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w:t>
      </w:r>
    </w:p>
    <w:p w14:paraId="32A9EC6A" w14:textId="77777777" w:rsidR="000D555B" w:rsidRPr="003A7070" w:rsidRDefault="000D555B" w:rsidP="00F206F7">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14)</w:t>
      </w:r>
      <w:r w:rsidRPr="003A7070">
        <w:rPr>
          <w:rFonts w:ascii="Times New Roman" w:eastAsia="Times New Roman" w:hAnsi="Times New Roman"/>
          <w:lang w:val="en-US" w:bidi="en-US"/>
        </w:rPr>
        <w:tab/>
        <w:t xml:space="preserve">A post-primary school </w:t>
      </w:r>
      <w:proofErr w:type="gramStart"/>
      <w:r w:rsidRPr="003A7070">
        <w:rPr>
          <w:rFonts w:ascii="Times New Roman" w:eastAsia="Times New Roman" w:hAnsi="Times New Roman"/>
          <w:lang w:val="en-US" w:bidi="en-US"/>
        </w:rPr>
        <w:t>is considered to be</w:t>
      </w:r>
      <w:proofErr w:type="gramEnd"/>
      <w:r w:rsidRPr="003A7070">
        <w:rPr>
          <w:rFonts w:ascii="Times New Roman" w:eastAsia="Times New Roman" w:hAnsi="Times New Roman"/>
          <w:lang w:val="en-US" w:bidi="en-US"/>
        </w:rPr>
        <w:t xml:space="preserve"> a secondary school in accordance with Article 18 of the Education Law:</w:t>
      </w:r>
    </w:p>
    <w:p w14:paraId="3BDF7859" w14:textId="77777777" w:rsidR="000D555B" w:rsidRPr="003A7070" w:rsidRDefault="005B5593" w:rsidP="005B559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four-year general secondary school,</w:t>
      </w:r>
    </w:p>
    <w:p w14:paraId="0718C002" w14:textId="77777777" w:rsidR="005B5593" w:rsidRPr="003A7070" w:rsidRDefault="005B5593" w:rsidP="005B559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five-year technical secondary school,</w:t>
      </w:r>
    </w:p>
    <w:p w14:paraId="5B8ABFC0" w14:textId="77777777" w:rsidR="005B5593" w:rsidRPr="003A7070" w:rsidRDefault="005B5593" w:rsidP="005B559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three-year vocational lower secondary school,</w:t>
      </w:r>
    </w:p>
    <w:p w14:paraId="74EB1D56" w14:textId="77777777" w:rsidR="005B5593" w:rsidRPr="003A7070" w:rsidRDefault="005B5593" w:rsidP="005B559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three-year special work preparatory school,</w:t>
      </w:r>
    </w:p>
    <w:p w14:paraId="7AD15E5B" w14:textId="77777777" w:rsidR="005B5593" w:rsidRPr="003A7070" w:rsidRDefault="005B5593" w:rsidP="005B559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a two-year upper secondary school,</w:t>
      </w:r>
    </w:p>
    <w:p w14:paraId="4D1DBB79" w14:textId="77777777" w:rsidR="005B5593" w:rsidRPr="003A7070" w:rsidRDefault="005B5593" w:rsidP="005B559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f)</w:t>
      </w:r>
      <w:r w:rsidRPr="003A7070">
        <w:rPr>
          <w:rFonts w:ascii="Times New Roman" w:eastAsia="Times New Roman" w:hAnsi="Times New Roman"/>
          <w:lang w:val="en-US" w:bidi="en-US"/>
        </w:rPr>
        <w:tab/>
        <w:t>a post-secondary school for persons with secondary education or secondary vocational education, with a teaching period of no more than 2.5 years.</w:t>
      </w:r>
    </w:p>
    <w:p w14:paraId="08ADF8E3" w14:textId="77777777" w:rsidR="00462FA8" w:rsidRPr="003A7070" w:rsidRDefault="00462FA8" w:rsidP="00462FA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When referring to family income - this means the sum of the family members' incomes, after deduction of the amounts of alimony paid to other persons:</w:t>
      </w:r>
    </w:p>
    <w:p w14:paraId="1531CD79" w14:textId="77777777" w:rsidR="00825F86" w:rsidRPr="003A7070" w:rsidRDefault="00462FA8" w:rsidP="00462FA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income less tax-deductible costs, personal income tax payable, social security contributions not deductible and health insurance premiums, subject to taxation in accordance with the rules set out in the PIT Act:</w:t>
      </w:r>
    </w:p>
    <w:p w14:paraId="32A4467E" w14:textId="77777777" w:rsidR="00825F86" w:rsidRPr="003A7070" w:rsidRDefault="00825F86" w:rsidP="00406AC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Article 27 of the Act - 17% and 32% tax scale,</w:t>
      </w:r>
    </w:p>
    <w:p w14:paraId="633117B4" w14:textId="77777777" w:rsidR="00825F86" w:rsidRPr="003A7070" w:rsidRDefault="00825F86" w:rsidP="00406AC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Article 30b - from the disposal of securities or derivative financial instruments against payment, including from the exercise of rights arising from such instruments, from the disposal of shares against payment, from the disposal of shares in a co-operative, and from taking up shares or contributions in a co-operative in exchange for a contribution in kind,</w:t>
      </w:r>
    </w:p>
    <w:p w14:paraId="6D673C9D" w14:textId="77777777" w:rsidR="00825F86" w:rsidRPr="003A7070" w:rsidRDefault="00825F86" w:rsidP="00920A9A">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Article 30c - Income tax on income from non-agricultural economic activities or specialized departments of agricultural production,</w:t>
      </w:r>
    </w:p>
    <w:p w14:paraId="2C8D4647" w14:textId="77777777" w:rsidR="00825F86" w:rsidRPr="003A7070" w:rsidRDefault="00825F86" w:rsidP="003041CA">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Article 30e - income from paid disposal of real property and rights specified in Article 10(1)(8) (paid disposal of real property or parts thereof and of a share in real property, a co-operative ownership right to residential or commercial premises and right to a single-family house in a housing cooperative, perpetual usufruct of land),</w:t>
      </w:r>
    </w:p>
    <w:p w14:paraId="42CDD35B" w14:textId="77777777" w:rsidR="00462FA8" w:rsidRPr="003A7070" w:rsidRDefault="00825F86" w:rsidP="003041CA">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Article 30f - income of a foreign controlled company;</w:t>
      </w:r>
    </w:p>
    <w:p w14:paraId="6D32216C" w14:textId="77777777" w:rsidR="007B4E70" w:rsidRPr="003A7070" w:rsidRDefault="007B4E70" w:rsidP="00462FA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income from activities subject to taxation under the provisions of the Act of 20 November 1998 on Lump Sum Income Tax on Certain Incomes</w:t>
      </w:r>
      <w:r w:rsidR="00C82003" w:rsidRPr="003A7070">
        <w:rPr>
          <w:rFonts w:ascii="Open Sans" w:eastAsia="Open Sans" w:hAnsi="Open Sans" w:cs="Open Sans"/>
          <w:sz w:val="18"/>
          <w:szCs w:val="18"/>
          <w:shd w:val="clear" w:color="auto" w:fill="FFFFFF"/>
          <w:lang w:val="en-US" w:bidi="en-US"/>
        </w:rPr>
        <w:t xml:space="preserve"> </w:t>
      </w:r>
      <w:r w:rsidR="00C82003" w:rsidRPr="003A7070">
        <w:rPr>
          <w:rFonts w:ascii="Times New Roman" w:eastAsia="Times New Roman" w:hAnsi="Times New Roman"/>
          <w:shd w:val="clear" w:color="auto" w:fill="FFFFFF"/>
          <w:lang w:val="en-US" w:bidi="en-US"/>
        </w:rPr>
        <w:t>earned by Natural Persons;</w:t>
      </w:r>
    </w:p>
    <w:p w14:paraId="3739247F" w14:textId="77777777" w:rsidR="0017578C" w:rsidRPr="003A7070" w:rsidRDefault="0017578C" w:rsidP="00462FA8">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other income not subject to taxation under the PIT Act:</w:t>
      </w:r>
    </w:p>
    <w:p w14:paraId="2639E425" w14:textId="77777777" w:rsidR="0017578C" w:rsidRPr="003A7070" w:rsidRDefault="0017578C"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pensions specified in the regulations on provision for war and military invalids and their families</w:t>
      </w:r>
    </w:p>
    <w:p w14:paraId="15F22846" w14:textId="77777777" w:rsidR="0017578C" w:rsidRPr="003A7070" w:rsidRDefault="0017578C"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pensions paid to repressed persons and members of their families, granted under the terms of the provisions on provision for war and military invalids and their families,</w:t>
      </w:r>
    </w:p>
    <w:p w14:paraId="05FFCE30" w14:textId="77777777" w:rsidR="00550279" w:rsidRPr="003A7070" w:rsidRDefault="00550279"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a cash benefit, compensation allowance and energy lump sum, as defined in the regulations on monetary allowance and entitlements of soldiers of alternative military service forcibly employed in coal mines, quarries, uranium ore plants and construction battalions,</w:t>
      </w:r>
    </w:p>
    <w:p w14:paraId="4195C93A" w14:textId="77777777" w:rsidR="00550279" w:rsidRPr="003A7070" w:rsidRDefault="00550279"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veteran's allowance, energy lump sum and compensation allowance as defined in the legislation on veterans and certain persons who are victims of war and post-war repressions,</w:t>
      </w:r>
    </w:p>
    <w:p w14:paraId="2A557BFB" w14:textId="755A1FD7" w:rsidR="00550279" w:rsidRPr="003A7070" w:rsidRDefault="00550279"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 xml:space="preserve">a cash benefit as defined in the provisions on cash benefits for persons deported to forced </w:t>
      </w:r>
      <w:r w:rsidR="003A7070" w:rsidRPr="003A7070">
        <w:rPr>
          <w:rFonts w:ascii="Times New Roman" w:eastAsia="Times New Roman" w:hAnsi="Times New Roman"/>
          <w:lang w:val="en-US" w:bidi="en-US"/>
        </w:rPr>
        <w:t>labor</w:t>
      </w:r>
      <w:r w:rsidRPr="003A7070">
        <w:rPr>
          <w:rFonts w:ascii="Times New Roman" w:eastAsia="Times New Roman" w:hAnsi="Times New Roman"/>
          <w:lang w:val="en-US" w:bidi="en-US"/>
        </w:rPr>
        <w:t xml:space="preserve"> and imprisoned in </w:t>
      </w:r>
      <w:r w:rsidR="003A7070" w:rsidRPr="003A7070">
        <w:rPr>
          <w:rFonts w:ascii="Times New Roman" w:eastAsia="Times New Roman" w:hAnsi="Times New Roman"/>
          <w:lang w:val="en-US" w:bidi="en-US"/>
        </w:rPr>
        <w:t>labor</w:t>
      </w:r>
      <w:r w:rsidRPr="003A7070">
        <w:rPr>
          <w:rFonts w:ascii="Times New Roman" w:eastAsia="Times New Roman" w:hAnsi="Times New Roman"/>
          <w:lang w:val="en-US" w:bidi="en-US"/>
        </w:rPr>
        <w:t xml:space="preserve"> camps by the Third German Reich or the Union of Soviet Socialist Republics,</w:t>
      </w:r>
    </w:p>
    <w:p w14:paraId="2C8211B8" w14:textId="77777777" w:rsidR="00550279" w:rsidRPr="003A7070" w:rsidRDefault="00550279"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f)</w:t>
      </w:r>
      <w:r w:rsidRPr="003A7070">
        <w:rPr>
          <w:rFonts w:ascii="Times New Roman" w:eastAsia="Times New Roman" w:hAnsi="Times New Roman"/>
          <w:lang w:val="en-US" w:bidi="en-US"/>
        </w:rPr>
        <w:tab/>
        <w:t xml:space="preserve">energy lump sum, pensions and annuities received by persons who lost their sight </w:t>
      </w:r>
      <w:proofErr w:type="gramStart"/>
      <w:r w:rsidRPr="003A7070">
        <w:rPr>
          <w:rFonts w:ascii="Times New Roman" w:eastAsia="Times New Roman" w:hAnsi="Times New Roman"/>
          <w:lang w:val="en-US" w:bidi="en-US"/>
        </w:rPr>
        <w:t>as a result of</w:t>
      </w:r>
      <w:proofErr w:type="gramEnd"/>
      <w:r w:rsidRPr="003A7070">
        <w:rPr>
          <w:rFonts w:ascii="Times New Roman" w:eastAsia="Times New Roman" w:hAnsi="Times New Roman"/>
          <w:lang w:val="en-US" w:bidi="en-US"/>
        </w:rPr>
        <w:t xml:space="preserve"> warfare between 1939 and 1945 or the explosion of unexploded bombs and unexploded ordnance left over from that war,</w:t>
      </w:r>
    </w:p>
    <w:p w14:paraId="14EE88E7" w14:textId="7BF4949E" w:rsidR="00400D3C" w:rsidRPr="003A7070" w:rsidRDefault="00400D3C"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g)</w:t>
      </w:r>
      <w:r w:rsidRPr="003A7070">
        <w:rPr>
          <w:rFonts w:ascii="Times New Roman" w:eastAsia="Times New Roman" w:hAnsi="Times New Roman"/>
          <w:lang w:val="en-US" w:bidi="en-US"/>
        </w:rPr>
        <w:tab/>
        <w:t xml:space="preserve">invalidity pensions for war invalidity, amounts of provisions received by war victims and their family members, accident pensions of persons whose invalidity arose in connection with their forced stay in forced </w:t>
      </w:r>
      <w:r w:rsidR="003A7070" w:rsidRPr="003A7070">
        <w:rPr>
          <w:rFonts w:ascii="Times New Roman" w:eastAsia="Times New Roman" w:hAnsi="Times New Roman"/>
          <w:lang w:val="en-US" w:bidi="en-US"/>
        </w:rPr>
        <w:t>labor</w:t>
      </w:r>
      <w:r w:rsidRPr="003A7070">
        <w:rPr>
          <w:rFonts w:ascii="Times New Roman" w:eastAsia="Times New Roman" w:hAnsi="Times New Roman"/>
          <w:lang w:val="en-US" w:bidi="en-US"/>
        </w:rPr>
        <w:t xml:space="preserve"> in the Third German Reich from 1939 to 1945, received from abroad,</w:t>
      </w:r>
    </w:p>
    <w:p w14:paraId="1E06BD38" w14:textId="77777777" w:rsidR="00400D3C" w:rsidRPr="003A7070" w:rsidRDefault="00400D3C"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h)</w:t>
      </w:r>
      <w:r w:rsidRPr="003A7070">
        <w:rPr>
          <w:rFonts w:ascii="Times New Roman" w:eastAsia="Times New Roman" w:hAnsi="Times New Roman"/>
          <w:lang w:val="en-US" w:bidi="en-US"/>
        </w:rPr>
        <w:tab/>
        <w:t>sickness benefits as defined in the provisions on social insurance for farmers and in the provisions of the Act of 13 October 1998 on the social insurance system,</w:t>
      </w:r>
    </w:p>
    <w:p w14:paraId="0395C2C6" w14:textId="36B0B274" w:rsidR="00400D3C" w:rsidRPr="003A7070" w:rsidRDefault="00400D3C" w:rsidP="0017578C">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i)</w:t>
      </w:r>
      <w:r w:rsidRPr="003A7070">
        <w:rPr>
          <w:rFonts w:ascii="Times New Roman" w:eastAsia="Times New Roman" w:hAnsi="Times New Roman"/>
          <w:lang w:val="en-US" w:bidi="en-US"/>
        </w:rPr>
        <w:tab/>
        <w:t xml:space="preserve">non-repayable foreign assistance funds received from foreign governments, international </w:t>
      </w:r>
      <w:r w:rsidR="003A7070" w:rsidRPr="003A7070">
        <w:rPr>
          <w:rFonts w:ascii="Times New Roman" w:eastAsia="Times New Roman" w:hAnsi="Times New Roman"/>
          <w:lang w:val="en-US" w:bidi="en-US"/>
        </w:rPr>
        <w:t>organizations</w:t>
      </w:r>
      <w:r w:rsidRPr="003A7070">
        <w:rPr>
          <w:rFonts w:ascii="Times New Roman" w:eastAsia="Times New Roman" w:hAnsi="Times New Roman"/>
          <w:lang w:val="en-US" w:bidi="en-US"/>
        </w:rPr>
        <w:t xml:space="preserve"> or international financial institutions, coming from non-repayable assistance </w:t>
      </w:r>
      <w:r w:rsidRPr="003A7070">
        <w:rPr>
          <w:rFonts w:ascii="Times New Roman" w:eastAsia="Times New Roman" w:hAnsi="Times New Roman"/>
          <w:lang w:val="en-US" w:bidi="en-US"/>
        </w:rPr>
        <w:lastRenderedPageBreak/>
        <w:t>funds granted on the basis of a unilateral declaration or agreements concluded with these countries, organizations or institutions by the Council of Ministers, a competent minister or government agencies, including also in cases where the transfer of these funds is made through an entity authorized to distribute non-repayable foreign assistance funds to entities which are to receive such assistance,</w:t>
      </w:r>
    </w:p>
    <w:p w14:paraId="235DC69A" w14:textId="2232B596" w:rsidR="00B42305" w:rsidRPr="003A7070" w:rsidRDefault="00B42305"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j)</w:t>
      </w:r>
      <w:r w:rsidRPr="003A7070">
        <w:rPr>
          <w:rFonts w:ascii="Times New Roman" w:eastAsia="Times New Roman" w:hAnsi="Times New Roman"/>
          <w:lang w:val="en-US" w:bidi="en-US"/>
        </w:rPr>
        <w:tab/>
        <w:t xml:space="preserve">dues from the employment relationship or on account of a stipend of natural persons residing on the territory of the Republic of Poland, temporarily staying abroad - in an amount corresponding to the equivalent of per diems for business travel outside the country established for employees in state or local government units of the budgetary sphere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 </w:t>
      </w:r>
      <w:r w:rsidR="003A7070" w:rsidRPr="003A7070">
        <w:rPr>
          <w:rFonts w:ascii="Times New Roman" w:eastAsia="Times New Roman" w:hAnsi="Times New Roman"/>
          <w:lang w:val="en-US" w:bidi="en-US"/>
        </w:rPr>
        <w:t>Labor</w:t>
      </w:r>
      <w:r w:rsidRPr="003A7070">
        <w:rPr>
          <w:rFonts w:ascii="Times New Roman" w:eastAsia="Times New Roman" w:hAnsi="Times New Roman"/>
          <w:lang w:val="en-US" w:bidi="en-US"/>
        </w:rPr>
        <w:t xml:space="preserve"> Code Act of June 26, 1974,</w:t>
      </w:r>
    </w:p>
    <w:p w14:paraId="5F98BCEA" w14:textId="044C2F71" w:rsidR="00B42305" w:rsidRPr="003A7070" w:rsidRDefault="00B42305"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k)</w:t>
      </w:r>
      <w:r w:rsidRPr="003A7070">
        <w:rPr>
          <w:rFonts w:ascii="Times New Roman" w:eastAsia="Times New Roman" w:hAnsi="Times New Roman"/>
          <w:lang w:val="en-US" w:bidi="en-US"/>
        </w:rPr>
        <w:tab/>
        <w:t xml:space="preserve">monetary dues paid to police officers, soldiers, customs officers and employees of military units and police units deployed abroad to participate in an armed conflict or strengthen the forces of the state or allied countries, peacekeeping mission, action to prevent acts of terrorism or their consequences, as well as monetary dues paid to soldiers, police officers, customs officers and employees acting as observers in peacekeeping missions of international </w:t>
      </w:r>
      <w:r w:rsidR="003A7070" w:rsidRPr="003A7070">
        <w:rPr>
          <w:rFonts w:ascii="Times New Roman" w:eastAsia="Times New Roman" w:hAnsi="Times New Roman"/>
          <w:lang w:val="en-US" w:bidi="en-US"/>
        </w:rPr>
        <w:t>organizations</w:t>
      </w:r>
      <w:r w:rsidRPr="003A7070">
        <w:rPr>
          <w:rFonts w:ascii="Times New Roman" w:eastAsia="Times New Roman" w:hAnsi="Times New Roman"/>
          <w:lang w:val="en-US" w:bidi="en-US"/>
        </w:rPr>
        <w:t xml:space="preserve"> and multinational forces,</w:t>
      </w:r>
    </w:p>
    <w:p w14:paraId="019434FA" w14:textId="77777777" w:rsidR="00964049" w:rsidRPr="003A7070" w:rsidRDefault="00964049"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l)</w:t>
      </w:r>
      <w:r w:rsidRPr="003A7070">
        <w:rPr>
          <w:rFonts w:ascii="Times New Roman" w:eastAsia="Times New Roman" w:hAnsi="Times New Roman"/>
          <w:lang w:val="en-US" w:bidi="en-US"/>
        </w:rPr>
        <w:tab/>
        <w:t>monetary dues from the service relationship received during candidate service by officers of the Police, the State Fire Service, the Border Guard and the Government Protection Bureau and the Penitentiary Service, calculated for the period in which they earned income,</w:t>
      </w:r>
    </w:p>
    <w:p w14:paraId="2DC117BD" w14:textId="77777777" w:rsidR="00B807A6" w:rsidRPr="003A7070" w:rsidRDefault="00B807A6"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m)</w:t>
      </w:r>
      <w:r w:rsidRPr="003A7070">
        <w:rPr>
          <w:rFonts w:ascii="Times New Roman" w:eastAsia="Times New Roman" w:hAnsi="Times New Roman"/>
          <w:lang w:val="en-US" w:bidi="en-US"/>
        </w:rPr>
        <w:tab/>
        <w:t>income of members of agricultural production cooperatives from membership in an agricultural production cooperative, decreased by social security contributions,</w:t>
      </w:r>
    </w:p>
    <w:p w14:paraId="63B87AFC" w14:textId="77777777" w:rsidR="00B807A6" w:rsidRPr="003A7070" w:rsidRDefault="00B807A6"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n)</w:t>
      </w:r>
      <w:r w:rsidRPr="003A7070">
        <w:rPr>
          <w:rFonts w:ascii="Times New Roman" w:eastAsia="Times New Roman" w:hAnsi="Times New Roman"/>
          <w:lang w:val="en-US" w:bidi="en-US"/>
        </w:rPr>
        <w:tab/>
        <w:t>child maintenance,</w:t>
      </w:r>
    </w:p>
    <w:p w14:paraId="37530C46" w14:textId="77777777" w:rsidR="00B807A6" w:rsidRPr="003A7070" w:rsidRDefault="00B807A6"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o)</w:t>
      </w:r>
      <w:r w:rsidRPr="003A7070">
        <w:rPr>
          <w:rFonts w:ascii="Times New Roman" w:eastAsia="Times New Roman" w:hAnsi="Times New Roman"/>
          <w:lang w:val="en-US" w:bidi="en-US"/>
        </w:rPr>
        <w:tab/>
        <w:t>doctoral scholarships awarded under Article 209(1) and (7) of the Law on Sports, sports scholarships awarded under the Law on Sports of 25 June 2010, and other scholarships of a social character awarded to pupils or students,</w:t>
      </w:r>
    </w:p>
    <w:p w14:paraId="080A98D3" w14:textId="77777777" w:rsidR="00B30439" w:rsidRPr="003A7070" w:rsidRDefault="00B30439"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p)</w:t>
      </w:r>
      <w:r w:rsidRPr="003A7070">
        <w:rPr>
          <w:rFonts w:ascii="Times New Roman" w:eastAsia="Times New Roman" w:hAnsi="Times New Roman"/>
          <w:lang w:val="en-US" w:bidi="en-US"/>
        </w:rPr>
        <w:tab/>
        <w:t>amounts of allowances not subject to personal income tax received by persons performing social and civic duties,</w:t>
      </w:r>
    </w:p>
    <w:p w14:paraId="19957D65" w14:textId="77777777" w:rsidR="00F77B73" w:rsidRPr="003A7070" w:rsidRDefault="00F77B73"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q)</w:t>
      </w:r>
      <w:r w:rsidRPr="003A7070">
        <w:rPr>
          <w:rFonts w:ascii="Times New Roman" w:eastAsia="Times New Roman" w:hAnsi="Times New Roman"/>
          <w:lang w:val="en-US" w:bidi="en-US"/>
        </w:rPr>
        <w:tab/>
        <w:t>monetary dues received from the rental of guest rooms in residential buildings located in rural areas on the farm to persons on holiday and received from the catering of these persons,</w:t>
      </w:r>
    </w:p>
    <w:p w14:paraId="16F83BA6" w14:textId="77777777" w:rsidR="00F77B73" w:rsidRPr="003A7070" w:rsidRDefault="00F77B73"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r)</w:t>
      </w:r>
      <w:r w:rsidRPr="003A7070">
        <w:rPr>
          <w:rFonts w:ascii="Times New Roman" w:eastAsia="Times New Roman" w:hAnsi="Times New Roman"/>
          <w:lang w:val="en-US" w:bidi="en-US"/>
        </w:rPr>
        <w:tab/>
        <w:t>allowances for secret teaching as defined in the Teacher's Charter Act of 26 January 1982,</w:t>
      </w:r>
    </w:p>
    <w:p w14:paraId="4C150C5F"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s)</w:t>
      </w:r>
      <w:r w:rsidRPr="003A7070">
        <w:rPr>
          <w:rFonts w:ascii="Times New Roman" w:eastAsia="Times New Roman" w:hAnsi="Times New Roman"/>
          <w:lang w:val="en-US" w:bidi="en-US"/>
        </w:rPr>
        <w:tab/>
        <w:t>income earned from business activities conducted under a permit in a special economic zone as defined in the regulations on special economic zones,</w:t>
      </w:r>
    </w:p>
    <w:p w14:paraId="5E8873C6"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t)</w:t>
      </w:r>
      <w:r w:rsidRPr="003A7070">
        <w:rPr>
          <w:rFonts w:ascii="Times New Roman" w:eastAsia="Times New Roman" w:hAnsi="Times New Roman"/>
          <w:lang w:val="en-US" w:bidi="en-US"/>
        </w:rPr>
        <w:tab/>
        <w:t>cash equivalents for coal depreciation as defined in the provisions on commercialization, restructuring and privatization of the state enterprise "Polish State Railways",</w:t>
      </w:r>
    </w:p>
    <w:p w14:paraId="33CE55E9"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u)</w:t>
      </w:r>
      <w:r w:rsidRPr="003A7070">
        <w:rPr>
          <w:rFonts w:ascii="Times New Roman" w:eastAsia="Times New Roman" w:hAnsi="Times New Roman"/>
          <w:lang w:val="en-US" w:bidi="en-US"/>
        </w:rPr>
        <w:tab/>
        <w:t>equivalents in respect of the right to free coal as defined in the regulations on the restructuring of the hard coal mining industry for the years 2003-2006,</w:t>
      </w:r>
    </w:p>
    <w:p w14:paraId="0DC2A377"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v)</w:t>
      </w:r>
      <w:r w:rsidRPr="003A7070">
        <w:rPr>
          <w:rFonts w:ascii="Times New Roman" w:eastAsia="Times New Roman" w:hAnsi="Times New Roman"/>
          <w:lang w:val="en-US" w:bidi="en-US"/>
        </w:rPr>
        <w:tab/>
        <w:t>benefits laid down in the provisions on the exercise of the mandate of a member of parliament and senator,</w:t>
      </w:r>
    </w:p>
    <w:p w14:paraId="7F05BB35"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w)</w:t>
      </w:r>
      <w:r w:rsidRPr="003A7070">
        <w:rPr>
          <w:rFonts w:ascii="Times New Roman" w:eastAsia="Times New Roman" w:hAnsi="Times New Roman"/>
          <w:lang w:val="en-US" w:bidi="en-US"/>
        </w:rPr>
        <w:tab/>
        <w:t>income earned abroad in the Republic of Poland, less, respectively, income tax and compulsory social security and compulsory health insurance contributions paid abroad in the Republic of Poland,</w:t>
      </w:r>
    </w:p>
    <w:p w14:paraId="19EBDC30"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x)</w:t>
      </w:r>
      <w:r w:rsidRPr="003A7070">
        <w:rPr>
          <w:rFonts w:ascii="Times New Roman" w:eastAsia="Times New Roman" w:hAnsi="Times New Roman"/>
          <w:lang w:val="en-US" w:bidi="en-US"/>
        </w:rPr>
        <w:tab/>
        <w:t>annuities as defined in the regulations on supporting rural development with funds from the Guarantee Section of the European Agricultural Guidance and Guarantee Fund and in the regulations on supporting rural development with funds from the European Agricultural Fund for Rural Development,</w:t>
      </w:r>
    </w:p>
    <w:p w14:paraId="086AE1B3" w14:textId="77777777" w:rsidR="000E3061" w:rsidRPr="003A7070" w:rsidRDefault="000E3061"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y)</w:t>
      </w:r>
      <w:r w:rsidRPr="003A7070">
        <w:rPr>
          <w:rFonts w:ascii="Times New Roman" w:eastAsia="Times New Roman" w:hAnsi="Times New Roman"/>
          <w:lang w:val="en-US" w:bidi="en-US"/>
        </w:rPr>
        <w:tab/>
        <w:t>alimony advance as defined in the provisions on proceedings against alimony debtors and alimony advance,</w:t>
      </w:r>
    </w:p>
    <w:p w14:paraId="076155B7" w14:textId="77777777" w:rsidR="001A377F" w:rsidRPr="003A7070" w:rsidRDefault="001A377F"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w:t>
      </w:r>
      <w:r w:rsidRPr="003A7070">
        <w:rPr>
          <w:rFonts w:ascii="Times New Roman" w:eastAsia="Times New Roman" w:hAnsi="Times New Roman"/>
          <w:lang w:val="en-US" w:bidi="en-US"/>
        </w:rPr>
        <w:tab/>
        <w:t>cash benefits paid in case of ineffective enforcement of alimony,</w:t>
      </w:r>
    </w:p>
    <w:p w14:paraId="3C21FE1C" w14:textId="711294E9" w:rsidR="001A377F" w:rsidRPr="003A7070" w:rsidRDefault="00E53C66"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za)</w:t>
      </w:r>
      <w:r w:rsidRPr="003A7070">
        <w:rPr>
          <w:rFonts w:ascii="Times New Roman" w:eastAsia="Times New Roman" w:hAnsi="Times New Roman"/>
          <w:lang w:val="en-US" w:bidi="en-US"/>
        </w:rPr>
        <w:tab/>
        <w:t>amounts received pursuant to Article 27</w:t>
      </w:r>
      <w:r w:rsidR="003A7070" w:rsidRPr="003A7070">
        <w:rPr>
          <w:rFonts w:ascii="Times New Roman" w:eastAsia="Times New Roman" w:hAnsi="Times New Roman"/>
          <w:lang w:val="en-US" w:bidi="en-US"/>
        </w:rPr>
        <w:t>f (</w:t>
      </w:r>
      <w:r w:rsidRPr="003A7070">
        <w:rPr>
          <w:rFonts w:ascii="Times New Roman" w:eastAsia="Times New Roman" w:hAnsi="Times New Roman"/>
          <w:lang w:val="en-US" w:bidi="en-US"/>
        </w:rPr>
        <w:t>8) to (10) of the PIT Act,</w:t>
      </w:r>
    </w:p>
    <w:p w14:paraId="7F1E4D96" w14:textId="77777777" w:rsidR="008D4EBF" w:rsidRPr="003A7070" w:rsidRDefault="008D4EBF"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zb)</w:t>
      </w:r>
      <w:r w:rsidRPr="003A7070">
        <w:rPr>
          <w:rFonts w:ascii="Times New Roman" w:eastAsia="Times New Roman" w:hAnsi="Times New Roman"/>
          <w:lang w:val="en-US" w:bidi="en-US"/>
        </w:rPr>
        <w:tab/>
        <w:t>parental benefit,</w:t>
      </w:r>
    </w:p>
    <w:p w14:paraId="48937664" w14:textId="77777777" w:rsidR="00E7009D" w:rsidRPr="003A7070" w:rsidRDefault="008D4EBF"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zc)</w:t>
      </w:r>
      <w:r w:rsidRPr="003A7070">
        <w:rPr>
          <w:rFonts w:ascii="Times New Roman" w:eastAsia="Times New Roman" w:hAnsi="Times New Roman"/>
          <w:lang w:val="en-US" w:bidi="en-US"/>
        </w:rPr>
        <w:tab/>
        <w:t>the maternity allowance referred to in the provisions of the Act of 20 December 1990 on social insurance for farmers,</w:t>
      </w:r>
    </w:p>
    <w:p w14:paraId="5C31C0C1" w14:textId="77777777" w:rsidR="000E3DF4" w:rsidRPr="003A7070" w:rsidRDefault="000E3DF4"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zd)</w:t>
      </w:r>
      <w:r w:rsidRPr="003A7070">
        <w:rPr>
          <w:rFonts w:ascii="Times New Roman" w:eastAsia="Times New Roman" w:hAnsi="Times New Roman"/>
          <w:lang w:val="en-US" w:bidi="en-US"/>
        </w:rPr>
        <w:tab/>
        <w:t>scholarships for the unemployed funded by the European Union,</w:t>
      </w:r>
    </w:p>
    <w:p w14:paraId="7BBC9190" w14:textId="77777777" w:rsidR="005015BA" w:rsidRPr="003A7070" w:rsidRDefault="005015BA" w:rsidP="00B4230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ze)</w:t>
      </w:r>
      <w:r w:rsidRPr="003A7070">
        <w:rPr>
          <w:rFonts w:ascii="Times New Roman" w:eastAsia="Times New Roman" w:hAnsi="Times New Roman"/>
          <w:lang w:val="en-US" w:bidi="en-US"/>
        </w:rPr>
        <w:tab/>
        <w:t xml:space="preserve">income derived from an agricultural holding - when determining the family income derived from an agricultural holding, leased agricultural areas are included </w:t>
      </w:r>
      <w:proofErr w:type="gramStart"/>
      <w:r w:rsidRPr="003A7070">
        <w:rPr>
          <w:rFonts w:ascii="Times New Roman" w:eastAsia="Times New Roman" w:hAnsi="Times New Roman"/>
          <w:lang w:val="en-US" w:bidi="en-US"/>
        </w:rPr>
        <w:t>in the area of</w:t>
      </w:r>
      <w:proofErr w:type="gramEnd"/>
      <w:r w:rsidRPr="003A7070">
        <w:rPr>
          <w:rFonts w:ascii="Times New Roman" w:eastAsia="Times New Roman" w:hAnsi="Times New Roman"/>
          <w:lang w:val="en-US" w:bidi="en-US"/>
        </w:rPr>
        <w:t xml:space="preserve"> the holding on which the agricultural tax is based, with the exception of:</w:t>
      </w:r>
    </w:p>
    <w:p w14:paraId="0C293F45" w14:textId="77777777" w:rsidR="005015BA" w:rsidRPr="003A7070" w:rsidRDefault="005015BA" w:rsidP="005015BA">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 xml:space="preserve">leased,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 lease agreement concluded in accordance with the provisions on social insurance for farmers, part or all of an agricultural holding held by the family,</w:t>
      </w:r>
    </w:p>
    <w:p w14:paraId="256CFA95" w14:textId="77777777" w:rsidR="005015BA" w:rsidRPr="003A7070" w:rsidRDefault="005015BA" w:rsidP="005015BA">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farm contributed for use by an agricultural production cooperative,</w:t>
      </w:r>
    </w:p>
    <w:p w14:paraId="60D5E8AA" w14:textId="77777777" w:rsidR="005015BA" w:rsidRPr="003A7070" w:rsidRDefault="005015BA" w:rsidP="005015BA">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an agricultural holding leased in connection with the receipt of an annuity as defined in the rules on support for rural development from the Guarantee Section of the European Agricultural Guidance and Guarantee Fund and in the rules on support for rural development with the participation of the European Agricultural Fund for Rural Development,</w:t>
      </w:r>
    </w:p>
    <w:p w14:paraId="094BA6FD" w14:textId="77777777" w:rsidR="00F43072" w:rsidRPr="003A7070" w:rsidRDefault="00F43072" w:rsidP="00F43072">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zf)</w:t>
      </w:r>
      <w:r w:rsidRPr="003A7070">
        <w:rPr>
          <w:rFonts w:ascii="Times New Roman" w:eastAsia="Times New Roman" w:hAnsi="Times New Roman"/>
          <w:lang w:val="en-US" w:bidi="en-US"/>
        </w:rPr>
        <w:tab/>
        <w:t>the cash benefit and monetary aid set out in the Act of 20 March 2015 on anti-communist opposition activists and persons repressed for political reasons,</w:t>
      </w:r>
    </w:p>
    <w:p w14:paraId="3651FA99" w14:textId="77777777" w:rsidR="00FB48B9" w:rsidRPr="003A7070" w:rsidRDefault="00FB48B9" w:rsidP="00F43072">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g)</w:t>
      </w:r>
      <w:r w:rsidRPr="003A7070">
        <w:rPr>
          <w:rFonts w:ascii="Times New Roman" w:eastAsia="Times New Roman" w:hAnsi="Times New Roman"/>
          <w:lang w:val="en-US" w:bidi="en-US"/>
        </w:rPr>
        <w:tab/>
        <w:t>income free of income tax pursuant to Article 21(1) (148) of the PIT Act, decreased by social security and health insurance contributions,</w:t>
      </w:r>
    </w:p>
    <w:p w14:paraId="02078C63" w14:textId="0447F6A5" w:rsidR="00036A80" w:rsidRPr="003A7070" w:rsidRDefault="006E7C43" w:rsidP="00F43072">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(zh)income tax-free pursuant to Article 21(1) (</w:t>
      </w:r>
      <w:r w:rsidR="003A7070" w:rsidRPr="003A7070">
        <w:rPr>
          <w:rFonts w:ascii="Times New Roman" w:eastAsia="Times New Roman" w:hAnsi="Times New Roman"/>
          <w:lang w:val="en-US" w:bidi="en-US"/>
        </w:rPr>
        <w:t>152) (</w:t>
      </w:r>
      <w:r w:rsidRPr="003A7070">
        <w:rPr>
          <w:rFonts w:ascii="Times New Roman" w:eastAsia="Times New Roman" w:hAnsi="Times New Roman"/>
          <w:lang w:val="en-US" w:bidi="en-US"/>
        </w:rPr>
        <w:t>c), (153)(c) and (154) of the PIT Act from non-agricultural business activities taxed in accordance with the rules set out in Article 27 and Article 30c of that Act, less social security and health insurance contributions,</w:t>
      </w:r>
    </w:p>
    <w:p w14:paraId="76A16C68" w14:textId="77777777" w:rsidR="00F43050" w:rsidRPr="003A7070" w:rsidRDefault="00F43050" w:rsidP="00F43072">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zi)</w:t>
      </w:r>
      <w:r w:rsidRPr="003A7070">
        <w:rPr>
          <w:rFonts w:ascii="Times New Roman" w:eastAsia="Times New Roman" w:hAnsi="Times New Roman"/>
          <w:lang w:val="en-US" w:bidi="en-US"/>
        </w:rPr>
        <w:tab/>
        <w:t>revenue free from income tax pursuant to Article 21 par. 1 points 152(a) and (b), 153(a) and (b) and 154 of the PIT Act with respect to revenue from a service relationship, employment relationship, contract of employment, co-operative employment relationship and mandate agreements referred to in Article 13(8) of that Act, less social security and health insurance contributions,</w:t>
      </w:r>
    </w:p>
    <w:p w14:paraId="29C8C5B3" w14:textId="77B9C532" w:rsidR="00176655" w:rsidRPr="003A7070" w:rsidRDefault="00176655" w:rsidP="00F43072">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zj)</w:t>
      </w:r>
      <w:r w:rsidRPr="003A7070">
        <w:rPr>
          <w:rFonts w:ascii="Times New Roman" w:eastAsia="Times New Roman" w:hAnsi="Times New Roman"/>
          <w:lang w:val="en-US" w:bidi="en-US"/>
        </w:rPr>
        <w:tab/>
        <w:t>income from non-agricultural business activity taxed as a lump sum on registered income, referred to in Article 21(1) (</w:t>
      </w:r>
      <w:r w:rsidR="003A7070" w:rsidRPr="003A7070">
        <w:rPr>
          <w:rFonts w:ascii="Times New Roman" w:eastAsia="Times New Roman" w:hAnsi="Times New Roman"/>
          <w:lang w:val="en-US" w:bidi="en-US"/>
        </w:rPr>
        <w:t>152) (</w:t>
      </w:r>
      <w:r w:rsidRPr="003A7070">
        <w:rPr>
          <w:rFonts w:ascii="Times New Roman" w:eastAsia="Times New Roman" w:hAnsi="Times New Roman"/>
          <w:lang w:val="en-US" w:bidi="en-US"/>
        </w:rPr>
        <w:t>c), (153)(c) and (154) of the Pit Act, determined in accordance with Article 5(7a) of the Act of 28 November 2003 on Family Benefits.</w:t>
      </w:r>
    </w:p>
    <w:p w14:paraId="16552E6F" w14:textId="77777777" w:rsidR="00432CAB" w:rsidRPr="003A7070" w:rsidRDefault="00432CAB" w:rsidP="00432CAB">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Income does not include:</w:t>
      </w:r>
    </w:p>
    <w:p w14:paraId="5CE319F6" w14:textId="77777777" w:rsidR="005E53DE" w:rsidRPr="003A7070" w:rsidRDefault="005E53DE" w:rsidP="005E53DE">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benefits referred to in Articles 86(1), 359(1) and 420(1) of the PSWiN Act;</w:t>
      </w:r>
    </w:p>
    <w:p w14:paraId="0F67D0B5" w14:textId="5DFCCABA" w:rsidR="00766B0F" w:rsidRPr="003A7070" w:rsidRDefault="00766B0F" w:rsidP="005E53DE">
      <w:pPr>
        <w:pStyle w:val="Akapitzlist"/>
        <w:spacing w:before="120"/>
        <w:ind w:left="850" w:hanging="425"/>
        <w:contextualSpacing w:val="0"/>
        <w:jc w:val="both"/>
        <w:rPr>
          <w:rFonts w:ascii="Times New Roman" w:hAnsi="Times New Roman"/>
          <w:strike/>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scholarships received by pupils, students and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under:</w:t>
      </w:r>
    </w:p>
    <w:p w14:paraId="1CBE572B" w14:textId="77777777" w:rsidR="00766B0F" w:rsidRPr="003A7070" w:rsidRDefault="00766B0F" w:rsidP="00766B0F">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European Union Structural Funds,</w:t>
      </w:r>
    </w:p>
    <w:p w14:paraId="4D22D4ED" w14:textId="77777777" w:rsidR="00766B0F" w:rsidRPr="003A7070" w:rsidRDefault="00766B0F" w:rsidP="00766B0F">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non-reimbursable funds from aid granted by the Member States of the European Free Trade Agreement (EFTA),</w:t>
      </w:r>
    </w:p>
    <w:p w14:paraId="4C4F6CCD" w14:textId="77777777" w:rsidR="008E0BFA" w:rsidRPr="003A7070" w:rsidRDefault="008E0BFA" w:rsidP="00766B0F">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international agreements or implementation programs drawn up for such agreements, or international scholarship programs;</w:t>
      </w:r>
    </w:p>
    <w:p w14:paraId="1E0DD31C" w14:textId="77777777" w:rsidR="008E0BFA" w:rsidRPr="003A7070" w:rsidRDefault="008E0BFA" w:rsidP="008E0BF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material assistance benefits received by students under the provisions of the Act of 14 December 2016 - Education Law;</w:t>
      </w:r>
    </w:p>
    <w:p w14:paraId="13689C76" w14:textId="6AC37232" w:rsidR="008E0BFA" w:rsidRPr="003A7070" w:rsidRDefault="008E0BFA" w:rsidP="008E0BF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4)</w:t>
      </w:r>
      <w:r w:rsidRPr="003A7070">
        <w:rPr>
          <w:rFonts w:ascii="Times New Roman" w:eastAsia="Times New Roman" w:hAnsi="Times New Roman"/>
          <w:lang w:val="en-US" w:bidi="en-US"/>
        </w:rPr>
        <w:tab/>
        <w:t xml:space="preserve">grants of a </w:t>
      </w:r>
      <w:r w:rsidRPr="003A7070">
        <w:rPr>
          <w:rFonts w:ascii="Times New Roman" w:eastAsia="Times New Roman" w:hAnsi="Times New Roman"/>
          <w:b/>
          <w:lang w:val="en-US" w:bidi="en-US"/>
        </w:rPr>
        <w:t>social character</w:t>
      </w:r>
      <w:r w:rsidRPr="003A7070">
        <w:rPr>
          <w:rFonts w:ascii="Times New Roman" w:eastAsia="Times New Roman" w:hAnsi="Times New Roman"/>
          <w:lang w:val="en-US" w:bidi="en-US"/>
        </w:rPr>
        <w:t xml:space="preserve"> awarded by entities referred to in Article 21(</w:t>
      </w:r>
      <w:r w:rsidR="003A7070" w:rsidRPr="003A7070">
        <w:rPr>
          <w:rFonts w:ascii="Times New Roman" w:eastAsia="Times New Roman" w:hAnsi="Times New Roman"/>
          <w:lang w:val="en-US" w:bidi="en-US"/>
        </w:rPr>
        <w:t>1) (</w:t>
      </w:r>
      <w:r w:rsidRPr="003A7070">
        <w:rPr>
          <w:rFonts w:ascii="Times New Roman" w:eastAsia="Times New Roman" w:hAnsi="Times New Roman"/>
          <w:lang w:val="en-US" w:bidi="en-US"/>
        </w:rPr>
        <w:t>40b)</w:t>
      </w:r>
      <w:r w:rsidRPr="003A7070">
        <w:rPr>
          <w:rFonts w:ascii="Times New Roman" w:eastAsia="Times New Roman" w:hAnsi="Times New Roman"/>
          <w:vertAlign w:val="superscript"/>
          <w:lang w:val="en-US" w:bidi="en-US"/>
        </w:rPr>
        <w:footnoteReference w:id="4"/>
      </w:r>
      <w:r w:rsidRPr="003A7070">
        <w:rPr>
          <w:rFonts w:ascii="Times New Roman" w:eastAsia="Times New Roman" w:hAnsi="Times New Roman"/>
          <w:lang w:val="en-US" w:bidi="en-US"/>
        </w:rPr>
        <w:t xml:space="preserve"> of the PIT Act;</w:t>
      </w:r>
    </w:p>
    <w:p w14:paraId="2F4712B1" w14:textId="0AC54A19" w:rsidR="004F23C5" w:rsidRPr="003A7070" w:rsidRDefault="004F23C5"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certain incomes not subject to personal income tax or flat-rate income tax on certain incomes earned by natural persons, e.g.: family benefits (i.e. family allowance, supplements to family allowance, care benefits, including attendance allowance and attendance benefit), social assistance benefits due pursuant to the Act of 12 March 2004 on social assistance (i.e. permanent benefits, periodical benefits, purpose-specific benefits e.g. for education, etc.), benefits from the district family support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xml:space="preserve"> (e.g. allowance for an adopted child), allowances from municipalities (e.g. housing allowance), direct payments to farmers under the European Union's Common Agricultural Policy, allowances due to drought and flooding.</w:t>
      </w:r>
    </w:p>
    <w:p w14:paraId="54A4D024" w14:textId="37E973AA" w:rsidR="00AE2DD0" w:rsidRPr="003A7070" w:rsidRDefault="00AE2DD0" w:rsidP="00AE2DD0">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According to the PSWiN Act, the basis for determining the average income per person in the family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w:t>
      </w:r>
    </w:p>
    <w:p w14:paraId="51D1C5A0" w14:textId="3554F41A" w:rsidR="003C7EF7" w:rsidRPr="003A7070" w:rsidRDefault="003C7EF7" w:rsidP="003C7EF7">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statement (in the scholarship application form)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concerning information on the number of family members remaining in the same household and living on the joint income;</w:t>
      </w:r>
    </w:p>
    <w:p w14:paraId="77976F14" w14:textId="77777777" w:rsidR="001F2009" w:rsidRPr="003A7070" w:rsidRDefault="001F2009" w:rsidP="003C7EF7">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documents stating the amount of the family's income, including respectively:</w:t>
      </w:r>
    </w:p>
    <w:p w14:paraId="078D37F2" w14:textId="27470230" w:rsidR="001F2009" w:rsidRPr="003A7070" w:rsidRDefault="001F2009"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certificates from the tax office of family members on income subject to taxation in accordance with the rules set forth in Articles 27, 30b, 30</w:t>
      </w:r>
      <w:r w:rsidR="003A7070" w:rsidRPr="003A7070">
        <w:rPr>
          <w:rFonts w:ascii="Times New Roman" w:eastAsia="Times New Roman" w:hAnsi="Times New Roman"/>
          <w:lang w:val="en-US" w:bidi="en-US"/>
        </w:rPr>
        <w:t>c,</w:t>
      </w:r>
      <w:r w:rsidRPr="003A7070">
        <w:rPr>
          <w:rFonts w:ascii="Times New Roman" w:eastAsia="Times New Roman" w:hAnsi="Times New Roman"/>
          <w:lang w:val="en-US" w:bidi="en-US"/>
        </w:rPr>
        <w:t xml:space="preserve"> 30e and 30f of the PDOF Act, earned in the calendar year preceding the benefit period (Model A to Appendix No. 4 to these Regulations),</w:t>
      </w:r>
    </w:p>
    <w:p w14:paraId="4FA8051F" w14:textId="77777777" w:rsidR="00E95405" w:rsidRPr="003A7070" w:rsidRDefault="00E95405"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a certificate of the head of the tax office, concerning family members settling their accounts on the basis of the provisions on lump-sum income tax on certain income earned by natural persons, containing information, respectively, on: the type of tax paid, the amount of income, the tax rate, the amount of tax paid in the calendar year preceding the benefit period (Model B to Appendix No. 4 to these Regulations),</w:t>
      </w:r>
    </w:p>
    <w:p w14:paraId="7BD957AA" w14:textId="77777777" w:rsidR="009964FD" w:rsidRPr="003A7070" w:rsidRDefault="009964FD"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statements of family members on income not subject to personal income tax earned in the calendar year preceding the scholarship period (Specimen C to Appendix No. 4 to these Regulations),</w:t>
      </w:r>
    </w:p>
    <w:p w14:paraId="5C051A0E" w14:textId="77777777" w:rsidR="00E95BDA" w:rsidRPr="003A7070" w:rsidRDefault="00E95BDA"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a document specifying the amount of income earned by each family member and the number of months in which the income was earned (this applies to the types of income included in the catalogue of income which may be regarded as earned/lost income) - if the income was earned in the calendar year preceding the scholarship period, e.g.: a certificate from the employer specifying the number of months in which the income was earned and PIT 11/40 from the workplace or a certificate from the employer specifying the net income for the indicated period; a decision on awarding a pension; in the case of business activity - a statement concerning the number of months worked and an annual settlement,</w:t>
      </w:r>
    </w:p>
    <w:p w14:paraId="4AC56A52" w14:textId="3379C4A8" w:rsidR="00907AF6" w:rsidRPr="003A7070" w:rsidRDefault="00907AF6"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certificates from the Social Insurance Institution (ZUS) or the Agricultural Social Insurance Fund (KRUS)</w:t>
      </w:r>
      <w:r w:rsidRPr="003A7070">
        <w:rPr>
          <w:rFonts w:ascii="Times New Roman" w:eastAsia="Times New Roman" w:hAnsi="Times New Roman"/>
          <w:vertAlign w:val="superscript"/>
          <w:lang w:val="en-US" w:bidi="en-US"/>
        </w:rPr>
        <w:footnoteReference w:id="5"/>
      </w:r>
      <w:r w:rsidRPr="003A7070">
        <w:rPr>
          <w:rFonts w:ascii="Times New Roman" w:eastAsia="Times New Roman" w:hAnsi="Times New Roman"/>
          <w:lang w:val="en-US" w:bidi="en-US"/>
        </w:rPr>
        <w:t xml:space="preserve"> (each member of the family presenting a certificate from the Tax Office with the exception of persons settling on the basis of the provisions of the Act of 20 November 1998 on lump-sum income tax on some incomes earned by natural persons) </w:t>
      </w:r>
      <w:r w:rsidRPr="003A7070">
        <w:rPr>
          <w:rFonts w:ascii="Times New Roman" w:eastAsia="Times New Roman" w:hAnsi="Times New Roman"/>
          <w:lang w:val="en-US" w:bidi="en-US"/>
        </w:rPr>
        <w:lastRenderedPageBreak/>
        <w:t xml:space="preserve">containing information on the amount of health insurance contributions in the calendar year preceding the benefit period - in accordance with 2(2)(5)(d) of the Regulation of the Minister of Family, </w:t>
      </w:r>
      <w:r w:rsidR="003A7070" w:rsidRPr="003A7070">
        <w:rPr>
          <w:rFonts w:ascii="Times New Roman" w:eastAsia="Times New Roman" w:hAnsi="Times New Roman"/>
          <w:lang w:val="en-US" w:bidi="en-US"/>
        </w:rPr>
        <w:t>Labor</w:t>
      </w:r>
      <w:r w:rsidRPr="003A7070">
        <w:rPr>
          <w:rFonts w:ascii="Times New Roman" w:eastAsia="Times New Roman" w:hAnsi="Times New Roman"/>
          <w:lang w:val="en-US" w:bidi="en-US"/>
        </w:rPr>
        <w:t xml:space="preserve"> and Social Policy of 8 December 2015 on the manner and procedure in family benefit cases (Journal of Laws of 2015, item.2284),</w:t>
      </w:r>
    </w:p>
    <w:p w14:paraId="128CA076" w14:textId="77777777" w:rsidR="00DF1B31" w:rsidRPr="003A7070" w:rsidRDefault="00DF1B31"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f)</w:t>
      </w:r>
      <w:r w:rsidRPr="003A7070">
        <w:rPr>
          <w:rFonts w:ascii="Times New Roman" w:eastAsia="Times New Roman" w:hAnsi="Times New Roman"/>
          <w:lang w:val="en-US" w:bidi="en-US"/>
        </w:rPr>
        <w:tab/>
        <w:t>a certificate from the competent municipal authority or a payment order indicating the size of the agricultural holding expressed in converted hectares of the total area in the calendar year preceding the benefit period,</w:t>
      </w:r>
    </w:p>
    <w:p w14:paraId="37F48C16" w14:textId="0CA46422" w:rsidR="00DF1B31" w:rsidRPr="003A7070" w:rsidRDefault="00DF1B31"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g)</w:t>
      </w:r>
      <w:r w:rsidRPr="003A7070">
        <w:rPr>
          <w:rFonts w:ascii="Times New Roman" w:eastAsia="Times New Roman" w:hAnsi="Times New Roman"/>
          <w:lang w:val="en-US" w:bidi="en-US"/>
        </w:rPr>
        <w:tab/>
        <w:t>statement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on the number of farms owned by family members,</w:t>
      </w:r>
    </w:p>
    <w:p w14:paraId="3BAEEAD4" w14:textId="77777777" w:rsidR="004E43BA" w:rsidRPr="003A7070" w:rsidRDefault="004E43BA"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h)</w:t>
      </w:r>
      <w:r w:rsidRPr="003A7070">
        <w:rPr>
          <w:rFonts w:ascii="Times New Roman" w:eastAsia="Times New Roman" w:hAnsi="Times New Roman"/>
          <w:lang w:val="en-US" w:bidi="en-US"/>
        </w:rPr>
        <w:tab/>
        <w:t>lease agreement concluded for min. 10 years with confirmation of conclusion by the mayor competent for the place of location of the object of lease - in the case of lease of part or all of an agricultural holding owned by the family on the basis of a contract concluded in accordance with the provisions on social insurance of farmers, or lease of an agricultural holding in connection with the collection of an annuity specified in the provisions on support for rural development from funds originating from the Guarantee Section of the European Agricultural Guidance and Guarantee Fund,</w:t>
      </w:r>
    </w:p>
    <w:p w14:paraId="4073A1C1" w14:textId="77777777" w:rsidR="004E43BA" w:rsidRPr="003A7070" w:rsidRDefault="004E43BA"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i)</w:t>
      </w:r>
      <w:r w:rsidRPr="003A7070">
        <w:rPr>
          <w:rFonts w:ascii="Times New Roman" w:eastAsia="Times New Roman" w:hAnsi="Times New Roman"/>
          <w:lang w:val="en-US" w:bidi="en-US"/>
        </w:rPr>
        <w:tab/>
        <w:t>a land contribution agreement - in the case of the contribution of an agricultural holding for use by an agricultural production cooperative,</w:t>
      </w:r>
    </w:p>
    <w:p w14:paraId="2F1141AE" w14:textId="77777777" w:rsidR="004E43BA" w:rsidRPr="003A7070" w:rsidRDefault="004E43BA" w:rsidP="001F2009">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j)</w:t>
      </w:r>
      <w:r w:rsidRPr="003A7070">
        <w:rPr>
          <w:rFonts w:ascii="Times New Roman" w:eastAsia="Times New Roman" w:hAnsi="Times New Roman"/>
          <w:lang w:val="en-US" w:bidi="en-US"/>
        </w:rPr>
        <w:tab/>
        <w:t>in the case of alimony/maintenance:</w:t>
      </w:r>
    </w:p>
    <w:p w14:paraId="44117E83" w14:textId="77777777" w:rsidR="004E43BA" w:rsidRPr="003A7070" w:rsidRDefault="004E43BA" w:rsidP="004E43BA">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a copy of an enforceable court decision awarding maintenance to a person within or outside the family, or a copy of the record of the meeting containing the terms of the court settlement, or a copy of the agreement before the mediator which has been approved by the court, or any other enforceable title originating from or approved by the court and imposing an obligation to pay maintenance to a person within or outside the family,</w:t>
      </w:r>
    </w:p>
    <w:p w14:paraId="6E2F3A4F" w14:textId="77777777" w:rsidR="00070BBC" w:rsidRPr="003A7070" w:rsidRDefault="00070BBC" w:rsidP="004E43BA">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bank transfers or money orders documenting the amount of alimony paid, if the family members are obliged by a court decision, a court settlement or an agreement before a mediator to pay it to a person outside the family,</w:t>
      </w:r>
    </w:p>
    <w:p w14:paraId="24DCD6EC" w14:textId="77777777" w:rsidR="00070BBC" w:rsidRPr="003A7070" w:rsidRDefault="00070BBC" w:rsidP="004E43BA">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where the beneficiary has not received alimony or has received it in an amount lower than that laid down in a court judgment, a court settlement or an agreement before a mediator or any other enforceable title issued or approved by a court:</w:t>
      </w:r>
    </w:p>
    <w:p w14:paraId="472DD6B4" w14:textId="77777777" w:rsidR="00070BBC" w:rsidRPr="003A7070" w:rsidRDefault="00070BBC" w:rsidP="00070BBC">
      <w:pPr>
        <w:pStyle w:val="Akapitzlist"/>
        <w:spacing w:before="120"/>
        <w:ind w:left="2126" w:hanging="425"/>
        <w:contextualSpacing w:val="0"/>
        <w:jc w:val="both"/>
        <w:rPr>
          <w:rFonts w:ascii="Times New Roman" w:hAnsi="Times New Roman"/>
          <w:strike/>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a certificate from the authority in charge of enforcement proceedings stating that the enforcement of maintenance has been totally or partially unsuccessful and the amount of maintenance enforced,</w:t>
      </w:r>
    </w:p>
    <w:p w14:paraId="44928F5B" w14:textId="77777777" w:rsidR="00900215" w:rsidRPr="003A7070" w:rsidRDefault="00B0734C" w:rsidP="00070BBC">
      <w:pPr>
        <w:pStyle w:val="Akapitzlist"/>
        <w:spacing w:before="120"/>
        <w:ind w:left="2126" w:hanging="425"/>
        <w:contextualSpacing w:val="0"/>
        <w:jc w:val="both"/>
        <w:rPr>
          <w:rFonts w:ascii="Times New Roman" w:hAnsi="Times New Roman"/>
          <w:lang w:val="en-US"/>
        </w:rPr>
      </w:pPr>
      <w:r w:rsidRPr="003A7070">
        <w:rPr>
          <w:rFonts w:ascii="Times New Roman" w:eastAsia="Times New Roman" w:hAnsi="Times New Roman"/>
          <w:lang w:val="en-US" w:bidi="en-US"/>
        </w:rPr>
        <w:t>or</w:t>
      </w:r>
    </w:p>
    <w:p w14:paraId="45927957" w14:textId="77777777" w:rsidR="00B0734C" w:rsidRPr="003A7070" w:rsidRDefault="00B0734C" w:rsidP="00070BBC">
      <w:pPr>
        <w:pStyle w:val="Akapitzlist"/>
        <w:spacing w:before="120"/>
        <w:ind w:left="2126"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information of a competent court or competent institution on the fact that an entitled person has taken measures related to the enforcement of an enforcement order abroad or that such measures have not been taken, in particular due to the lack of a legal basis for taking them or the impossibility for the entitled person to determine the place of residence of the maintenance debtor abroad, if the debtor resides abroad</w:t>
      </w:r>
    </w:p>
    <w:p w14:paraId="1F45CBEF" w14:textId="5FE1B6B9" w:rsidR="00B0734C" w:rsidRPr="003A7070" w:rsidRDefault="00B0734C" w:rsidP="00B0734C">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r>
      <w:proofErr w:type="gramStart"/>
      <w:r w:rsidRPr="003A7070">
        <w:rPr>
          <w:rFonts w:ascii="Times New Roman" w:eastAsia="Times New Roman" w:hAnsi="Times New Roman"/>
          <w:lang w:val="en-US" w:bidi="en-US"/>
        </w:rPr>
        <w:t>in the event that</w:t>
      </w:r>
      <w:proofErr w:type="gramEnd"/>
      <w:r w:rsidRPr="003A7070">
        <w:rPr>
          <w:rFonts w:ascii="Times New Roman" w:eastAsia="Times New Roman" w:hAnsi="Times New Roman"/>
          <w:lang w:val="en-US" w:bidi="en-US"/>
        </w:rPr>
        <w:t xml:space="preserve"> the alimony action is dismissed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has no alimony), a declaration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that there is no alimony and a decision confirming the above situation is required,</w:t>
      </w:r>
    </w:p>
    <w:p w14:paraId="53AD54AF" w14:textId="351700D1" w:rsidR="00B0734C" w:rsidRPr="003A7070" w:rsidRDefault="00B0734C" w:rsidP="00B0734C">
      <w:pPr>
        <w:pStyle w:val="Akapitzlist"/>
        <w:spacing w:before="120"/>
        <w:ind w:left="1701" w:hanging="425"/>
        <w:contextualSpacing w:val="0"/>
        <w:jc w:val="both"/>
        <w:rPr>
          <w:rFonts w:ascii="Times New Roman" w:hAnsi="Times New Roman"/>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where the parents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are divorced and no alimony has yet been ordered, the income of both parents is included in the family income constituting the basis for determining the right to the scholarship. The above paragraph should be understood to mean that if alimony was awarded after the calendar year </w:t>
      </w:r>
      <w:r w:rsidRPr="003A7070">
        <w:rPr>
          <w:rFonts w:ascii="Times New Roman" w:eastAsia="Times New Roman" w:hAnsi="Times New Roman"/>
          <w:lang w:val="en-US" w:bidi="en-US"/>
        </w:rPr>
        <w:lastRenderedPageBreak/>
        <w:t>preceding the academic year in which entitlement to a maintenance grant is established, the family income shall include the income earned in the calendar year preceding the academic year in which entitlement to a maintenance grant is established by the parent obliged to pay the alimony,</w:t>
      </w:r>
    </w:p>
    <w:p w14:paraId="3B9694A4" w14:textId="77777777" w:rsidR="00B0734C" w:rsidRPr="003A7070" w:rsidRDefault="00B0734C" w:rsidP="00B0734C">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k)</w:t>
      </w:r>
      <w:r w:rsidRPr="003A7070">
        <w:rPr>
          <w:rFonts w:ascii="Times New Roman" w:eastAsia="Times New Roman" w:hAnsi="Times New Roman"/>
          <w:lang w:val="en-US" w:bidi="en-US"/>
        </w:rPr>
        <w:tab/>
        <w:t>a document stating the date on which the family member lost income and the monthly amount and type of income lost,</w:t>
      </w:r>
    </w:p>
    <w:p w14:paraId="1AD133F8" w14:textId="73185F0A" w:rsidR="00B0734C" w:rsidRPr="003A7070" w:rsidRDefault="00B0734C" w:rsidP="00B0734C">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l)</w:t>
      </w:r>
      <w:r w:rsidRPr="003A7070">
        <w:rPr>
          <w:rFonts w:ascii="Times New Roman" w:eastAsia="Times New Roman" w:hAnsi="Times New Roman"/>
          <w:lang w:val="en-US" w:bidi="en-US"/>
        </w:rPr>
        <w:tab/>
        <w:t xml:space="preserve">a document specifying the date on which the income was </w:t>
      </w:r>
      <w:r w:rsidR="003A7070" w:rsidRPr="003A7070">
        <w:rPr>
          <w:rFonts w:ascii="Times New Roman" w:eastAsia="Times New Roman" w:hAnsi="Times New Roman"/>
          <w:lang w:val="en-US" w:bidi="en-US"/>
        </w:rPr>
        <w:t>received,</w:t>
      </w:r>
      <w:r w:rsidRPr="003A7070">
        <w:rPr>
          <w:rFonts w:ascii="Times New Roman" w:eastAsia="Times New Roman" w:hAnsi="Times New Roman"/>
          <w:lang w:val="en-US" w:bidi="en-US"/>
        </w:rPr>
        <w:t xml:space="preserve"> and the amount and type of income received by the family member and the number of months in which the income was received - in the case of income received in the calendar year preceding the academic year,</w:t>
      </w:r>
    </w:p>
    <w:p w14:paraId="66C36325" w14:textId="77777777" w:rsidR="00B0734C" w:rsidRPr="003A7070" w:rsidRDefault="00B0734C" w:rsidP="00B0734C">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m)</w:t>
      </w:r>
      <w:r w:rsidRPr="003A7070">
        <w:rPr>
          <w:rFonts w:ascii="Times New Roman" w:eastAsia="Times New Roman" w:hAnsi="Times New Roman"/>
          <w:lang w:val="en-US" w:bidi="en-US"/>
        </w:rPr>
        <w:tab/>
        <w:t>a document specifying the date, amount and type of income received by the family member for the month following the month in which the income was received - in the case of income received after the calendar year preceding the academic year,</w:t>
      </w:r>
    </w:p>
    <w:p w14:paraId="70BF692A" w14:textId="2FCCB0BA" w:rsidR="00B0734C" w:rsidRPr="003A7070" w:rsidRDefault="00B0734C" w:rsidP="00B0734C">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n)</w:t>
      </w:r>
      <w:r w:rsidRPr="003A7070">
        <w:rPr>
          <w:rFonts w:ascii="Times New Roman" w:eastAsia="Times New Roman" w:hAnsi="Times New Roman"/>
          <w:lang w:val="en-US" w:bidi="en-US"/>
        </w:rPr>
        <w:tab/>
        <w:t>a certificate from the employer stating the date and duration of the parental leave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member and the periods of employment,</w:t>
      </w:r>
    </w:p>
    <w:p w14:paraId="7A327195" w14:textId="0265074D" w:rsidR="00BF0232" w:rsidRPr="003A7070" w:rsidRDefault="00BF0232" w:rsidP="00B0734C">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o)</w:t>
      </w:r>
      <w:r w:rsidRPr="003A7070">
        <w:rPr>
          <w:rFonts w:ascii="Times New Roman" w:eastAsia="Times New Roman" w:hAnsi="Times New Roman"/>
          <w:lang w:val="en-US" w:bidi="en-US"/>
        </w:rPr>
        <w:tab/>
        <w:t>a certificate of income of a member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or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if he/she earned income outside the Republic of Poland in the calendar year from which the income is determined,</w:t>
      </w:r>
    </w:p>
    <w:p w14:paraId="7C3C4EBF" w14:textId="3C4117E9" w:rsidR="00D9175C" w:rsidRPr="003A7070" w:rsidRDefault="00D9175C" w:rsidP="00D9175C">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documents proving the age of siblings and children of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or his/her spouse,</w:t>
      </w:r>
    </w:p>
    <w:p w14:paraId="30A5EBB3" w14:textId="77777777" w:rsidR="00E35D9D" w:rsidRPr="003A7070" w:rsidRDefault="00E35D9D" w:rsidP="00D9175C">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disability certificate or certificate on the degree of disability - if there is a disabled child in the family;</w:t>
      </w:r>
    </w:p>
    <w:p w14:paraId="685004AC" w14:textId="77777777" w:rsidR="00E35D9D" w:rsidRPr="003A7070" w:rsidRDefault="00E35D9D" w:rsidP="00D9175C">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a certificate from the school that the child attends - if the child is over 18,</w:t>
      </w:r>
    </w:p>
    <w:p w14:paraId="60D021BC" w14:textId="77777777" w:rsidR="00E35D9D" w:rsidRPr="003A7070" w:rsidRDefault="00E35D9D" w:rsidP="00D9175C">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a certificate from a higher education institution confirming attendance at a higher education institution - in the case of a student or a person with a certificate of moderate or severe disability, if the person is studying at a higher education institution,</w:t>
      </w:r>
    </w:p>
    <w:p w14:paraId="2BAB0EAD" w14:textId="77777777" w:rsidR="00807ECF" w:rsidRPr="003A7070" w:rsidRDefault="00807ECF" w:rsidP="00D9175C">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a complete or abridged copy of the parents' death certificates or a copy of the enforceable alimony judgment or a copy of the record of the court settlement or a copy of the mediation agreement approved by the court obliging the student to pay alimony,</w:t>
      </w:r>
    </w:p>
    <w:p w14:paraId="5C5ED378" w14:textId="2819CFE3" w:rsidR="00B818AE" w:rsidRPr="003A7070" w:rsidRDefault="00807ECF" w:rsidP="00B818AE">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Documents relating to foreign students/</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insofar as they are entitled to material assistance benefits, including:</w:t>
      </w:r>
    </w:p>
    <w:p w14:paraId="3CE38D84" w14:textId="77777777" w:rsidR="0061227A" w:rsidRPr="003A7070" w:rsidRDefault="00B818AE" w:rsidP="00B818AE">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 xml:space="preserve">a residence card - in the case of a foreigner residing on the territory of the Republic of Poland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 temporary residence permit granted in connection with the circumstances referred to in Article 127 of the Act of 12 December 2013 on foreigners,</w:t>
      </w:r>
    </w:p>
    <w:p w14:paraId="00B8E284" w14:textId="2F06540A" w:rsidR="00807ECF" w:rsidRPr="003A7070" w:rsidRDefault="0061227A" w:rsidP="00B818AE">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 xml:space="preserve">a residence card and a decision on granting the foreigner a residence permit in the territory of the Republic of Poland or any other document entitling the foreigner to reside in the territory of the Republic of </w:t>
      </w:r>
      <w:r w:rsidR="003A7070" w:rsidRPr="003A7070">
        <w:rPr>
          <w:rFonts w:ascii="Times New Roman" w:eastAsia="Times New Roman" w:hAnsi="Times New Roman"/>
          <w:lang w:val="en-US" w:bidi="en-US"/>
        </w:rPr>
        <w:t>Poland,</w:t>
      </w:r>
      <w:r w:rsidRPr="003A7070">
        <w:rPr>
          <w:rFonts w:ascii="Times New Roman" w:eastAsia="Times New Roman" w:hAnsi="Times New Roman"/>
          <w:lang w:val="en-US" w:bidi="en-US"/>
        </w:rPr>
        <w:t xml:space="preserve"> and which allows him/her to perform work,</w:t>
      </w:r>
    </w:p>
    <w:p w14:paraId="4FD68219" w14:textId="77777777" w:rsidR="0061227A" w:rsidRPr="003A7070" w:rsidRDefault="0061227A"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a copy of a final court decision pronouncing a divorce or separation or a complete or abridged copy of the death certificate of the spouse or the child's parent - in the case of a single parent,</w:t>
      </w:r>
    </w:p>
    <w:p w14:paraId="7349CFFF" w14:textId="77777777" w:rsidR="000E3329" w:rsidRPr="003A7070" w:rsidRDefault="000E3329"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a full copy of the child's birth certificate - if the father is unknown,</w:t>
      </w:r>
    </w:p>
    <w:p w14:paraId="71BD69E9" w14:textId="77777777" w:rsidR="000E3329" w:rsidRPr="003A7070" w:rsidRDefault="000E3329"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11)</w:t>
      </w:r>
      <w:r w:rsidRPr="003A7070">
        <w:rPr>
          <w:rFonts w:ascii="Times New Roman" w:eastAsia="Times New Roman" w:hAnsi="Times New Roman"/>
          <w:lang w:val="en-US" w:bidi="en-US"/>
        </w:rPr>
        <w:tab/>
        <w:t>a copy of the final court decision dismissing the maintenance claim,</w:t>
      </w:r>
    </w:p>
    <w:p w14:paraId="0A950EA7" w14:textId="77777777" w:rsidR="000E3329" w:rsidRPr="003A7070" w:rsidRDefault="000E3329"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12)</w:t>
      </w:r>
      <w:r w:rsidRPr="003A7070">
        <w:rPr>
          <w:rFonts w:ascii="Times New Roman" w:eastAsia="Times New Roman" w:hAnsi="Times New Roman"/>
          <w:lang w:val="en-US" w:bidi="en-US"/>
        </w:rPr>
        <w:tab/>
        <w:t>a copy of the final court decision obliging one of the parents to bear the entire child maintenance costs,</w:t>
      </w:r>
    </w:p>
    <w:p w14:paraId="135FCBA7" w14:textId="77777777" w:rsidR="00F01A7B" w:rsidRPr="003A7070" w:rsidRDefault="00F01A7B"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13)</w:t>
      </w:r>
      <w:r w:rsidRPr="003A7070">
        <w:rPr>
          <w:rFonts w:ascii="Times New Roman" w:eastAsia="Times New Roman" w:hAnsi="Times New Roman"/>
          <w:lang w:val="en-US" w:bidi="en-US"/>
        </w:rPr>
        <w:tab/>
        <w:t>a copy of the court decision indicating that the child has been in the custody of both parents for comparable and repeated periods,</w:t>
      </w:r>
    </w:p>
    <w:p w14:paraId="5D1474DF" w14:textId="285118C6" w:rsidR="00F01A7B" w:rsidRPr="003A7070" w:rsidRDefault="00F01A7B"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14)</w:t>
      </w:r>
      <w:r w:rsidRPr="003A7070">
        <w:rPr>
          <w:rFonts w:ascii="Times New Roman" w:eastAsia="Times New Roman" w:hAnsi="Times New Roman"/>
          <w:lang w:val="en-US" w:bidi="en-US"/>
        </w:rPr>
        <w:tab/>
        <w:t xml:space="preserve">a copy of the final court decision declaring adoption or a certificate from the family court or adoption and foster care </w:t>
      </w:r>
      <w:r w:rsidR="003A7070" w:rsidRPr="003A7070">
        <w:rPr>
          <w:rFonts w:ascii="Times New Roman" w:eastAsia="Times New Roman" w:hAnsi="Times New Roman"/>
          <w:lang w:val="en-US" w:bidi="en-US"/>
        </w:rPr>
        <w:t>center</w:t>
      </w:r>
      <w:r w:rsidRPr="003A7070">
        <w:rPr>
          <w:rFonts w:ascii="Times New Roman" w:eastAsia="Times New Roman" w:hAnsi="Times New Roman"/>
          <w:lang w:val="en-US" w:bidi="en-US"/>
        </w:rPr>
        <w:t xml:space="preserve"> on the ongoing court proceedings for adoption of the child,</w:t>
      </w:r>
    </w:p>
    <w:p w14:paraId="74D4797B" w14:textId="77777777" w:rsidR="002B0AF9" w:rsidRPr="003A7070" w:rsidRDefault="002B0AF9"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15)</w:t>
      </w:r>
      <w:r w:rsidRPr="003A7070">
        <w:rPr>
          <w:rFonts w:ascii="Times New Roman" w:eastAsia="Times New Roman" w:hAnsi="Times New Roman"/>
          <w:lang w:val="en-US" w:bidi="en-US"/>
        </w:rPr>
        <w:tab/>
        <w:t>a court decision determining the child's legal guardian,</w:t>
      </w:r>
    </w:p>
    <w:p w14:paraId="16456829" w14:textId="77777777" w:rsidR="002B0AF9" w:rsidRPr="003A7070" w:rsidRDefault="002B0AF9"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16)</w:t>
      </w:r>
      <w:r w:rsidRPr="003A7070">
        <w:rPr>
          <w:rFonts w:ascii="Times New Roman" w:eastAsia="Times New Roman" w:hAnsi="Times New Roman"/>
          <w:lang w:val="en-US" w:bidi="en-US"/>
        </w:rPr>
        <w:tab/>
        <w:t>a certificate or statement from the institution providing 24-hour maintenance in which the family member is placed,</w:t>
      </w:r>
    </w:p>
    <w:p w14:paraId="7FB9A5C3" w14:textId="63E87484" w:rsidR="002B0AF9" w:rsidRPr="003A7070" w:rsidRDefault="002B0AF9" w:rsidP="0061227A">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17)</w:t>
      </w:r>
      <w:r w:rsidRPr="003A7070">
        <w:rPr>
          <w:rFonts w:ascii="Times New Roman" w:eastAsia="Times New Roman" w:hAnsi="Times New Roman"/>
          <w:lang w:val="en-US" w:bidi="en-US"/>
        </w:rPr>
        <w:tab/>
        <w:t xml:space="preserve">other documents and statements necessary to establish the right to a maintenance grant required by the Rector/Scholarship Committee, including </w:t>
      </w:r>
      <w:r w:rsidR="003A7070" w:rsidRPr="003A7070">
        <w:rPr>
          <w:rFonts w:ascii="Times New Roman" w:eastAsia="Times New Roman" w:hAnsi="Times New Roman"/>
          <w:lang w:val="en-US" w:bidi="en-US"/>
        </w:rPr>
        <w:t>e.g.,</w:t>
      </w:r>
      <w:r w:rsidRPr="003A7070">
        <w:rPr>
          <w:rFonts w:ascii="Times New Roman" w:eastAsia="Times New Roman" w:hAnsi="Times New Roman"/>
          <w:lang w:val="en-US" w:bidi="en-US"/>
        </w:rPr>
        <w:t xml:space="preserve"> a certificate of registration of an unemployed family member at an unemployment office or a statement that the unemployed family member is not employed at the time of submitting the application.</w:t>
      </w:r>
    </w:p>
    <w:p w14:paraId="101924E0" w14:textId="77777777" w:rsidR="002B0AF9" w:rsidRPr="003A7070" w:rsidRDefault="002B0AF9" w:rsidP="002B0AF9">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In the case of income of foreigners, income certificates issued abroad must be translated into Polish by a sworn translator.</w:t>
      </w:r>
    </w:p>
    <w:p w14:paraId="2FA862BE" w14:textId="77777777" w:rsidR="004C3BD8" w:rsidRPr="003A7070" w:rsidRDefault="004C3BD8" w:rsidP="004C3B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In the case of low income in the student's family, the following rules apply:</w:t>
      </w:r>
    </w:p>
    <w:p w14:paraId="69E0E3CB" w14:textId="77777777" w:rsidR="008D457E" w:rsidRPr="003A7070" w:rsidRDefault="00192BD1"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Rector, the Scholarship Committee or the Scholarship Appeal Committee shall refuse to grant a maintenance grant to a student whose monthly income per person in his/her family does not exceed the amount specified in Article 8, (1)(2) of the Act of March 12, 2004 on Social Welfare (as listed in the Announcement on the amount of particular types of benefits) if the application for a maintenance grant is not accompanied by a certificate issued by a social welfare center or a social services center certifying that he/she or members of his/her family are receiving social welfare benefits in the year of submitting the application;</w:t>
      </w:r>
    </w:p>
    <w:p w14:paraId="738FDB9A" w14:textId="77777777" w:rsidR="00E44806" w:rsidRPr="003A7070" w:rsidRDefault="00E44806"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If the student referred to in 8 or members of his/her family do not receive social assistance benefits, the Rector, the Scholarship Committee or the Scholarship Appeal Committee may award a maintenance grant to that student if he/she has documented sources of family support.</w:t>
      </w:r>
    </w:p>
    <w:p w14:paraId="70E8A29F" w14:textId="77777777" w:rsidR="00E44806" w:rsidRPr="003A7070" w:rsidRDefault="00E44806" w:rsidP="00E44806">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In the case of determining income from an agricultural holding, it is assumed that 1 hectare of conversion area yields a monthly income of 1/12th of the income announced annually by the President of the Central Statistical Office by way of a proclamation pursuant to Article 18 of the Agricultural Tax Act of 15 November 1984.</w:t>
      </w:r>
    </w:p>
    <w:p w14:paraId="27B39B62" w14:textId="77777777" w:rsidR="00CD00AC" w:rsidRPr="003A7070" w:rsidRDefault="00CD00AC" w:rsidP="00CD00AC">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when determining the family income from an agricultural holding, leased agricultural areas are included </w:t>
      </w:r>
      <w:proofErr w:type="gramStart"/>
      <w:r w:rsidRPr="003A7070">
        <w:rPr>
          <w:rFonts w:ascii="Times New Roman" w:eastAsia="Times New Roman" w:hAnsi="Times New Roman"/>
          <w:lang w:val="en-US" w:bidi="en-US"/>
        </w:rPr>
        <w:t>in the area of</w:t>
      </w:r>
      <w:proofErr w:type="gramEnd"/>
      <w:r w:rsidRPr="003A7070">
        <w:rPr>
          <w:rFonts w:ascii="Times New Roman" w:eastAsia="Times New Roman" w:hAnsi="Times New Roman"/>
          <w:lang w:val="en-US" w:bidi="en-US"/>
        </w:rPr>
        <w:t xml:space="preserve"> the holding on which the agricultural tax is based, with the exception of:</w:t>
      </w:r>
    </w:p>
    <w:p w14:paraId="305CCE8D" w14:textId="77777777" w:rsidR="00827D58" w:rsidRPr="003A7070" w:rsidRDefault="00827D58" w:rsidP="007F7040">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 xml:space="preserve">leased,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a lease agreement concluded in accordance with the provisions on social insurance for farmers, part or all of an agricultural holding held by the family,</w:t>
      </w:r>
    </w:p>
    <w:p w14:paraId="736CC9CA" w14:textId="77777777" w:rsidR="007F7040" w:rsidRPr="003A7070" w:rsidRDefault="007F7040" w:rsidP="007F7040">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farm contributed for use by an agricultural production cooperative,</w:t>
      </w:r>
    </w:p>
    <w:p w14:paraId="2F865108" w14:textId="77777777" w:rsidR="007F7040" w:rsidRPr="003A7070" w:rsidRDefault="007F7040" w:rsidP="007F7040">
      <w:pPr>
        <w:pStyle w:val="Akapitzlist"/>
        <w:spacing w:before="120"/>
        <w:ind w:left="1275"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an agricultural holding leased in connection with the receipt of an annuity as defined in the rules on support for rural development from the Guarantee Section of the European Agricultural Guidance and Guarantee Fund and in the rules on support for rural development with the participation of the European Agricultural Fund for Rural Development;</w:t>
      </w:r>
    </w:p>
    <w:p w14:paraId="4EDF631E" w14:textId="77777777" w:rsidR="00C656FF" w:rsidRPr="003A7070" w:rsidRDefault="00C656FF" w:rsidP="00C656F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in determining the family income received by a tenant of a farm leased under the conditions referred to above, the income received from the farm shall be reduced by the rent paid for the lease;</w:t>
      </w:r>
    </w:p>
    <w:p w14:paraId="6AEA4D1D" w14:textId="77777777" w:rsidR="00560AE1" w:rsidRPr="003A7070" w:rsidRDefault="00560AE1" w:rsidP="00C656F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when determining the family income derived from a farm leased from the National Agricultural Support Centre, the income derived from the farm shall be reduced by the rent paid for the lease;</w:t>
      </w:r>
    </w:p>
    <w:p w14:paraId="399D3BDC" w14:textId="77777777" w:rsidR="00560AE1" w:rsidRPr="003A7070" w:rsidRDefault="00560AE1" w:rsidP="00C656F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where a family or learner receives income from an agricultural farm and non-agricultural income, the income is added up;</w:t>
      </w:r>
    </w:p>
    <w:p w14:paraId="600E372B" w14:textId="10ABEC84" w:rsidR="00560AE1" w:rsidRPr="003A7070" w:rsidRDefault="00560AE1" w:rsidP="00C656F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a change </w:t>
      </w:r>
      <w:proofErr w:type="gramStart"/>
      <w:r w:rsidRPr="003A7070">
        <w:rPr>
          <w:rFonts w:ascii="Times New Roman" w:eastAsia="Times New Roman" w:hAnsi="Times New Roman"/>
          <w:lang w:val="en-US" w:bidi="en-US"/>
        </w:rPr>
        <w:t>in the area of</w:t>
      </w:r>
      <w:proofErr w:type="gramEnd"/>
      <w:r w:rsidRPr="003A7070">
        <w:rPr>
          <w:rFonts w:ascii="Times New Roman" w:eastAsia="Times New Roman" w:hAnsi="Times New Roman"/>
          <w:lang w:val="en-US" w:bidi="en-US"/>
        </w:rPr>
        <w:t xml:space="preserve"> an agricultural holding (</w:t>
      </w:r>
      <w:r w:rsidR="003A7070" w:rsidRPr="003A7070">
        <w:rPr>
          <w:rFonts w:ascii="Times New Roman" w:eastAsia="Times New Roman" w:hAnsi="Times New Roman"/>
          <w:lang w:val="en-US" w:bidi="en-US"/>
        </w:rPr>
        <w:t>e.g.,</w:t>
      </w:r>
      <w:r w:rsidRPr="003A7070">
        <w:rPr>
          <w:rFonts w:ascii="Times New Roman" w:eastAsia="Times New Roman" w:hAnsi="Times New Roman"/>
          <w:lang w:val="en-US" w:bidi="en-US"/>
        </w:rPr>
        <w:t xml:space="preserve"> sale, purchase) does not constitute a loss or gain of income. Any changes shall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in the years on which the material aid is based, with the proviso that if a change in area occurs during the year, the income shall </w:t>
      </w:r>
      <w:r w:rsidRPr="003A7070">
        <w:rPr>
          <w:rFonts w:ascii="Times New Roman" w:eastAsia="Times New Roman" w:hAnsi="Times New Roman"/>
          <w:lang w:val="en-US" w:bidi="en-US"/>
        </w:rPr>
        <w:lastRenderedPageBreak/>
        <w:t>be calculated in proportion to the number of months of holding. The income calculated in this way is divided by 12 months;</w:t>
      </w:r>
    </w:p>
    <w:p w14:paraId="1C675B11" w14:textId="77777777" w:rsidR="00560AE1" w:rsidRPr="003A7070" w:rsidRDefault="00560AE1" w:rsidP="00C656F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The contract referred to in paragraph 10(1)(a), in accordance with the provisions of the Law on Social Insurance of Farmers, is a lease agreement concluded in writing - in the case of a permanent annuity - for at least 10 years, and in the case of a periodic annuity - for the period indicated in the decision of the President of the National Insurance Fund on the granting of such annuities, the conclusion of which was confirmed by the mayor, competent for the location of the subject of the lease, to a person who is not:</w:t>
      </w:r>
    </w:p>
    <w:p w14:paraId="441D6AF9" w14:textId="77777777" w:rsidR="008C20D8" w:rsidRPr="003A7070" w:rsidRDefault="008C20D8" w:rsidP="008C20D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The spouse of the lessor (pensioner),</w:t>
      </w:r>
    </w:p>
    <w:p w14:paraId="379DBD75" w14:textId="77777777" w:rsidR="008C20D8" w:rsidRPr="003A7070" w:rsidRDefault="008C20D8" w:rsidP="008C20D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a person remaining with the lessor (pensioner) in a joint household,</w:t>
      </w:r>
    </w:p>
    <w:p w14:paraId="3979F3AB" w14:textId="77777777" w:rsidR="008C20D8" w:rsidRPr="003A7070" w:rsidRDefault="008C20D8" w:rsidP="008C20D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spouse of the person referred to in letter b;</w:t>
      </w:r>
    </w:p>
    <w:p w14:paraId="1685A983" w14:textId="1685824B" w:rsidR="008C20D8" w:rsidRPr="003A7070" w:rsidRDefault="008C20D8" w:rsidP="008C20D8">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if in the calendar year from which the income is documented the transfer of an agricultural holding took place and a structural allowance was obtained on that account, when determining the income in the family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for that year the income from the agricultural holding for the months before the transfer of the holding should be taken into account and the structural allowance for the remaining months of the year should be added.</w:t>
      </w:r>
    </w:p>
    <w:p w14:paraId="20C4B785" w14:textId="77777777" w:rsidR="008C20D8" w:rsidRPr="003A7070" w:rsidRDefault="008C20D8"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11.</w:t>
      </w:r>
      <w:r w:rsidRPr="003A7070">
        <w:rPr>
          <w:rFonts w:ascii="Times New Roman" w:eastAsia="Times New Roman" w:hAnsi="Times New Roman"/>
          <w:lang w:val="en-US" w:bidi="en-US"/>
        </w:rPr>
        <w:tab/>
        <w:t>Where a family member has maintenance obligations to a person outside the family, the amount of maintenance paid in the calendar year preceding the benefit period shall be deducted from the income earned by family members in the calendar year preceding the benefit period.</w:t>
      </w:r>
    </w:p>
    <w:p w14:paraId="35C1343F" w14:textId="77777777" w:rsidR="008C20D8" w:rsidRPr="003A7070" w:rsidRDefault="008C20D8"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12.</w:t>
      </w:r>
      <w:r w:rsidRPr="003A7070">
        <w:rPr>
          <w:rFonts w:ascii="Times New Roman" w:eastAsia="Times New Roman" w:hAnsi="Times New Roman"/>
          <w:lang w:val="en-US" w:bidi="en-US"/>
        </w:rPr>
        <w:tab/>
        <w:t>Where a family member is placed in foster care or in an institution providing 24-hour maintenance, the per capita income of the family shall not include a person placed in foster care or in an institution providing 24-hour maintenance when determining the family income.</w:t>
      </w:r>
    </w:p>
    <w:p w14:paraId="4FFE20F0" w14:textId="77777777" w:rsidR="008C20D8" w:rsidRPr="003A7070" w:rsidRDefault="008C20D8"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13.</w:t>
      </w:r>
      <w:r w:rsidRPr="003A7070">
        <w:rPr>
          <w:rFonts w:ascii="Times New Roman" w:eastAsia="Times New Roman" w:hAnsi="Times New Roman"/>
          <w:lang w:val="en-US" w:bidi="en-US"/>
        </w:rPr>
        <w:tab/>
        <w:t>In the case of determining income from activities subject to taxation under the provisions of the Act of November 20, 1998 on flat-rate income tax on some incomes earned by natural persons in the calendar year preceding the benefit period, monthly income is assumed in the amount of 1/12 of the income announced annually, by way of a notice, by the minister for family affairs in the Official Journal of the Republic of Poland "Polish Monitor" by August 1 of each year.</w:t>
      </w:r>
    </w:p>
    <w:p w14:paraId="63427F09" w14:textId="4092327F" w:rsidR="007111F9" w:rsidRPr="003A7070" w:rsidRDefault="007111F9"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14.</w:t>
      </w:r>
      <w:r w:rsidRPr="003A7070">
        <w:rPr>
          <w:rFonts w:ascii="Times New Roman" w:eastAsia="Times New Roman" w:hAnsi="Times New Roman"/>
          <w:lang w:val="en-US" w:bidi="en-US"/>
        </w:rPr>
        <w:tab/>
      </w:r>
      <w:proofErr w:type="gramStart"/>
      <w:r w:rsidRPr="003A7070">
        <w:rPr>
          <w:rFonts w:ascii="Times New Roman" w:eastAsia="Times New Roman" w:hAnsi="Times New Roman"/>
          <w:lang w:val="en-US" w:bidi="en-US"/>
        </w:rPr>
        <w:t>In the event that</w:t>
      </w:r>
      <w:proofErr w:type="gramEnd"/>
      <w:r w:rsidRPr="003A7070">
        <w:rPr>
          <w:rFonts w:ascii="Times New Roman" w:eastAsia="Times New Roman" w:hAnsi="Times New Roman"/>
          <w:lang w:val="en-US" w:bidi="en-US"/>
        </w:rPr>
        <w:t xml:space="preserve"> a family member receives income outside the Republic of Poland, it is converted on the basis of the average exchange rate announced by the President of the National Bank of Poland on the last working day of the calendar year in which the income was received. In exceptional situations, it is possible for a person receiving income to submit a declaration describing the net income received abroad (such declarations are made by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or his/her family members under criminal liability). If a family member obtains income outside the borders of the Republic of Poland, which he/she did not achieve in the calendar year constituting the basis for determining the right to the scholarship, this income is converted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 average exchange rate of foreign currencies on the last working day of the month following the month in which the income was obtained.</w:t>
      </w:r>
    </w:p>
    <w:p w14:paraId="09107309" w14:textId="77777777" w:rsidR="00A05306" w:rsidRPr="003A7070" w:rsidRDefault="00A05306"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15.</w:t>
      </w:r>
      <w:r w:rsidRPr="003A7070">
        <w:rPr>
          <w:rFonts w:ascii="Times New Roman" w:eastAsia="Times New Roman" w:hAnsi="Times New Roman"/>
          <w:lang w:val="en-US" w:bidi="en-US"/>
        </w:rPr>
        <w:tab/>
        <w:t xml:space="preserve">Where the spouse of the person receiving or applying for a scholarship has disappeared, the person applying for social assistance shall attach to the application a certificate, from the police unit competent in the matter, of the acceptance of the report of the disappearance of the spouse, or, in the case of foreigners, of the competent institution. When determining the family income, the income earned by the missing spouse shall not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and when determining the income per person in the family, the spouse shall not be taken into account.</w:t>
      </w:r>
    </w:p>
    <w:p w14:paraId="5719CFEC" w14:textId="214D8294" w:rsidR="00A05306" w:rsidRPr="003A7070" w:rsidRDefault="00A05306"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16.</w:t>
      </w:r>
      <w:r w:rsidRPr="003A7070">
        <w:rPr>
          <w:rFonts w:ascii="Times New Roman" w:eastAsia="Times New Roman" w:hAnsi="Times New Roman"/>
          <w:lang w:val="en-US" w:bidi="en-US"/>
        </w:rPr>
        <w:tab/>
        <w:t>Where the parents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are divorced and no alimony has yet been ordered, the income of both parents is included in the family income used as the basis for determining eligibility for the scholarship.</w:t>
      </w:r>
    </w:p>
    <w:p w14:paraId="144A7EA8" w14:textId="77777777" w:rsidR="00A05306" w:rsidRPr="003A7070" w:rsidRDefault="00A05306"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17.</w:t>
      </w:r>
      <w:r w:rsidRPr="003A7070">
        <w:rPr>
          <w:rFonts w:ascii="Times New Roman" w:eastAsia="Times New Roman" w:hAnsi="Times New Roman"/>
          <w:lang w:val="en-US" w:bidi="en-US"/>
        </w:rPr>
        <w:tab/>
        <w:t xml:space="preserve">If a family member has an established right to alimony, but does not receive it or receives it in an amount lower than that established by a judgment or court settlement, alimony in the amount received is included in the family income constituting the basis for determining the right to family </w:t>
      </w:r>
      <w:r w:rsidRPr="003A7070">
        <w:rPr>
          <w:rFonts w:ascii="Times New Roman" w:eastAsia="Times New Roman" w:hAnsi="Times New Roman"/>
          <w:lang w:val="en-US" w:bidi="en-US"/>
        </w:rPr>
        <w:lastRenderedPageBreak/>
        <w:t>benefits (this applies to persons who present a certificate from a bailiff on the total or partial ineffectiveness of alimony enforcement).</w:t>
      </w:r>
    </w:p>
    <w:p w14:paraId="08E9B86B" w14:textId="45D491E5" w:rsidR="00276F7B" w:rsidRPr="003A7070" w:rsidRDefault="00276F7B"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18.</w:t>
      </w:r>
      <w:r w:rsidRPr="003A7070">
        <w:rPr>
          <w:rFonts w:ascii="Times New Roman" w:eastAsia="Times New Roman" w:hAnsi="Times New Roman"/>
          <w:lang w:val="en-US" w:bidi="en-US"/>
        </w:rPr>
        <w:tab/>
        <w:t>When determining the income of a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the dependent children of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's mother/father from a second relationship are also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even if there is no established child support for these children.</w:t>
      </w:r>
    </w:p>
    <w:p w14:paraId="09549BFE" w14:textId="77777777" w:rsidR="00276F7B" w:rsidRPr="003A7070" w:rsidRDefault="00276F7B"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19.</w:t>
      </w:r>
      <w:r w:rsidRPr="003A7070">
        <w:rPr>
          <w:rFonts w:ascii="Times New Roman" w:eastAsia="Times New Roman" w:hAnsi="Times New Roman"/>
          <w:lang w:val="en-US" w:bidi="en-US"/>
        </w:rPr>
        <w:tab/>
        <w:t xml:space="preserve">If the income is partially seized by bailiff enforcement, the entire amount of wages is included in the income, regardless of the above-mentioned encumbrances, </w:t>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the situation when bailiff enforcement relates to alimony paid to other persons - in such a situation, the income is reduced by the amount of enforcement.</w:t>
      </w:r>
    </w:p>
    <w:p w14:paraId="0DF11ED1" w14:textId="7A26F7E2" w:rsidR="009052AE" w:rsidRPr="003A7070" w:rsidRDefault="009052AE"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20.</w:t>
      </w:r>
      <w:r w:rsidRPr="003A7070">
        <w:rPr>
          <w:rFonts w:ascii="Times New Roman" w:eastAsia="Times New Roman" w:hAnsi="Times New Roman"/>
          <w:lang w:val="en-US" w:bidi="en-US"/>
        </w:rPr>
        <w:tab/>
        <w:t>An adult sibling of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who, as at the date of submission of the application, is not pursuing his/her studies or is pursuing his/her studies after the age of 26, is not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calculating the income in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unless the 26th year falls in the final year of studies.</w:t>
      </w:r>
    </w:p>
    <w:p w14:paraId="7637EC99" w14:textId="65E6786E" w:rsidR="009052AE" w:rsidRPr="003A7070" w:rsidRDefault="009052AE" w:rsidP="008C20D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21.</w:t>
      </w:r>
      <w:r w:rsidRPr="003A7070">
        <w:rPr>
          <w:rFonts w:ascii="Times New Roman" w:eastAsia="Times New Roman" w:hAnsi="Times New Roman"/>
          <w:lang w:val="en-US" w:bidi="en-US"/>
        </w:rPr>
        <w:tab/>
        <w:t xml:space="preserve">A student /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who does not have a joint household with any parent, legal guardian or actual guardian may apply for a maintenance grant without proving the income earned by these persons and their dependent under-age children, children studying up to the age of 26, and if the 26th year falls in the final year of study, until their graduation, and disabled children regardless of age, if they meet one of the following conditions:</w:t>
      </w:r>
    </w:p>
    <w:p w14:paraId="5A7C9E05" w14:textId="77777777" w:rsidR="00EC6446" w:rsidRPr="003A7070" w:rsidRDefault="00B67F50"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is over the age of 26;</w:t>
      </w:r>
    </w:p>
    <w:p w14:paraId="79C70A24" w14:textId="77777777" w:rsidR="00B67F50" w:rsidRPr="003A7070" w:rsidRDefault="00B67F50"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remains married;</w:t>
      </w:r>
    </w:p>
    <w:p w14:paraId="63DD0F98" w14:textId="77777777" w:rsidR="00B67F50" w:rsidRPr="003A7070" w:rsidRDefault="00B67F50"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has dependent children as referred to in 3(4) of this section;</w:t>
      </w:r>
    </w:p>
    <w:p w14:paraId="32AC38A0" w14:textId="77777777" w:rsidR="00B67F50" w:rsidRPr="003A7070" w:rsidRDefault="00B67F50"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has reached the age of majority while in foster care;</w:t>
      </w:r>
    </w:p>
    <w:p w14:paraId="14051603" w14:textId="77777777" w:rsidR="00B67F50" w:rsidRPr="003A7070" w:rsidRDefault="00B67F50"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has a regular source of income and its average monthly income in the previous tax year and in the current year in the months preceding the month of submitting the declaration referred to in paragraph 3 is greater than or equal to 1.15 of the sum of the amounts specified in Art. 5 sec. 1 and art. 6 sec. 2 point 3 of the Act of 28 November 2003 on family benefits.</w:t>
      </w:r>
    </w:p>
    <w:p w14:paraId="222A3A4C" w14:textId="00F7B7E6" w:rsidR="00386001" w:rsidRPr="003A7070" w:rsidRDefault="00386001" w:rsidP="00386001">
      <w:pPr>
        <w:pStyle w:val="Akapitzlist"/>
        <w:spacing w:before="120"/>
        <w:ind w:left="851"/>
        <w:contextualSpacing w:val="0"/>
        <w:jc w:val="both"/>
        <w:rPr>
          <w:rFonts w:ascii="Times New Roman" w:hAnsi="Times New Roman"/>
          <w:lang w:val="en-US"/>
        </w:rPr>
      </w:pPr>
      <w:r w:rsidRPr="003A7070">
        <w:rPr>
          <w:rFonts w:ascii="Times New Roman" w:eastAsia="Times New Roman" w:hAnsi="Times New Roman"/>
          <w:lang w:val="en-US" w:bidi="en-US"/>
        </w:rPr>
        <w:t>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referred to above shall declare that he/she does not run a joint household with any parent, legal guardian or de facto guardian.</w:t>
      </w:r>
    </w:p>
    <w:p w14:paraId="490B3AD8" w14:textId="4931A3D2" w:rsidR="00386001" w:rsidRPr="003A7070" w:rsidRDefault="00386001" w:rsidP="00386001">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22.</w:t>
      </w:r>
      <w:r w:rsidRPr="003A7070">
        <w:rPr>
          <w:rFonts w:ascii="Times New Roman" w:eastAsia="Times New Roman" w:hAnsi="Times New Roman"/>
          <w:lang w:val="en-US" w:bidi="en-US"/>
        </w:rPr>
        <w:tab/>
        <w:t>A regular source of income for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generally means an uninterrupted source of income per year, </w:t>
      </w:r>
      <w:r w:rsidR="003A7070"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for the last fiscal year for 12 months per year. However, the University may in special cases consider a source of income as regular, e.g.: when 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starts working later than January, if the income from the last tax year is considered as 12 months' income when calculating the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monthly income.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 required to prove a regular source of income. He or she can document the above by submitting among other things, an employment certificate from the employer, civil law contracts (orders to perform a specific task), a decision from a competent authority on the award of a pension, a court decision awarding alimony, as well as income certificates (certificates from the tax office, certificates from the workplace on the amount of income earned and others).</w:t>
      </w:r>
    </w:p>
    <w:p w14:paraId="4EDD4403" w14:textId="479954D1" w:rsidR="00386001" w:rsidRPr="003A7070" w:rsidRDefault="00386001" w:rsidP="00386001">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23.</w:t>
      </w:r>
      <w:r w:rsidRPr="003A7070">
        <w:rPr>
          <w:rFonts w:ascii="Times New Roman" w:eastAsia="Times New Roman" w:hAnsi="Times New Roman"/>
          <w:lang w:val="en-US" w:bidi="en-US"/>
        </w:rPr>
        <w:tab/>
        <w:t>In accordance with Article 5 (4a) of the Law of November 28, 2003 on family benefits, for the purpose of calculating the monthly income of a member of a student's/</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's family, income from the base year that is included in the catalogue of lost/gained income is divided by the number of months worked (according to the attached document), while other income not included in the aforementioned catalogue is divided by 12 months (e.g., farm and other income).</w:t>
      </w:r>
    </w:p>
    <w:p w14:paraId="1987153D" w14:textId="77777777" w:rsidR="002D229F" w:rsidRPr="003A7070" w:rsidRDefault="002D229F" w:rsidP="00386001">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24.</w:t>
      </w:r>
      <w:r w:rsidRPr="003A7070">
        <w:rPr>
          <w:rFonts w:ascii="Times New Roman" w:eastAsia="Times New Roman" w:hAnsi="Times New Roman"/>
          <w:lang w:val="en-US" w:bidi="en-US"/>
        </w:rPr>
        <w:tab/>
        <w:t>Loss of income can only be caused by:</w:t>
      </w:r>
    </w:p>
    <w:p w14:paraId="6E467915" w14:textId="77777777" w:rsidR="002D229F" w:rsidRPr="003A7070" w:rsidRDefault="002D229F"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acquisition of the right to parental leave;</w:t>
      </w:r>
    </w:p>
    <w:p w14:paraId="20A0161D" w14:textId="77777777" w:rsidR="002D229F" w:rsidRPr="003A7070" w:rsidRDefault="002D229F"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loss of unemployment benefit or scholarship;</w:t>
      </w:r>
    </w:p>
    <w:p w14:paraId="387D1733" w14:textId="77777777" w:rsidR="002D229F" w:rsidRPr="003A7070" w:rsidRDefault="002D229F"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loss of employment or other gainful employment;</w:t>
      </w:r>
    </w:p>
    <w:p w14:paraId="31EFD000" w14:textId="77777777" w:rsidR="007D0223" w:rsidRPr="003A7070" w:rsidRDefault="007D0223"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4)</w:t>
      </w:r>
      <w:r w:rsidRPr="003A7070">
        <w:rPr>
          <w:rFonts w:ascii="Times New Roman" w:eastAsia="Times New Roman" w:hAnsi="Times New Roman"/>
          <w:lang w:val="en-US" w:bidi="en-US"/>
        </w:rPr>
        <w:tab/>
        <w:t>loss of pre-retirement benefit or pre-retirement benefit, teacher's compensation benefit, as well as old-age or disability pension, survivor's pension or social pension or parental supplementary benefit, as referred to in the Act of 31 January 2019 on Parental Supplementary Benefit;</w:t>
      </w:r>
    </w:p>
    <w:p w14:paraId="580B6CFC" w14:textId="77777777" w:rsidR="00502A9D" w:rsidRPr="003A7070" w:rsidRDefault="00502A9D"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deletion from the register of non-agricultural economic activity or suspension of its performance within the meaning of Article 16b of the Act of 20 December 1990 on social insurance for farmers or Article 36a (1) of the Act of 13 October 1998 on the social insurance system;</w:t>
      </w:r>
    </w:p>
    <w:p w14:paraId="4960E958" w14:textId="77777777" w:rsidR="00BF2FFC" w:rsidRPr="003A7070" w:rsidRDefault="00BF2FFC"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loss of sickness benefit, rehabilitation benefit or maternity benefit due after the loss of employment or other gainful employment;</w:t>
      </w:r>
    </w:p>
    <w:p w14:paraId="25E4C118" w14:textId="77777777" w:rsidR="00BF2FFC" w:rsidRPr="003A7070" w:rsidRDefault="00BF2FFC"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loss of ordered alimony benefits due to the death of the person obligated to provide such benefits or loss of cash benefits paid in case of ineffective enforcement of alimony due to the death of the person obligated to provide alimony;</w:t>
      </w:r>
    </w:p>
    <w:p w14:paraId="53D06D51" w14:textId="77777777" w:rsidR="003339EB" w:rsidRPr="003A7070" w:rsidRDefault="003339EB"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loss of parental benefit;</w:t>
      </w:r>
    </w:p>
    <w:p w14:paraId="7DFE8DB8" w14:textId="77777777" w:rsidR="006A1A01" w:rsidRPr="003A7070" w:rsidRDefault="006A1A01"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loss of maternity benefit as referred to in the provisions of the Act of 20 December 1990 on social insurance for farmers;</w:t>
      </w:r>
    </w:p>
    <w:p w14:paraId="298FCF1F" w14:textId="77777777" w:rsidR="006A1A01" w:rsidRPr="003A7070" w:rsidRDefault="006A1A01" w:rsidP="002D229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10)</w:t>
      </w:r>
      <w:r w:rsidRPr="003A7070">
        <w:rPr>
          <w:rFonts w:ascii="Times New Roman" w:eastAsia="Times New Roman" w:hAnsi="Times New Roman"/>
          <w:lang w:val="en-US" w:bidi="en-US"/>
        </w:rPr>
        <w:tab/>
        <w:t>loss of doctoral scholarship.</w:t>
      </w:r>
    </w:p>
    <w:p w14:paraId="0D0994BB" w14:textId="77777777" w:rsidR="00E712EB" w:rsidRPr="003A7070" w:rsidRDefault="00E712EB" w:rsidP="00E712EB">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25.</w:t>
      </w:r>
      <w:r w:rsidRPr="003A7070">
        <w:rPr>
          <w:rFonts w:ascii="Times New Roman" w:eastAsia="Times New Roman" w:hAnsi="Times New Roman"/>
          <w:lang w:val="en-US" w:bidi="en-US"/>
        </w:rPr>
        <w:tab/>
        <w:t>Earning income can only be due to:</w:t>
      </w:r>
    </w:p>
    <w:p w14:paraId="439B93D0" w14:textId="77777777" w:rsidR="00E712EB" w:rsidRPr="003A7070" w:rsidRDefault="00E712EB" w:rsidP="00E712EB">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end of parental leave;</w:t>
      </w:r>
    </w:p>
    <w:p w14:paraId="42827026" w14:textId="77777777" w:rsidR="00777991" w:rsidRPr="003A7070" w:rsidRDefault="00544F25" w:rsidP="00192BD1">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obtaining unemployment benefits or scholarships;</w:t>
      </w:r>
    </w:p>
    <w:p w14:paraId="211536A0" w14:textId="77777777"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obtaining employment or other gainful employment;</w:t>
      </w:r>
    </w:p>
    <w:p w14:paraId="45DD6347" w14:textId="77777777"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obtaining a pre-retirement benefit or a pre-retirement benefit, a teacher's compensation benefit, as well as an old-age or disability pension, a survivor's pension or a social pension or a parental supplementary benefit referred to in the Act of 31 January 2019 on Parental Supplementary Benefit;</w:t>
      </w:r>
    </w:p>
    <w:p w14:paraId="59367BC0" w14:textId="09B209EB"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 xml:space="preserve">commencing non-agricultural economic activity or resuming it after a period of suspension within the meaning of Article 16b of the Act of 20 December 1990 on social insurance for farmers or </w:t>
      </w:r>
      <w:hyperlink r:id="rId11" w:anchor="/document/16831915?unitId=art(36(aa))ust(1)&amp;cm=DOCUMENT" w:history="1">
        <w:r w:rsidRPr="003A7070">
          <w:rPr>
            <w:rFonts w:ascii="Times New Roman" w:eastAsia="Times New Roman" w:hAnsi="Times New Roman"/>
            <w:lang w:val="en-US" w:bidi="en-US"/>
          </w:rPr>
          <w:t>Article 36aa(1)</w:t>
        </w:r>
      </w:hyperlink>
      <w:r w:rsidRPr="003A7070">
        <w:rPr>
          <w:rFonts w:ascii="Times New Roman" w:eastAsia="Times New Roman" w:hAnsi="Times New Roman"/>
          <w:lang w:val="en-US" w:bidi="en-US"/>
        </w:rPr>
        <w:t xml:space="preserve"> of the Act of 13 October 1998 on the social insurance system;</w:t>
      </w:r>
    </w:p>
    <w:p w14:paraId="1A36503D" w14:textId="77777777"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6)</w:t>
      </w:r>
      <w:r w:rsidRPr="003A7070">
        <w:rPr>
          <w:rFonts w:ascii="Times New Roman" w:eastAsia="Times New Roman" w:hAnsi="Times New Roman"/>
          <w:lang w:val="en-US" w:bidi="en-US"/>
        </w:rPr>
        <w:tab/>
        <w:t>obtaining sickness benefit, rehabilitation benefit or maternity benefit following loss of employment or other gainful employment;</w:t>
      </w:r>
    </w:p>
    <w:p w14:paraId="30B105AF" w14:textId="77777777"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7)</w:t>
      </w:r>
      <w:r w:rsidRPr="003A7070">
        <w:rPr>
          <w:rFonts w:ascii="Times New Roman" w:eastAsia="Times New Roman" w:hAnsi="Times New Roman"/>
          <w:lang w:val="en-US" w:bidi="en-US"/>
        </w:rPr>
        <w:tab/>
        <w:t>obtaining parental benefit;</w:t>
      </w:r>
    </w:p>
    <w:p w14:paraId="1233D608" w14:textId="77777777"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8)</w:t>
      </w:r>
      <w:r w:rsidRPr="003A7070">
        <w:rPr>
          <w:rFonts w:ascii="Times New Roman" w:eastAsia="Times New Roman" w:hAnsi="Times New Roman"/>
          <w:lang w:val="en-US" w:bidi="en-US"/>
        </w:rPr>
        <w:tab/>
        <w:t>obtaining a maternity allowance as referred to in the provisions on social insurance for farmers;</w:t>
      </w:r>
    </w:p>
    <w:p w14:paraId="69A6A102" w14:textId="77777777" w:rsidR="00544F25" w:rsidRPr="003A7070" w:rsidRDefault="00544F25" w:rsidP="00544F25">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9)</w:t>
      </w:r>
      <w:r w:rsidRPr="003A7070">
        <w:rPr>
          <w:rFonts w:ascii="Times New Roman" w:eastAsia="Times New Roman" w:hAnsi="Times New Roman"/>
          <w:lang w:val="en-US" w:bidi="en-US"/>
        </w:rPr>
        <w:tab/>
        <w:t>obtaining a doctoral scholarship.</w:t>
      </w:r>
    </w:p>
    <w:p w14:paraId="387BBB18" w14:textId="77777777" w:rsidR="00777991" w:rsidRPr="003A7070" w:rsidRDefault="00617ECF" w:rsidP="00617ECF">
      <w:pPr>
        <w:pStyle w:val="Akapitzlist"/>
        <w:spacing w:before="120"/>
        <w:ind w:left="425" w:hanging="425"/>
        <w:contextualSpacing w:val="0"/>
        <w:jc w:val="both"/>
        <w:rPr>
          <w:rFonts w:ascii="Times New Roman" w:hAnsi="Times New Roman"/>
          <w:bCs/>
          <w:lang w:val="en-US"/>
        </w:rPr>
      </w:pPr>
      <w:r w:rsidRPr="003A7070">
        <w:rPr>
          <w:rFonts w:ascii="Times New Roman" w:eastAsia="Times New Roman" w:hAnsi="Times New Roman"/>
          <w:lang w:val="en-US" w:bidi="en-US"/>
        </w:rPr>
        <w:t>26.</w:t>
      </w:r>
      <w:r w:rsidRPr="003A7070">
        <w:rPr>
          <w:rFonts w:ascii="Times New Roman" w:eastAsia="Times New Roman" w:hAnsi="Times New Roman"/>
          <w:lang w:val="en-US" w:bidi="en-US"/>
        </w:rPr>
        <w:tab/>
        <w:t>The provisions on loss and gain of income do not apply to income from employment or other gainful employment and income from de-registration or the commencement of non-agricultural economic activity if the following conditions are met:</w:t>
      </w:r>
    </w:p>
    <w:p w14:paraId="7DC55ABC" w14:textId="77777777" w:rsidR="00617ECF" w:rsidRPr="003A7070" w:rsidRDefault="00617ECF" w:rsidP="00617ECF">
      <w:pPr>
        <w:pStyle w:val="Akapitzlist"/>
        <w:spacing w:before="120"/>
        <w:ind w:left="850" w:hanging="425"/>
        <w:contextualSpacing w:val="0"/>
        <w:jc w:val="both"/>
        <w:rPr>
          <w:rFonts w:ascii="Times New Roman" w:hAnsi="Times New Roman"/>
          <w:bCs/>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 family member, a student or a child in the care of a legal guardian has lost income for these reasons;</w:t>
      </w:r>
    </w:p>
    <w:p w14:paraId="1736E864" w14:textId="77777777" w:rsidR="000D59FC" w:rsidRPr="003A7070" w:rsidRDefault="000D59FC" w:rsidP="00617ECF">
      <w:pPr>
        <w:pStyle w:val="Akapitzlist"/>
        <w:spacing w:before="120"/>
        <w:ind w:left="850" w:hanging="425"/>
        <w:contextualSpacing w:val="0"/>
        <w:jc w:val="both"/>
        <w:rPr>
          <w:rFonts w:ascii="Times New Roman" w:hAnsi="Times New Roman"/>
          <w:bCs/>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within a period of 3 months, counting from the date of the loss of income, have obtained income from the </w:t>
      </w:r>
      <w:r w:rsidRPr="003A7070">
        <w:rPr>
          <w:rFonts w:ascii="Times New Roman" w:eastAsia="Times New Roman" w:hAnsi="Times New Roman"/>
          <w:u w:val="single"/>
          <w:lang w:val="en-US" w:bidi="en-US"/>
        </w:rPr>
        <w:t>same</w:t>
      </w:r>
      <w:r w:rsidRPr="003A7070">
        <w:rPr>
          <w:rFonts w:ascii="Times New Roman" w:eastAsia="Times New Roman" w:hAnsi="Times New Roman"/>
          <w:lang w:val="en-US" w:bidi="en-US"/>
        </w:rPr>
        <w:t xml:space="preserve"> employer or principal or commissioner of works or have restarted a non-agricultural economic activity.</w:t>
      </w:r>
    </w:p>
    <w:p w14:paraId="307E152D" w14:textId="73DA937C" w:rsidR="000D59FC" w:rsidRPr="003A7070" w:rsidRDefault="000D59FC" w:rsidP="000D59FC">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 xml:space="preserve">27. </w:t>
      </w:r>
      <w:r w:rsidRPr="003A7070">
        <w:rPr>
          <w:rFonts w:ascii="Times New Roman" w:eastAsia="Times New Roman" w:hAnsi="Times New Roman"/>
          <w:lang w:val="en-US" w:bidi="en-US"/>
        </w:rPr>
        <w:tab/>
        <w:t>A change in the terms and conditions of employment does not constitute a gain of income (</w:t>
      </w:r>
      <w:r w:rsidR="003A7070" w:rsidRPr="003A7070">
        <w:rPr>
          <w:rFonts w:ascii="Times New Roman" w:eastAsia="Times New Roman" w:hAnsi="Times New Roman"/>
          <w:lang w:val="en-US" w:bidi="en-US"/>
        </w:rPr>
        <w:t>e.g.,</w:t>
      </w:r>
      <w:r w:rsidRPr="003A7070">
        <w:rPr>
          <w:rFonts w:ascii="Times New Roman" w:eastAsia="Times New Roman" w:hAnsi="Times New Roman"/>
          <w:lang w:val="en-US" w:bidi="en-US"/>
        </w:rPr>
        <w:t xml:space="preserve"> an increase in salary, an increase in full-time hours) or a loss of income (</w:t>
      </w:r>
      <w:r w:rsidR="00F91EF8" w:rsidRPr="003A7070">
        <w:rPr>
          <w:rFonts w:ascii="Times New Roman" w:eastAsia="Times New Roman" w:hAnsi="Times New Roman"/>
          <w:lang w:val="en-US" w:bidi="en-US"/>
        </w:rPr>
        <w:t>e.g.,</w:t>
      </w:r>
      <w:r w:rsidRPr="003A7070">
        <w:rPr>
          <w:rFonts w:ascii="Times New Roman" w:eastAsia="Times New Roman" w:hAnsi="Times New Roman"/>
          <w:lang w:val="en-US" w:bidi="en-US"/>
        </w:rPr>
        <w:t xml:space="preserve"> a decrease in salary, a decrease in full-time hours).</w:t>
      </w:r>
    </w:p>
    <w:p w14:paraId="6FFF38CF" w14:textId="20691D58" w:rsidR="00701EC7" w:rsidRPr="003A7070" w:rsidRDefault="000D59FC" w:rsidP="00701EC7">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 xml:space="preserve">28. </w:t>
      </w:r>
      <w:r w:rsidRPr="003A7070">
        <w:rPr>
          <w:rFonts w:ascii="Times New Roman" w:eastAsia="Times New Roman" w:hAnsi="Times New Roman"/>
          <w:lang w:val="en-US" w:bidi="en-US"/>
        </w:rPr>
        <w:tab/>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the income lost or gained,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shall describe in the application for a maintenance grant, in which they shall at the same time declare that the situation </w:t>
      </w:r>
      <w:r w:rsidRPr="003A7070">
        <w:rPr>
          <w:rFonts w:ascii="Times New Roman" w:eastAsia="Times New Roman" w:hAnsi="Times New Roman"/>
          <w:lang w:val="en-US" w:bidi="en-US"/>
        </w:rPr>
        <w:lastRenderedPageBreak/>
        <w:t xml:space="preserve">resulting from the loss or gain of income continues as at the date of submitting the application. The Rector/Scholarship Committee calculates the income </w:t>
      </w:r>
      <w:proofErr w:type="gramStart"/>
      <w:r w:rsidRPr="003A7070">
        <w:rPr>
          <w:rFonts w:ascii="Times New Roman" w:eastAsia="Times New Roman" w:hAnsi="Times New Roman"/>
          <w:lang w:val="en-US" w:bidi="en-US"/>
        </w:rPr>
        <w:t>on the basis of</w:t>
      </w:r>
      <w:proofErr w:type="gramEnd"/>
      <w:r w:rsidRPr="003A7070">
        <w:rPr>
          <w:rFonts w:ascii="Times New Roman" w:eastAsia="Times New Roman" w:hAnsi="Times New Roman"/>
          <w:lang w:val="en-US" w:bidi="en-US"/>
        </w:rPr>
        <w:t xml:space="preserve"> the documents submitted with the application (if the Rector/Committee considers that the income should be recognized/lost and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has not notified this in writing, 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 requested to submit an explanation).</w:t>
      </w:r>
    </w:p>
    <w:p w14:paraId="2D3358C2" w14:textId="7D168CD7" w:rsidR="000D59FC" w:rsidRPr="003A7070" w:rsidRDefault="000D59FC" w:rsidP="00701EC7">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The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is obliged to immediately (within 7 days from the occurrence of a given event) notify the Rector/ Scholarship Committee of the circumstances of gaining or losing income after obtaining a decision concerning the scholarship for a given academic year, with a simultaneous request for adjusting the amount of the scholarship to the current material situation.</w:t>
      </w:r>
    </w:p>
    <w:p w14:paraId="25E0D22F" w14:textId="77777777" w:rsidR="00C036FF" w:rsidRPr="003A7070" w:rsidRDefault="00287008" w:rsidP="00C036FF">
      <w:pPr>
        <w:pStyle w:val="Akapitzlist"/>
        <w:spacing w:before="120"/>
        <w:ind w:left="425" w:hanging="425"/>
        <w:jc w:val="both"/>
        <w:rPr>
          <w:rFonts w:ascii="Times New Roman" w:hAnsi="Times New Roman"/>
          <w:lang w:val="en-US"/>
        </w:rPr>
      </w:pPr>
      <w:r w:rsidRPr="003A7070">
        <w:rPr>
          <w:rFonts w:ascii="Times New Roman" w:eastAsia="Times New Roman" w:hAnsi="Times New Roman"/>
          <w:lang w:val="en-US" w:bidi="en-US"/>
        </w:rPr>
        <w:t xml:space="preserve">29.In the event </w:t>
      </w:r>
      <w:r w:rsidRPr="003A7070">
        <w:rPr>
          <w:rFonts w:ascii="Times New Roman" w:eastAsia="Times New Roman" w:hAnsi="Times New Roman"/>
          <w:b/>
          <w:lang w:val="en-US" w:bidi="en-US"/>
        </w:rPr>
        <w:t>of loss of income</w:t>
      </w:r>
      <w:r w:rsidRPr="003A7070">
        <w:rPr>
          <w:rFonts w:ascii="Times New Roman" w:eastAsia="Times New Roman" w:hAnsi="Times New Roman"/>
          <w:lang w:val="en-US" w:bidi="en-US"/>
        </w:rPr>
        <w:t xml:space="preserve"> by a family member during or after the calendar year preceding the academic year, the lost income shall not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determining the income (such income shall not be treated as "lost income", but it shall still not be counted in the family income).</w:t>
      </w:r>
    </w:p>
    <w:p w14:paraId="3CEC2865" w14:textId="77777777" w:rsidR="00C036FF" w:rsidRPr="003A7070" w:rsidRDefault="00C036FF" w:rsidP="009C54B6">
      <w:pPr>
        <w:pStyle w:val="Akapitzlist"/>
        <w:spacing w:before="120"/>
        <w:ind w:left="425"/>
        <w:jc w:val="both"/>
        <w:rPr>
          <w:rFonts w:ascii="Times New Roman" w:hAnsi="Times New Roman"/>
          <w:lang w:val="en-US"/>
        </w:rPr>
      </w:pPr>
      <w:r w:rsidRPr="003A7070">
        <w:rPr>
          <w:rFonts w:ascii="Times New Roman" w:eastAsia="Times New Roman" w:hAnsi="Times New Roman"/>
          <w:lang w:val="en-US" w:bidi="en-US"/>
        </w:rPr>
        <w:t xml:space="preserve">In the event of loss of income after the base year, the right to a scholarship is established from the first month following the month in which the loss of income occurred, but no earlier than from the month of submission of the application (an application for a social grant must be accompanied by a request to </w:t>
      </w:r>
      <w:proofErr w:type="gramStart"/>
      <w:r w:rsidRPr="003A7070">
        <w:rPr>
          <w:rFonts w:ascii="Times New Roman" w:eastAsia="Times New Roman" w:hAnsi="Times New Roman"/>
          <w:lang w:val="en-US" w:bidi="en-US"/>
        </w:rPr>
        <w:t>take into account</w:t>
      </w:r>
      <w:proofErr w:type="gramEnd"/>
      <w:r w:rsidRPr="003A7070">
        <w:rPr>
          <w:rFonts w:ascii="Times New Roman" w:eastAsia="Times New Roman" w:hAnsi="Times New Roman"/>
          <w:lang w:val="en-US" w:bidi="en-US"/>
        </w:rPr>
        <w:t xml:space="preserve"> a change in the material situation).</w:t>
      </w:r>
    </w:p>
    <w:p w14:paraId="4AD683EE" w14:textId="77777777" w:rsidR="00287008" w:rsidRPr="003A7070" w:rsidRDefault="00C036FF" w:rsidP="00E039BE">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 xml:space="preserve">Where a scholarship is awarded after </w:t>
      </w:r>
      <w:proofErr w:type="gramStart"/>
      <w:r w:rsidRPr="003A7070">
        <w:rPr>
          <w:rFonts w:ascii="Times New Roman" w:eastAsia="Times New Roman" w:hAnsi="Times New Roman"/>
          <w:lang w:val="en-US" w:bidi="en-US"/>
        </w:rPr>
        <w:t>taking into account</w:t>
      </w:r>
      <w:proofErr w:type="gramEnd"/>
      <w:r w:rsidRPr="003A7070">
        <w:rPr>
          <w:rFonts w:ascii="Times New Roman" w:eastAsia="Times New Roman" w:hAnsi="Times New Roman"/>
          <w:lang w:val="en-US" w:bidi="en-US"/>
        </w:rPr>
        <w:t xml:space="preserve"> loss of income from employment or other gainful activity or income from non-agricultural economic activity, the established entitlement to the scholarship shall be reviewed taking into account section 26 after a period of 3 months, counting from the date of loss of income.</w:t>
      </w:r>
    </w:p>
    <w:p w14:paraId="2290281D" w14:textId="77777777" w:rsidR="00FF18E9" w:rsidRPr="003A7070" w:rsidRDefault="007374B8" w:rsidP="00436AB3">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 xml:space="preserve">30.In the event that a family member </w:t>
      </w:r>
      <w:r w:rsidRPr="003A7070">
        <w:rPr>
          <w:rFonts w:ascii="Times New Roman" w:eastAsia="Times New Roman" w:hAnsi="Times New Roman"/>
          <w:b/>
          <w:lang w:val="en-US" w:bidi="en-US"/>
        </w:rPr>
        <w:t>receives income in the calendar year</w:t>
      </w:r>
      <w:r w:rsidRPr="003A7070">
        <w:rPr>
          <w:rFonts w:ascii="Times New Roman" w:eastAsia="Times New Roman" w:hAnsi="Times New Roman"/>
          <w:lang w:val="en-US" w:bidi="en-US"/>
        </w:rPr>
        <w:t xml:space="preserve"> preceding the academic year (e.g. for the academic year 2022/2023, receiving income in 2021), in determining the family member's income received in that year, the income received in that year is divided by the number of months in which the income was received, if the income is received on the day the right to the scholarship is established (in the period for which the right to the benefit is established).</w:t>
      </w:r>
    </w:p>
    <w:p w14:paraId="0F5FB488" w14:textId="77777777" w:rsidR="00FF18E9" w:rsidRPr="003A7070" w:rsidRDefault="00FF18E9" w:rsidP="00436AB3">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 xml:space="preserve">In the event that family members </w:t>
      </w:r>
      <w:r w:rsidRPr="003A7070">
        <w:rPr>
          <w:rFonts w:ascii="Times New Roman" w:eastAsia="Times New Roman" w:hAnsi="Times New Roman"/>
          <w:b/>
          <w:lang w:val="en-US" w:bidi="en-US"/>
        </w:rPr>
        <w:t>receive income after the base year, i.e.</w:t>
      </w:r>
      <w:r w:rsidRPr="003A7070">
        <w:rPr>
          <w:rFonts w:ascii="Times New Roman" w:eastAsia="Times New Roman" w:hAnsi="Times New Roman"/>
          <w:lang w:val="en-US" w:bidi="en-US"/>
        </w:rPr>
        <w:t xml:space="preserve"> after the </w:t>
      </w:r>
      <w:r w:rsidRPr="003A7070">
        <w:rPr>
          <w:rFonts w:ascii="Times New Roman" w:eastAsia="Times New Roman" w:hAnsi="Times New Roman"/>
          <w:b/>
          <w:lang w:val="en-US" w:bidi="en-US"/>
        </w:rPr>
        <w:t>calendar</w:t>
      </w:r>
      <w:r w:rsidRPr="003A7070">
        <w:rPr>
          <w:rFonts w:ascii="Times New Roman" w:eastAsia="Times New Roman" w:hAnsi="Times New Roman"/>
          <w:lang w:val="en-US" w:bidi="en-US"/>
        </w:rPr>
        <w:t xml:space="preserve"> year preceding the benefit period (e.g. for the academic year 2021/2022 after 2020), their income is determined on the basis of the family member's income plus the amount of net income received for the month following the month in which the income was received (the first payment was made), if the income is received on the day the right to the grant is established (during the period for which the right to the benefit is established). An application for a maintenance grant must be accompanied by a request to </w:t>
      </w:r>
      <w:proofErr w:type="gramStart"/>
      <w:r w:rsidRPr="003A7070">
        <w:rPr>
          <w:rFonts w:ascii="Times New Roman" w:eastAsia="Times New Roman" w:hAnsi="Times New Roman"/>
          <w:lang w:val="en-US" w:bidi="en-US"/>
        </w:rPr>
        <w:t>take into account</w:t>
      </w:r>
      <w:proofErr w:type="gramEnd"/>
      <w:r w:rsidRPr="003A7070">
        <w:rPr>
          <w:rFonts w:ascii="Times New Roman" w:eastAsia="Times New Roman" w:hAnsi="Times New Roman"/>
          <w:lang w:val="en-US" w:bidi="en-US"/>
        </w:rPr>
        <w:t xml:space="preserve"> a change in material circumstances.</w:t>
      </w:r>
    </w:p>
    <w:p w14:paraId="659D90A2" w14:textId="77777777" w:rsidR="007374B8" w:rsidRPr="003A7070" w:rsidRDefault="00FF18E9" w:rsidP="00436AB3">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The amount of net income earned from the month following the month in which the income was earned shall be documented:</w:t>
      </w:r>
    </w:p>
    <w:p w14:paraId="68C27EC6" w14:textId="77777777" w:rsidR="00436AB3" w:rsidRPr="003A7070" w:rsidRDefault="00436AB3" w:rsidP="00F2626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a certificate issued by the payer of the income, if it is income subject to personal income tax under the rules set out in Articles 27, 30b, 30c, 30e and 30f of the PIT Act,</w:t>
      </w:r>
    </w:p>
    <w:p w14:paraId="08866FAA" w14:textId="77777777" w:rsidR="008B5142" w:rsidRPr="003A7070" w:rsidRDefault="008B5142" w:rsidP="00F2626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a certificate issued by the payer of the income or other document if it is income not subject to personal income tax,</w:t>
      </w:r>
    </w:p>
    <w:p w14:paraId="2876784B" w14:textId="77777777" w:rsidR="008B5142" w:rsidRPr="003A7070" w:rsidRDefault="008B5142" w:rsidP="00F2626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a certificate from the tax office, in the case of income from non-agricultural activities subject to personal income tax under the principles set out in Articles 27, 30b, 30c, 30e and 30f of the PIT Act,</w:t>
      </w:r>
    </w:p>
    <w:p w14:paraId="63F19D2D" w14:textId="77777777" w:rsidR="008B5142" w:rsidRPr="003A7070" w:rsidRDefault="008B5142" w:rsidP="00F26268">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by a statement, in the case of income from non-agricultural activities taxed in accordance with the provisions on flat-rate income tax.</w:t>
      </w:r>
    </w:p>
    <w:p w14:paraId="4727AF93" w14:textId="77777777" w:rsidR="008B5142" w:rsidRPr="003A7070" w:rsidRDefault="008B5142" w:rsidP="008B5142">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If gaining income results in loss of entitlement to the scholarship or a reduction in its amount, the scholarship shall not be granted or shall be granted at a lower amount from the month following the first month after the month in which the income was gained.</w:t>
      </w:r>
    </w:p>
    <w:p w14:paraId="58876747" w14:textId="77777777" w:rsidR="00A04C45" w:rsidRPr="003A7070" w:rsidRDefault="00A04C45" w:rsidP="00A04C45">
      <w:pPr>
        <w:spacing w:before="120"/>
        <w:jc w:val="center"/>
        <w:rPr>
          <w:b/>
          <w:bCs/>
          <w:lang w:val="en-US"/>
        </w:rPr>
      </w:pPr>
      <w:r w:rsidRPr="003A7070">
        <w:rPr>
          <w:b/>
          <w:lang w:val="en-US" w:bidi="en-US"/>
        </w:rPr>
        <w:t>Chapter 8</w:t>
      </w:r>
    </w:p>
    <w:p w14:paraId="5D91F691" w14:textId="77777777" w:rsidR="00A04C45" w:rsidRPr="003A7070" w:rsidRDefault="00A04C45" w:rsidP="00B653B5">
      <w:pPr>
        <w:spacing w:before="120"/>
        <w:jc w:val="center"/>
        <w:rPr>
          <w:b/>
          <w:bCs/>
          <w:lang w:val="en-US"/>
        </w:rPr>
      </w:pPr>
      <w:r w:rsidRPr="003A7070">
        <w:rPr>
          <w:b/>
          <w:lang w:val="en-US" w:bidi="en-US"/>
        </w:rPr>
        <w:t>ACCOMMODATION</w:t>
      </w:r>
    </w:p>
    <w:p w14:paraId="43AD0878" w14:textId="7E1D0C84" w:rsidR="00FC26D0" w:rsidRPr="003A7070" w:rsidRDefault="00FC26D0" w:rsidP="00FC26D0">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lastRenderedPageBreak/>
        <w:t>1.</w:t>
      </w:r>
      <w:r w:rsidRPr="003A7070">
        <w:rPr>
          <w:rFonts w:ascii="Times New Roman" w:eastAsia="Times New Roman" w:hAnsi="Times New Roman"/>
          <w:lang w:val="en-US" w:bidi="en-US"/>
        </w:rPr>
        <w:tab/>
        <w:t>A student/</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apply for accommodation for him/herself and a spouse or child in the TUL </w:t>
      </w:r>
      <w:r w:rsidR="00F91EF8">
        <w:rPr>
          <w:rFonts w:ascii="Times New Roman" w:eastAsia="Times New Roman" w:hAnsi="Times New Roman"/>
          <w:lang w:val="en-US" w:bidi="en-US"/>
        </w:rPr>
        <w:t>Halls of Residence</w:t>
      </w:r>
      <w:r w:rsidRPr="003A7070">
        <w:rPr>
          <w:rFonts w:ascii="Times New Roman" w:eastAsia="Times New Roman" w:hAnsi="Times New Roman"/>
          <w:lang w:val="en-US" w:bidi="en-US"/>
        </w:rPr>
        <w:t>.</w:t>
      </w:r>
    </w:p>
    <w:p w14:paraId="602ABDBB" w14:textId="3B15A038" w:rsidR="00FC1E39" w:rsidRPr="003A7070" w:rsidRDefault="00FC1E39" w:rsidP="00FC26D0">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Detailed rules for accommodation (allocation of places in the Student </w:t>
      </w:r>
      <w:r w:rsidR="00F91EF8">
        <w:rPr>
          <w:rFonts w:ascii="Times New Roman" w:eastAsia="Times New Roman" w:hAnsi="Times New Roman"/>
          <w:lang w:val="en-US" w:bidi="en-US"/>
        </w:rPr>
        <w:t xml:space="preserve">Halls of Residence </w:t>
      </w:r>
      <w:r w:rsidRPr="003A7070">
        <w:rPr>
          <w:rFonts w:ascii="Times New Roman" w:eastAsia="Times New Roman" w:hAnsi="Times New Roman"/>
          <w:lang w:val="en-US" w:bidi="en-US"/>
        </w:rPr>
        <w:t>at TUL) are set out in Appendix 3 to these Regulations.</w:t>
      </w:r>
    </w:p>
    <w:p w14:paraId="62BD9C7A" w14:textId="77777777" w:rsidR="00FD3DFD" w:rsidRPr="003A7070" w:rsidRDefault="00FD3DFD" w:rsidP="00FD3DFD">
      <w:pPr>
        <w:spacing w:before="120"/>
        <w:jc w:val="center"/>
        <w:rPr>
          <w:b/>
          <w:bCs/>
          <w:lang w:val="en-US"/>
        </w:rPr>
      </w:pPr>
      <w:r w:rsidRPr="003A7070">
        <w:rPr>
          <w:b/>
          <w:lang w:val="en-US" w:bidi="en-US"/>
        </w:rPr>
        <w:t>Chapter 9</w:t>
      </w:r>
    </w:p>
    <w:p w14:paraId="1F28E397" w14:textId="77777777" w:rsidR="00FD3DFD" w:rsidRPr="003A7070" w:rsidRDefault="00FD3DFD" w:rsidP="00B653B5">
      <w:pPr>
        <w:spacing w:before="120"/>
        <w:jc w:val="center"/>
        <w:rPr>
          <w:b/>
          <w:bCs/>
          <w:lang w:val="en-US"/>
        </w:rPr>
      </w:pPr>
      <w:r w:rsidRPr="003A7070">
        <w:rPr>
          <w:b/>
          <w:lang w:val="en-US" w:bidi="en-US"/>
        </w:rPr>
        <w:t>LEGAL BASES AND FINAL PROVISIONS</w:t>
      </w:r>
    </w:p>
    <w:p w14:paraId="7EAFE793" w14:textId="77777777" w:rsidR="00CE7B78" w:rsidRPr="003A7070" w:rsidRDefault="00CE7B78" w:rsidP="00CE7B78">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Provisions governing the award of material assistance:</w:t>
      </w:r>
    </w:p>
    <w:p w14:paraId="3D53FCCC" w14:textId="5710F1EB" w:rsidR="00CE7B78" w:rsidRPr="003A7070" w:rsidRDefault="00F65BF4" w:rsidP="0000436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Act of 20 July 2018 - Law on Higher Education and Science (</w:t>
      </w:r>
      <w:r w:rsidR="003A7070"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Journal of Laws of 2023, item.742),</w:t>
      </w:r>
    </w:p>
    <w:p w14:paraId="5A15E477" w14:textId="77777777" w:rsidR="00CE7B78" w:rsidRPr="003A7070" w:rsidRDefault="00F65BF4" w:rsidP="0000436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Act of July 3, 2018 - Regulations introducing the Act - Law on Higher Education and Science (Journal Laws of 2018, item 1669, with later as amended);</w:t>
      </w:r>
    </w:p>
    <w:p w14:paraId="14EA9894" w14:textId="1747D677" w:rsidR="00CE7B78" w:rsidRPr="003A7070" w:rsidRDefault="00F65BF4" w:rsidP="0000436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Act of 28 November 2003 on family benefits (</w:t>
      </w:r>
      <w:r w:rsidR="003A7070" w:rsidRPr="003A7070">
        <w:rPr>
          <w:rFonts w:ascii="Times New Roman" w:eastAsia="Times New Roman" w:hAnsi="Times New Roman"/>
          <w:lang w:val="en-US" w:bidi="en-US"/>
        </w:rPr>
        <w:t>i.e.,</w:t>
      </w:r>
      <w:r w:rsidRPr="003A7070">
        <w:rPr>
          <w:rFonts w:ascii="Times New Roman" w:eastAsia="Times New Roman" w:hAnsi="Times New Roman"/>
          <w:lang w:val="en-US" w:bidi="en-US"/>
        </w:rPr>
        <w:t xml:space="preserve"> Journal of Laws of 2023, item 390, as amended),</w:t>
      </w:r>
    </w:p>
    <w:p w14:paraId="06EC1619" w14:textId="293E94E2" w:rsidR="00CE7B78" w:rsidRPr="003A7070" w:rsidRDefault="00F65BF4" w:rsidP="0000436F">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 xml:space="preserve">Regulation of the Minister of Family, Labor and Social Policy of July 27, </w:t>
      </w:r>
      <w:r w:rsidR="003A7070" w:rsidRPr="003A7070">
        <w:rPr>
          <w:rFonts w:ascii="Times New Roman" w:eastAsia="Times New Roman" w:hAnsi="Times New Roman"/>
          <w:lang w:val="en-US" w:bidi="en-US"/>
        </w:rPr>
        <w:t>2017,</w:t>
      </w:r>
      <w:r w:rsidRPr="003A7070">
        <w:rPr>
          <w:rFonts w:ascii="Times New Roman" w:eastAsia="Times New Roman" w:hAnsi="Times New Roman"/>
          <w:lang w:val="en-US" w:bidi="en-US"/>
        </w:rPr>
        <w:t xml:space="preserve"> on the method and procedure for granting family benefits and the scope of information to be included in the application, certificates and statements for establishing the right to family benefits (Journal of Laws of 2017, item 1466).</w:t>
      </w:r>
    </w:p>
    <w:p w14:paraId="2A1876A1" w14:textId="77777777" w:rsidR="00C0598B" w:rsidRPr="003A7070" w:rsidRDefault="0000436F" w:rsidP="00C0598B">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The Regulations enter into force on May 12, 2022, and apply to the granting of material assistance starting from the 2022/23 academic year.</w:t>
      </w:r>
    </w:p>
    <w:p w14:paraId="078BC526" w14:textId="77777777" w:rsidR="00C0598B" w:rsidRPr="003A7070" w:rsidRDefault="00C0598B" w:rsidP="00C0598B">
      <w:pPr>
        <w:pStyle w:val="Akapitzlist"/>
        <w:spacing w:before="120"/>
        <w:ind w:left="425" w:hanging="425"/>
        <w:contextualSpacing w:val="0"/>
        <w:jc w:val="right"/>
        <w:rPr>
          <w:rFonts w:ascii="Tahoma" w:hAnsi="Tahoma" w:cs="Tahoma"/>
          <w:sz w:val="16"/>
          <w:szCs w:val="16"/>
          <w:lang w:val="en-US"/>
        </w:rPr>
        <w:sectPr w:rsidR="00C0598B" w:rsidRPr="003A7070" w:rsidSect="00B67D6F">
          <w:footnotePr>
            <w:numRestart w:val="eachSect"/>
          </w:footnotePr>
          <w:type w:val="continuous"/>
          <w:pgSz w:w="11906" w:h="16838" w:code="9"/>
          <w:pgMar w:top="851" w:right="851" w:bottom="851" w:left="1134" w:header="709" w:footer="709" w:gutter="0"/>
          <w:cols w:space="708"/>
          <w:docGrid w:linePitch="360"/>
        </w:sectPr>
      </w:pPr>
    </w:p>
    <w:p w14:paraId="1817014C" w14:textId="77777777" w:rsidR="00FD4559" w:rsidRPr="003A7070" w:rsidRDefault="00FD4559" w:rsidP="00C0598B">
      <w:pPr>
        <w:pStyle w:val="Akapitzlist"/>
        <w:ind w:left="425" w:hanging="425"/>
        <w:contextualSpacing w:val="0"/>
        <w:jc w:val="right"/>
        <w:rPr>
          <w:rFonts w:ascii="Tahoma" w:hAnsi="Tahoma" w:cs="Tahoma"/>
          <w:sz w:val="16"/>
          <w:szCs w:val="16"/>
          <w:lang w:val="en-US"/>
        </w:rPr>
      </w:pPr>
      <w:r w:rsidRPr="003A7070">
        <w:rPr>
          <w:rFonts w:ascii="Tahoma" w:eastAsia="Tahoma" w:hAnsi="Tahoma" w:cs="Tahoma"/>
          <w:sz w:val="16"/>
          <w:szCs w:val="16"/>
          <w:lang w:val="en-US" w:bidi="en-US"/>
        </w:rPr>
        <w:lastRenderedPageBreak/>
        <w:t>Appendix No. 1</w:t>
      </w:r>
    </w:p>
    <w:p w14:paraId="459986D1" w14:textId="77777777" w:rsidR="00FD4559" w:rsidRPr="003A7070" w:rsidRDefault="00FD4559" w:rsidP="00FD4559">
      <w:pPr>
        <w:ind w:firstLine="6"/>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2DD5E156" w14:textId="77777777" w:rsidR="00FD4559" w:rsidRPr="003A7070" w:rsidRDefault="00FD4559" w:rsidP="00FD4559">
      <w:pPr>
        <w:ind w:firstLine="6"/>
        <w:jc w:val="right"/>
        <w:rPr>
          <w:rFonts w:ascii="Tahoma" w:hAnsi="Tahoma" w:cs="Tahoma"/>
          <w:sz w:val="16"/>
          <w:szCs w:val="16"/>
          <w:lang w:val="en-US"/>
        </w:rPr>
      </w:pPr>
    </w:p>
    <w:p w14:paraId="013258D1" w14:textId="77777777" w:rsidR="00FD4559" w:rsidRPr="003A7070" w:rsidRDefault="00FD4559" w:rsidP="00FD4559">
      <w:pPr>
        <w:ind w:firstLine="6"/>
        <w:jc w:val="right"/>
        <w:rPr>
          <w:rFonts w:ascii="Tahoma" w:hAnsi="Tahoma" w:cs="Tahoma"/>
          <w:sz w:val="16"/>
          <w:szCs w:val="16"/>
          <w:lang w:val="en-US"/>
        </w:rPr>
      </w:pPr>
    </w:p>
    <w:p w14:paraId="038602BA" w14:textId="77777777" w:rsidR="00FD4559" w:rsidRPr="003A7070" w:rsidRDefault="00FD4559" w:rsidP="00FD4559">
      <w:pPr>
        <w:ind w:firstLine="6"/>
        <w:jc w:val="right"/>
        <w:rPr>
          <w:rFonts w:ascii="Tahoma" w:hAnsi="Tahoma" w:cs="Tahoma"/>
          <w:sz w:val="16"/>
          <w:szCs w:val="16"/>
          <w:lang w:val="en-US"/>
        </w:rPr>
      </w:pPr>
    </w:p>
    <w:p w14:paraId="472340E9" w14:textId="77777777" w:rsidR="003221E2" w:rsidRPr="003A7070" w:rsidRDefault="003221E2" w:rsidP="003221E2">
      <w:pPr>
        <w:pStyle w:val="Akapitzlist"/>
        <w:spacing w:before="120"/>
        <w:ind w:left="0" w:firstLine="1"/>
        <w:contextualSpacing w:val="0"/>
        <w:jc w:val="center"/>
        <w:rPr>
          <w:rFonts w:ascii="Times New Roman" w:hAnsi="Times New Roman"/>
          <w:b/>
          <w:bCs/>
          <w:lang w:val="en-US"/>
        </w:rPr>
      </w:pPr>
      <w:r w:rsidRPr="003A7070">
        <w:rPr>
          <w:rFonts w:ascii="Times New Roman" w:eastAsia="Times New Roman" w:hAnsi="Times New Roman"/>
          <w:b/>
          <w:lang w:val="en-US" w:bidi="en-US"/>
        </w:rPr>
        <w:t>Scoring system and catalogue of achievements used in consideration</w:t>
      </w:r>
    </w:p>
    <w:p w14:paraId="2E7DF77B" w14:textId="77777777" w:rsidR="00FD4559" w:rsidRPr="003A7070" w:rsidRDefault="003221E2" w:rsidP="003221E2">
      <w:pPr>
        <w:pStyle w:val="Akapitzlist"/>
        <w:spacing w:before="120"/>
        <w:ind w:left="0" w:firstLine="1"/>
        <w:contextualSpacing w:val="0"/>
        <w:jc w:val="center"/>
        <w:rPr>
          <w:rFonts w:ascii="Times New Roman" w:hAnsi="Times New Roman"/>
          <w:b/>
          <w:bCs/>
          <w:lang w:val="en-US"/>
        </w:rPr>
      </w:pPr>
      <w:r w:rsidRPr="003A7070">
        <w:rPr>
          <w:rFonts w:ascii="Times New Roman" w:eastAsia="Times New Roman" w:hAnsi="Times New Roman"/>
          <w:b/>
          <w:lang w:val="en-US" w:bidi="en-US"/>
        </w:rPr>
        <w:t>of the applications for Rector's Scholarship for Students</w:t>
      </w:r>
    </w:p>
    <w:p w14:paraId="318BF331" w14:textId="77777777" w:rsidR="00F01292" w:rsidRPr="003A7070" w:rsidRDefault="00F01292" w:rsidP="00F01292">
      <w:pPr>
        <w:pStyle w:val="Akapitzlist"/>
        <w:spacing w:before="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The following are the scoring rules applicable when awarding the rector's scholarship to students.</w:t>
      </w:r>
    </w:p>
    <w:p w14:paraId="60FD598B" w14:textId="77777777" w:rsidR="00683E8F" w:rsidRPr="003A7070" w:rsidRDefault="00683E8F" w:rsidP="00683E8F">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00D03890" w:rsidRPr="003A7070">
        <w:rPr>
          <w:rFonts w:ascii="Times New Roman" w:eastAsia="Times New Roman" w:hAnsi="Times New Roman"/>
          <w:sz w:val="22"/>
          <w:szCs w:val="22"/>
          <w:lang w:val="en-US" w:bidi="en-US"/>
        </w:rPr>
        <w:tab/>
      </w:r>
      <w:r w:rsidRPr="003A7070">
        <w:rPr>
          <w:rFonts w:ascii="Times New Roman" w:eastAsia="Times New Roman" w:hAnsi="Times New Roman"/>
          <w:lang w:val="en-US" w:bidi="en-US"/>
        </w:rPr>
        <w:t>Points for the scholarship average given according to the years in which the scholarship is paid:</w:t>
      </w:r>
    </w:p>
    <w:p w14:paraId="726112EB" w14:textId="77777777" w:rsidR="009A0DCA" w:rsidRPr="003A7070" w:rsidRDefault="009A0DCA" w:rsidP="009A0DCA">
      <w:pPr>
        <w:pStyle w:val="Akapitzlist"/>
        <w:tabs>
          <w:tab w:val="left" w:pos="1150"/>
        </w:tabs>
        <w:spacing w:before="120" w:after="24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for the second year of first-cycle studies: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106"/>
        <w:gridCol w:w="3272"/>
        <w:gridCol w:w="1985"/>
      </w:tblGrid>
      <w:tr w:rsidR="009A0DCA" w:rsidRPr="003A7070" w14:paraId="73C23090" w14:textId="77777777" w:rsidTr="00ED7C12">
        <w:trPr>
          <w:trHeight w:val="1134"/>
        </w:trPr>
        <w:tc>
          <w:tcPr>
            <w:tcW w:w="1560" w:type="dxa"/>
            <w:shd w:val="clear" w:color="auto" w:fill="auto"/>
            <w:noWrap/>
            <w:vAlign w:val="center"/>
            <w:hideMark/>
          </w:tcPr>
          <w:p w14:paraId="111FB104" w14:textId="77777777" w:rsidR="009A0DCA" w:rsidRPr="003A7070" w:rsidRDefault="009A0DCA" w:rsidP="00CC509D">
            <w:pPr>
              <w:jc w:val="center"/>
              <w:rPr>
                <w:rFonts w:ascii="Cambria" w:hAnsi="Cambria" w:cs="Calibri"/>
                <w:b/>
                <w:sz w:val="16"/>
                <w:szCs w:val="16"/>
                <w:lang w:val="en-US"/>
              </w:rPr>
            </w:pPr>
            <w:r w:rsidRPr="003A7070">
              <w:rPr>
                <w:rFonts w:ascii="Cambria" w:eastAsia="Cambria" w:hAnsi="Cambria" w:cs="Calibri"/>
                <w:b/>
                <w:sz w:val="16"/>
                <w:szCs w:val="16"/>
                <w:lang w:val="en-US" w:bidi="en-US"/>
              </w:rPr>
              <w:t>Average</w:t>
            </w:r>
          </w:p>
        </w:tc>
        <w:tc>
          <w:tcPr>
            <w:tcW w:w="3106" w:type="dxa"/>
            <w:shd w:val="clear" w:color="auto" w:fill="auto"/>
            <w:noWrap/>
            <w:vAlign w:val="center"/>
            <w:hideMark/>
          </w:tcPr>
          <w:p w14:paraId="07D6B2CF" w14:textId="77777777" w:rsidR="009A0DCA" w:rsidRPr="003A7070" w:rsidRDefault="009A0DCA" w:rsidP="00CC509D">
            <w:pPr>
              <w:jc w:val="center"/>
              <w:rPr>
                <w:rFonts w:ascii="Cambria" w:hAnsi="Cambria" w:cs="Calibri"/>
                <w:b/>
                <w:sz w:val="16"/>
                <w:szCs w:val="16"/>
                <w:lang w:val="en-US"/>
              </w:rPr>
            </w:pPr>
            <w:r w:rsidRPr="003A7070">
              <w:rPr>
                <w:rFonts w:ascii="Cambria" w:eastAsia="Cambria" w:hAnsi="Cambria" w:cs="Calibri"/>
                <w:b/>
                <w:sz w:val="16"/>
                <w:szCs w:val="16"/>
                <w:lang w:val="en-US" w:bidi="en-US"/>
              </w:rPr>
              <w:t>Number of points from previous threshold</w:t>
            </w:r>
          </w:p>
        </w:tc>
        <w:tc>
          <w:tcPr>
            <w:tcW w:w="3272" w:type="dxa"/>
            <w:shd w:val="clear" w:color="auto" w:fill="auto"/>
            <w:noWrap/>
            <w:vAlign w:val="center"/>
            <w:hideMark/>
          </w:tcPr>
          <w:p w14:paraId="52966632" w14:textId="77777777" w:rsidR="009A0DCA" w:rsidRPr="003A7070" w:rsidRDefault="009A0DCA" w:rsidP="00CC509D">
            <w:pPr>
              <w:jc w:val="center"/>
              <w:rPr>
                <w:rFonts w:ascii="Cambria" w:hAnsi="Cambria" w:cs="Calibri"/>
                <w:b/>
                <w:sz w:val="16"/>
                <w:szCs w:val="16"/>
                <w:lang w:val="en-US"/>
              </w:rPr>
            </w:pPr>
            <w:r w:rsidRPr="003A7070">
              <w:rPr>
                <w:rFonts w:ascii="Cambria" w:eastAsia="Cambria" w:hAnsi="Cambria" w:cs="Calibri"/>
                <w:b/>
                <w:sz w:val="16"/>
                <w:szCs w:val="16"/>
                <w:lang w:val="en-US" w:bidi="en-US"/>
              </w:rPr>
              <w:t>Points for an increase in the average by 0.01</w:t>
            </w:r>
          </w:p>
        </w:tc>
        <w:tc>
          <w:tcPr>
            <w:tcW w:w="1985" w:type="dxa"/>
            <w:shd w:val="clear" w:color="auto" w:fill="auto"/>
            <w:noWrap/>
            <w:vAlign w:val="center"/>
            <w:hideMark/>
          </w:tcPr>
          <w:p w14:paraId="6EDB7270" w14:textId="77777777" w:rsidR="009A0DCA" w:rsidRPr="003A7070" w:rsidRDefault="009A0DCA" w:rsidP="00CC509D">
            <w:pPr>
              <w:jc w:val="center"/>
              <w:rPr>
                <w:rFonts w:ascii="Cambria" w:hAnsi="Cambria" w:cs="Calibri"/>
                <w:b/>
                <w:sz w:val="16"/>
                <w:szCs w:val="16"/>
                <w:lang w:val="en-US"/>
              </w:rPr>
            </w:pPr>
            <w:r w:rsidRPr="003A7070">
              <w:rPr>
                <w:rFonts w:ascii="Cambria" w:eastAsia="Cambria" w:hAnsi="Cambria" w:cs="Calibri"/>
                <w:b/>
                <w:sz w:val="16"/>
                <w:szCs w:val="16"/>
                <w:lang w:val="en-US" w:bidi="en-US"/>
              </w:rPr>
              <w:t>Maximum number of points</w:t>
            </w:r>
          </w:p>
        </w:tc>
      </w:tr>
      <w:tr w:rsidR="009A0DCA" w:rsidRPr="003A7070" w14:paraId="4DAD2213" w14:textId="77777777" w:rsidTr="00ED7C12">
        <w:trPr>
          <w:trHeight w:val="315"/>
        </w:trPr>
        <w:tc>
          <w:tcPr>
            <w:tcW w:w="1560" w:type="dxa"/>
            <w:shd w:val="clear" w:color="auto" w:fill="auto"/>
            <w:noWrap/>
            <w:hideMark/>
          </w:tcPr>
          <w:p w14:paraId="7BCE0A81"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4.00</w:t>
            </w:r>
          </w:p>
        </w:tc>
        <w:tc>
          <w:tcPr>
            <w:tcW w:w="3106" w:type="dxa"/>
            <w:shd w:val="clear" w:color="auto" w:fill="auto"/>
            <w:noWrap/>
            <w:hideMark/>
          </w:tcPr>
          <w:p w14:paraId="2A76035B"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 </w:t>
            </w:r>
          </w:p>
        </w:tc>
        <w:tc>
          <w:tcPr>
            <w:tcW w:w="3272" w:type="dxa"/>
            <w:shd w:val="clear" w:color="auto" w:fill="auto"/>
            <w:noWrap/>
            <w:hideMark/>
          </w:tcPr>
          <w:p w14:paraId="0C6B83B7"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 </w:t>
            </w:r>
          </w:p>
        </w:tc>
        <w:tc>
          <w:tcPr>
            <w:tcW w:w="1985" w:type="dxa"/>
            <w:shd w:val="clear" w:color="auto" w:fill="auto"/>
            <w:noWrap/>
            <w:hideMark/>
          </w:tcPr>
          <w:p w14:paraId="13A8CC2A"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90</w:t>
            </w:r>
          </w:p>
        </w:tc>
      </w:tr>
      <w:tr w:rsidR="009A0DCA" w:rsidRPr="003A7070" w14:paraId="053321A1" w14:textId="77777777" w:rsidTr="00ED7C12">
        <w:trPr>
          <w:trHeight w:val="315"/>
        </w:trPr>
        <w:tc>
          <w:tcPr>
            <w:tcW w:w="1560" w:type="dxa"/>
            <w:shd w:val="clear" w:color="auto" w:fill="auto"/>
            <w:noWrap/>
            <w:hideMark/>
          </w:tcPr>
          <w:p w14:paraId="0601234C"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4.01-4.20</w:t>
            </w:r>
          </w:p>
        </w:tc>
        <w:tc>
          <w:tcPr>
            <w:tcW w:w="3106" w:type="dxa"/>
            <w:shd w:val="clear" w:color="auto" w:fill="auto"/>
            <w:noWrap/>
            <w:hideMark/>
          </w:tcPr>
          <w:p w14:paraId="74B3DFC4"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90</w:t>
            </w:r>
          </w:p>
        </w:tc>
        <w:tc>
          <w:tcPr>
            <w:tcW w:w="3272" w:type="dxa"/>
            <w:shd w:val="clear" w:color="auto" w:fill="auto"/>
            <w:noWrap/>
            <w:hideMark/>
          </w:tcPr>
          <w:p w14:paraId="339C5525"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w:t>
            </w:r>
          </w:p>
        </w:tc>
        <w:tc>
          <w:tcPr>
            <w:tcW w:w="1985" w:type="dxa"/>
            <w:shd w:val="clear" w:color="auto" w:fill="auto"/>
            <w:noWrap/>
            <w:hideMark/>
          </w:tcPr>
          <w:p w14:paraId="0F7B387F"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170</w:t>
            </w:r>
          </w:p>
        </w:tc>
      </w:tr>
      <w:tr w:rsidR="009A0DCA" w:rsidRPr="003A7070" w14:paraId="447548DB" w14:textId="77777777" w:rsidTr="00ED7C12">
        <w:trPr>
          <w:trHeight w:val="315"/>
        </w:trPr>
        <w:tc>
          <w:tcPr>
            <w:tcW w:w="1560" w:type="dxa"/>
            <w:shd w:val="clear" w:color="auto" w:fill="auto"/>
            <w:noWrap/>
            <w:hideMark/>
          </w:tcPr>
          <w:p w14:paraId="159DC787"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4.21-4.40</w:t>
            </w:r>
          </w:p>
        </w:tc>
        <w:tc>
          <w:tcPr>
            <w:tcW w:w="3106" w:type="dxa"/>
            <w:shd w:val="clear" w:color="auto" w:fill="auto"/>
            <w:noWrap/>
            <w:hideMark/>
          </w:tcPr>
          <w:p w14:paraId="60FC35B2"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170</w:t>
            </w:r>
          </w:p>
        </w:tc>
        <w:tc>
          <w:tcPr>
            <w:tcW w:w="3272" w:type="dxa"/>
            <w:shd w:val="clear" w:color="auto" w:fill="auto"/>
            <w:noWrap/>
            <w:hideMark/>
          </w:tcPr>
          <w:p w14:paraId="46A4DB95"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5</w:t>
            </w:r>
          </w:p>
        </w:tc>
        <w:tc>
          <w:tcPr>
            <w:tcW w:w="1985" w:type="dxa"/>
            <w:shd w:val="clear" w:color="auto" w:fill="auto"/>
            <w:noWrap/>
            <w:hideMark/>
          </w:tcPr>
          <w:p w14:paraId="3D88CEE0"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270</w:t>
            </w:r>
          </w:p>
        </w:tc>
      </w:tr>
      <w:tr w:rsidR="009A0DCA" w:rsidRPr="003A7070" w14:paraId="7CEE6173" w14:textId="77777777" w:rsidTr="00ED7C12">
        <w:trPr>
          <w:trHeight w:val="315"/>
        </w:trPr>
        <w:tc>
          <w:tcPr>
            <w:tcW w:w="1560" w:type="dxa"/>
            <w:shd w:val="clear" w:color="auto" w:fill="auto"/>
            <w:noWrap/>
            <w:hideMark/>
          </w:tcPr>
          <w:p w14:paraId="6278DF76"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4.41-4.60</w:t>
            </w:r>
          </w:p>
        </w:tc>
        <w:tc>
          <w:tcPr>
            <w:tcW w:w="3106" w:type="dxa"/>
            <w:shd w:val="clear" w:color="auto" w:fill="auto"/>
            <w:noWrap/>
            <w:hideMark/>
          </w:tcPr>
          <w:p w14:paraId="52218CE7"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270</w:t>
            </w:r>
          </w:p>
        </w:tc>
        <w:tc>
          <w:tcPr>
            <w:tcW w:w="3272" w:type="dxa"/>
            <w:shd w:val="clear" w:color="auto" w:fill="auto"/>
            <w:noWrap/>
            <w:hideMark/>
          </w:tcPr>
          <w:p w14:paraId="6C276E5B"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6</w:t>
            </w:r>
          </w:p>
        </w:tc>
        <w:tc>
          <w:tcPr>
            <w:tcW w:w="1985" w:type="dxa"/>
            <w:shd w:val="clear" w:color="auto" w:fill="auto"/>
            <w:noWrap/>
            <w:hideMark/>
          </w:tcPr>
          <w:p w14:paraId="3FC17D3D"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390</w:t>
            </w:r>
          </w:p>
        </w:tc>
      </w:tr>
      <w:tr w:rsidR="009A0DCA" w:rsidRPr="003A7070" w14:paraId="2E25F901" w14:textId="77777777" w:rsidTr="00ED7C12">
        <w:trPr>
          <w:trHeight w:val="315"/>
        </w:trPr>
        <w:tc>
          <w:tcPr>
            <w:tcW w:w="1560" w:type="dxa"/>
            <w:shd w:val="clear" w:color="auto" w:fill="auto"/>
            <w:noWrap/>
            <w:hideMark/>
          </w:tcPr>
          <w:p w14:paraId="601D863E"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4.61-4.80</w:t>
            </w:r>
          </w:p>
        </w:tc>
        <w:tc>
          <w:tcPr>
            <w:tcW w:w="3106" w:type="dxa"/>
            <w:shd w:val="clear" w:color="auto" w:fill="auto"/>
            <w:noWrap/>
            <w:hideMark/>
          </w:tcPr>
          <w:p w14:paraId="67B3CFF6"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390</w:t>
            </w:r>
          </w:p>
        </w:tc>
        <w:tc>
          <w:tcPr>
            <w:tcW w:w="3272" w:type="dxa"/>
            <w:shd w:val="clear" w:color="auto" w:fill="auto"/>
            <w:noWrap/>
            <w:hideMark/>
          </w:tcPr>
          <w:p w14:paraId="783E0F98"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8</w:t>
            </w:r>
          </w:p>
        </w:tc>
        <w:tc>
          <w:tcPr>
            <w:tcW w:w="1985" w:type="dxa"/>
            <w:shd w:val="clear" w:color="auto" w:fill="auto"/>
            <w:noWrap/>
            <w:hideMark/>
          </w:tcPr>
          <w:p w14:paraId="7FE92463"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550</w:t>
            </w:r>
          </w:p>
        </w:tc>
      </w:tr>
      <w:tr w:rsidR="009A0DCA" w:rsidRPr="003A7070" w14:paraId="0BD261F5" w14:textId="77777777" w:rsidTr="00ED7C12">
        <w:trPr>
          <w:trHeight w:val="315"/>
        </w:trPr>
        <w:tc>
          <w:tcPr>
            <w:tcW w:w="1560" w:type="dxa"/>
            <w:shd w:val="clear" w:color="auto" w:fill="auto"/>
            <w:noWrap/>
            <w:hideMark/>
          </w:tcPr>
          <w:p w14:paraId="01CE6BC4"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4.81-5.00</w:t>
            </w:r>
          </w:p>
        </w:tc>
        <w:tc>
          <w:tcPr>
            <w:tcW w:w="3106" w:type="dxa"/>
            <w:shd w:val="clear" w:color="auto" w:fill="auto"/>
            <w:noWrap/>
            <w:hideMark/>
          </w:tcPr>
          <w:p w14:paraId="6708EDDB"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550</w:t>
            </w:r>
          </w:p>
        </w:tc>
        <w:tc>
          <w:tcPr>
            <w:tcW w:w="3272" w:type="dxa"/>
            <w:shd w:val="clear" w:color="auto" w:fill="auto"/>
            <w:noWrap/>
            <w:hideMark/>
          </w:tcPr>
          <w:p w14:paraId="5C99D87B"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10</w:t>
            </w:r>
          </w:p>
        </w:tc>
        <w:tc>
          <w:tcPr>
            <w:tcW w:w="1985" w:type="dxa"/>
            <w:shd w:val="clear" w:color="auto" w:fill="auto"/>
            <w:noWrap/>
            <w:hideMark/>
          </w:tcPr>
          <w:p w14:paraId="1512C313" w14:textId="77777777" w:rsidR="009A0DCA" w:rsidRPr="003A7070" w:rsidRDefault="009A0DCA" w:rsidP="00CC509D">
            <w:pPr>
              <w:jc w:val="center"/>
              <w:rPr>
                <w:rFonts w:ascii="Cambria" w:hAnsi="Cambria" w:cs="Calibri"/>
                <w:lang w:val="en-US"/>
              </w:rPr>
            </w:pPr>
            <w:r w:rsidRPr="003A7070">
              <w:rPr>
                <w:rFonts w:ascii="Cambria" w:eastAsia="Cambria" w:hAnsi="Cambria" w:cs="Calibri"/>
                <w:lang w:val="en-US" w:bidi="en-US"/>
              </w:rPr>
              <w:t>750</w:t>
            </w:r>
          </w:p>
        </w:tc>
      </w:tr>
    </w:tbl>
    <w:p w14:paraId="2104B45F" w14:textId="77777777" w:rsidR="009A0DCA" w:rsidRPr="003A7070" w:rsidRDefault="009A0DCA" w:rsidP="00867F20">
      <w:pPr>
        <w:pStyle w:val="Akapitzlist"/>
        <w:tabs>
          <w:tab w:val="left" w:pos="1150"/>
        </w:tabs>
        <w:spacing w:before="360" w:after="24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 for higher years of the first cycle, and for second-cycle studies:</w:t>
      </w:r>
    </w:p>
    <w:tbl>
      <w:tblPr>
        <w:tblW w:w="9923" w:type="dxa"/>
        <w:tblInd w:w="70" w:type="dxa"/>
        <w:tblCellMar>
          <w:left w:w="70" w:type="dxa"/>
          <w:right w:w="70" w:type="dxa"/>
        </w:tblCellMar>
        <w:tblLook w:val="04A0" w:firstRow="1" w:lastRow="0" w:firstColumn="1" w:lastColumn="0" w:noHBand="0" w:noVBand="1"/>
      </w:tblPr>
      <w:tblGrid>
        <w:gridCol w:w="1560"/>
        <w:gridCol w:w="3113"/>
        <w:gridCol w:w="3265"/>
        <w:gridCol w:w="1985"/>
      </w:tblGrid>
      <w:tr w:rsidR="00867F20" w:rsidRPr="003A7070" w14:paraId="0EF849C9" w14:textId="77777777" w:rsidTr="00867F20">
        <w:trPr>
          <w:trHeight w:val="1065"/>
        </w:trPr>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88551C" w14:textId="77777777" w:rsidR="00867F20" w:rsidRPr="003A7070" w:rsidRDefault="00867F20" w:rsidP="00CC509D">
            <w:pPr>
              <w:jc w:val="center"/>
              <w:rPr>
                <w:rFonts w:ascii="Cambria" w:hAnsi="Cambria" w:cs="Calibri"/>
                <w:b/>
                <w:bCs/>
                <w:sz w:val="16"/>
                <w:szCs w:val="16"/>
                <w:lang w:val="en-US"/>
              </w:rPr>
            </w:pPr>
            <w:r w:rsidRPr="003A7070">
              <w:rPr>
                <w:rFonts w:ascii="Cambria" w:eastAsia="Cambria" w:hAnsi="Cambria" w:cs="Calibri"/>
                <w:b/>
                <w:sz w:val="16"/>
                <w:szCs w:val="16"/>
                <w:lang w:val="en-US" w:bidi="en-US"/>
              </w:rPr>
              <w:t>Average</w:t>
            </w:r>
          </w:p>
        </w:tc>
        <w:tc>
          <w:tcPr>
            <w:tcW w:w="3113" w:type="dxa"/>
            <w:tcBorders>
              <w:top w:val="single" w:sz="8" w:space="0" w:color="auto"/>
              <w:left w:val="nil"/>
              <w:bottom w:val="single" w:sz="8" w:space="0" w:color="auto"/>
              <w:right w:val="single" w:sz="8" w:space="0" w:color="auto"/>
            </w:tcBorders>
            <w:shd w:val="clear" w:color="auto" w:fill="auto"/>
            <w:vAlign w:val="center"/>
            <w:hideMark/>
          </w:tcPr>
          <w:p w14:paraId="253600A5" w14:textId="77777777" w:rsidR="00867F20" w:rsidRPr="003A7070" w:rsidRDefault="00867F20" w:rsidP="00CC509D">
            <w:pPr>
              <w:jc w:val="center"/>
              <w:rPr>
                <w:rFonts w:ascii="Cambria" w:hAnsi="Cambria" w:cs="Calibri"/>
                <w:b/>
                <w:bCs/>
                <w:sz w:val="16"/>
                <w:szCs w:val="16"/>
                <w:lang w:val="en-US"/>
              </w:rPr>
            </w:pPr>
            <w:r w:rsidRPr="003A7070">
              <w:rPr>
                <w:rFonts w:ascii="Cambria" w:eastAsia="Cambria" w:hAnsi="Cambria" w:cs="Calibri"/>
                <w:b/>
                <w:sz w:val="16"/>
                <w:szCs w:val="16"/>
                <w:lang w:val="en-US" w:bidi="en-US"/>
              </w:rPr>
              <w:t>Number of points from previous threshold</w:t>
            </w:r>
          </w:p>
        </w:tc>
        <w:tc>
          <w:tcPr>
            <w:tcW w:w="3265" w:type="dxa"/>
            <w:tcBorders>
              <w:top w:val="single" w:sz="8" w:space="0" w:color="auto"/>
              <w:left w:val="nil"/>
              <w:bottom w:val="single" w:sz="8" w:space="0" w:color="auto"/>
              <w:right w:val="single" w:sz="8" w:space="0" w:color="auto"/>
            </w:tcBorders>
            <w:shd w:val="clear" w:color="auto" w:fill="auto"/>
            <w:vAlign w:val="center"/>
            <w:hideMark/>
          </w:tcPr>
          <w:p w14:paraId="23C37BE1" w14:textId="77777777" w:rsidR="00867F20" w:rsidRPr="003A7070" w:rsidRDefault="00867F20" w:rsidP="00CC509D">
            <w:pPr>
              <w:jc w:val="center"/>
              <w:rPr>
                <w:rFonts w:ascii="Cambria" w:hAnsi="Cambria" w:cs="Calibri"/>
                <w:b/>
                <w:bCs/>
                <w:sz w:val="16"/>
                <w:szCs w:val="16"/>
                <w:lang w:val="en-US"/>
              </w:rPr>
            </w:pPr>
            <w:r w:rsidRPr="003A7070">
              <w:rPr>
                <w:rFonts w:ascii="Cambria" w:eastAsia="Cambria" w:hAnsi="Cambria" w:cs="Calibri"/>
                <w:b/>
                <w:sz w:val="16"/>
                <w:szCs w:val="16"/>
                <w:lang w:val="en-US" w:bidi="en-US"/>
              </w:rPr>
              <w:t>Points for an increase in the average by 0.01</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1D743A96" w14:textId="77777777" w:rsidR="00867F20" w:rsidRPr="003A7070" w:rsidRDefault="00867F20" w:rsidP="00CC509D">
            <w:pPr>
              <w:jc w:val="center"/>
              <w:rPr>
                <w:rFonts w:ascii="Cambria" w:hAnsi="Cambria" w:cs="Calibri"/>
                <w:b/>
                <w:bCs/>
                <w:sz w:val="16"/>
                <w:szCs w:val="16"/>
                <w:lang w:val="en-US"/>
              </w:rPr>
            </w:pPr>
            <w:r w:rsidRPr="003A7070">
              <w:rPr>
                <w:rFonts w:ascii="Cambria" w:eastAsia="Cambria" w:hAnsi="Cambria" w:cs="Calibri"/>
                <w:b/>
                <w:sz w:val="16"/>
                <w:szCs w:val="16"/>
                <w:lang w:val="en-US" w:bidi="en-US"/>
              </w:rPr>
              <w:t>Maximum number of points</w:t>
            </w:r>
          </w:p>
        </w:tc>
      </w:tr>
      <w:tr w:rsidR="00867F20" w:rsidRPr="003A7070" w14:paraId="070D8A59" w14:textId="77777777" w:rsidTr="00867F20">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6336DD2"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4.00</w:t>
            </w:r>
          </w:p>
        </w:tc>
        <w:tc>
          <w:tcPr>
            <w:tcW w:w="3113" w:type="dxa"/>
            <w:tcBorders>
              <w:top w:val="nil"/>
              <w:left w:val="nil"/>
              <w:bottom w:val="single" w:sz="8" w:space="0" w:color="auto"/>
              <w:right w:val="single" w:sz="8" w:space="0" w:color="auto"/>
            </w:tcBorders>
            <w:shd w:val="clear" w:color="auto" w:fill="auto"/>
            <w:noWrap/>
            <w:vAlign w:val="center"/>
            <w:hideMark/>
          </w:tcPr>
          <w:p w14:paraId="5E090E45"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 </w:t>
            </w:r>
          </w:p>
        </w:tc>
        <w:tc>
          <w:tcPr>
            <w:tcW w:w="3265" w:type="dxa"/>
            <w:tcBorders>
              <w:top w:val="nil"/>
              <w:left w:val="nil"/>
              <w:bottom w:val="single" w:sz="8" w:space="0" w:color="auto"/>
              <w:right w:val="single" w:sz="8" w:space="0" w:color="auto"/>
            </w:tcBorders>
            <w:shd w:val="clear" w:color="auto" w:fill="auto"/>
            <w:noWrap/>
            <w:vAlign w:val="center"/>
            <w:hideMark/>
          </w:tcPr>
          <w:p w14:paraId="1C754602"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 </w:t>
            </w:r>
          </w:p>
        </w:tc>
        <w:tc>
          <w:tcPr>
            <w:tcW w:w="1985" w:type="dxa"/>
            <w:tcBorders>
              <w:top w:val="nil"/>
              <w:left w:val="nil"/>
              <w:bottom w:val="single" w:sz="8" w:space="0" w:color="auto"/>
              <w:right w:val="single" w:sz="8" w:space="0" w:color="auto"/>
            </w:tcBorders>
            <w:shd w:val="clear" w:color="auto" w:fill="auto"/>
            <w:noWrap/>
            <w:vAlign w:val="center"/>
            <w:hideMark/>
          </w:tcPr>
          <w:p w14:paraId="5A0B8581"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75</w:t>
            </w:r>
          </w:p>
        </w:tc>
      </w:tr>
      <w:tr w:rsidR="00867F20" w:rsidRPr="003A7070" w14:paraId="77B47B5B" w14:textId="77777777" w:rsidTr="00867F20">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2D811BB3"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4.01-4.20</w:t>
            </w:r>
          </w:p>
        </w:tc>
        <w:tc>
          <w:tcPr>
            <w:tcW w:w="3113" w:type="dxa"/>
            <w:tcBorders>
              <w:top w:val="nil"/>
              <w:left w:val="nil"/>
              <w:bottom w:val="single" w:sz="8" w:space="0" w:color="auto"/>
              <w:right w:val="single" w:sz="8" w:space="0" w:color="auto"/>
            </w:tcBorders>
            <w:shd w:val="clear" w:color="auto" w:fill="auto"/>
            <w:noWrap/>
            <w:vAlign w:val="center"/>
            <w:hideMark/>
          </w:tcPr>
          <w:p w14:paraId="4D1071AD"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75</w:t>
            </w:r>
          </w:p>
        </w:tc>
        <w:tc>
          <w:tcPr>
            <w:tcW w:w="3265" w:type="dxa"/>
            <w:tcBorders>
              <w:top w:val="nil"/>
              <w:left w:val="nil"/>
              <w:bottom w:val="single" w:sz="8" w:space="0" w:color="auto"/>
              <w:right w:val="single" w:sz="8" w:space="0" w:color="auto"/>
            </w:tcBorders>
            <w:shd w:val="clear" w:color="auto" w:fill="auto"/>
            <w:noWrap/>
            <w:vAlign w:val="center"/>
            <w:hideMark/>
          </w:tcPr>
          <w:p w14:paraId="0AE5D6EA"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w:t>
            </w:r>
          </w:p>
        </w:tc>
        <w:tc>
          <w:tcPr>
            <w:tcW w:w="1985" w:type="dxa"/>
            <w:tcBorders>
              <w:top w:val="nil"/>
              <w:left w:val="nil"/>
              <w:bottom w:val="single" w:sz="8" w:space="0" w:color="auto"/>
              <w:right w:val="single" w:sz="8" w:space="0" w:color="auto"/>
            </w:tcBorders>
            <w:shd w:val="clear" w:color="auto" w:fill="auto"/>
            <w:noWrap/>
            <w:vAlign w:val="center"/>
            <w:hideMark/>
          </w:tcPr>
          <w:p w14:paraId="2E72730D"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155</w:t>
            </w:r>
          </w:p>
        </w:tc>
      </w:tr>
      <w:tr w:rsidR="00867F20" w:rsidRPr="003A7070" w14:paraId="520C36D0" w14:textId="77777777" w:rsidTr="00867F20">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61ED56C1"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4.21-4.40</w:t>
            </w:r>
          </w:p>
        </w:tc>
        <w:tc>
          <w:tcPr>
            <w:tcW w:w="3113" w:type="dxa"/>
            <w:tcBorders>
              <w:top w:val="nil"/>
              <w:left w:val="nil"/>
              <w:bottom w:val="single" w:sz="8" w:space="0" w:color="auto"/>
              <w:right w:val="single" w:sz="8" w:space="0" w:color="auto"/>
            </w:tcBorders>
            <w:shd w:val="clear" w:color="auto" w:fill="auto"/>
            <w:noWrap/>
            <w:vAlign w:val="center"/>
            <w:hideMark/>
          </w:tcPr>
          <w:p w14:paraId="69261E53"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155</w:t>
            </w:r>
          </w:p>
        </w:tc>
        <w:tc>
          <w:tcPr>
            <w:tcW w:w="3265" w:type="dxa"/>
            <w:tcBorders>
              <w:top w:val="nil"/>
              <w:left w:val="nil"/>
              <w:bottom w:val="single" w:sz="8" w:space="0" w:color="auto"/>
              <w:right w:val="single" w:sz="8" w:space="0" w:color="auto"/>
            </w:tcBorders>
            <w:shd w:val="clear" w:color="auto" w:fill="auto"/>
            <w:noWrap/>
            <w:vAlign w:val="center"/>
            <w:hideMark/>
          </w:tcPr>
          <w:p w14:paraId="76664BC9"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5</w:t>
            </w:r>
          </w:p>
        </w:tc>
        <w:tc>
          <w:tcPr>
            <w:tcW w:w="1985" w:type="dxa"/>
            <w:tcBorders>
              <w:top w:val="nil"/>
              <w:left w:val="nil"/>
              <w:bottom w:val="single" w:sz="8" w:space="0" w:color="auto"/>
              <w:right w:val="single" w:sz="8" w:space="0" w:color="auto"/>
            </w:tcBorders>
            <w:shd w:val="clear" w:color="auto" w:fill="auto"/>
            <w:noWrap/>
            <w:vAlign w:val="center"/>
            <w:hideMark/>
          </w:tcPr>
          <w:p w14:paraId="4D7664F7"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255</w:t>
            </w:r>
          </w:p>
        </w:tc>
      </w:tr>
      <w:tr w:rsidR="00867F20" w:rsidRPr="003A7070" w14:paraId="563F5C9E" w14:textId="77777777" w:rsidTr="00867F20">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399FB6A9"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4.41-4.60</w:t>
            </w:r>
          </w:p>
        </w:tc>
        <w:tc>
          <w:tcPr>
            <w:tcW w:w="3113" w:type="dxa"/>
            <w:tcBorders>
              <w:top w:val="nil"/>
              <w:left w:val="nil"/>
              <w:bottom w:val="single" w:sz="8" w:space="0" w:color="auto"/>
              <w:right w:val="single" w:sz="8" w:space="0" w:color="auto"/>
            </w:tcBorders>
            <w:shd w:val="clear" w:color="auto" w:fill="auto"/>
            <w:noWrap/>
            <w:vAlign w:val="center"/>
            <w:hideMark/>
          </w:tcPr>
          <w:p w14:paraId="3F2F36DA"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255</w:t>
            </w:r>
          </w:p>
        </w:tc>
        <w:tc>
          <w:tcPr>
            <w:tcW w:w="3265" w:type="dxa"/>
            <w:tcBorders>
              <w:top w:val="nil"/>
              <w:left w:val="nil"/>
              <w:bottom w:val="single" w:sz="8" w:space="0" w:color="auto"/>
              <w:right w:val="single" w:sz="8" w:space="0" w:color="auto"/>
            </w:tcBorders>
            <w:shd w:val="clear" w:color="auto" w:fill="auto"/>
            <w:noWrap/>
            <w:vAlign w:val="center"/>
            <w:hideMark/>
          </w:tcPr>
          <w:p w14:paraId="115831A6"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6</w:t>
            </w:r>
          </w:p>
        </w:tc>
        <w:tc>
          <w:tcPr>
            <w:tcW w:w="1985" w:type="dxa"/>
            <w:tcBorders>
              <w:top w:val="nil"/>
              <w:left w:val="nil"/>
              <w:bottom w:val="single" w:sz="8" w:space="0" w:color="auto"/>
              <w:right w:val="single" w:sz="8" w:space="0" w:color="auto"/>
            </w:tcBorders>
            <w:shd w:val="clear" w:color="auto" w:fill="auto"/>
            <w:noWrap/>
            <w:vAlign w:val="center"/>
            <w:hideMark/>
          </w:tcPr>
          <w:p w14:paraId="7F7568B8"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375</w:t>
            </w:r>
          </w:p>
        </w:tc>
      </w:tr>
      <w:tr w:rsidR="00867F20" w:rsidRPr="003A7070" w14:paraId="1B6B8C27" w14:textId="77777777" w:rsidTr="00867F20">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57D10A50"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4.61-4.80</w:t>
            </w:r>
          </w:p>
        </w:tc>
        <w:tc>
          <w:tcPr>
            <w:tcW w:w="3113" w:type="dxa"/>
            <w:tcBorders>
              <w:top w:val="nil"/>
              <w:left w:val="nil"/>
              <w:bottom w:val="single" w:sz="8" w:space="0" w:color="auto"/>
              <w:right w:val="single" w:sz="8" w:space="0" w:color="auto"/>
            </w:tcBorders>
            <w:shd w:val="clear" w:color="auto" w:fill="auto"/>
            <w:noWrap/>
            <w:vAlign w:val="center"/>
            <w:hideMark/>
          </w:tcPr>
          <w:p w14:paraId="09859501"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375</w:t>
            </w:r>
          </w:p>
        </w:tc>
        <w:tc>
          <w:tcPr>
            <w:tcW w:w="3265" w:type="dxa"/>
            <w:tcBorders>
              <w:top w:val="nil"/>
              <w:left w:val="nil"/>
              <w:bottom w:val="single" w:sz="8" w:space="0" w:color="auto"/>
              <w:right w:val="single" w:sz="8" w:space="0" w:color="auto"/>
            </w:tcBorders>
            <w:shd w:val="clear" w:color="auto" w:fill="auto"/>
            <w:noWrap/>
            <w:vAlign w:val="center"/>
            <w:hideMark/>
          </w:tcPr>
          <w:p w14:paraId="64B1F717"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8</w:t>
            </w:r>
          </w:p>
        </w:tc>
        <w:tc>
          <w:tcPr>
            <w:tcW w:w="1985" w:type="dxa"/>
            <w:tcBorders>
              <w:top w:val="nil"/>
              <w:left w:val="nil"/>
              <w:bottom w:val="single" w:sz="8" w:space="0" w:color="auto"/>
              <w:right w:val="single" w:sz="8" w:space="0" w:color="auto"/>
            </w:tcBorders>
            <w:shd w:val="clear" w:color="auto" w:fill="auto"/>
            <w:noWrap/>
            <w:vAlign w:val="center"/>
            <w:hideMark/>
          </w:tcPr>
          <w:p w14:paraId="1A61223F"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535</w:t>
            </w:r>
          </w:p>
        </w:tc>
      </w:tr>
      <w:tr w:rsidR="00867F20" w:rsidRPr="003A7070" w14:paraId="3A6253E3" w14:textId="77777777" w:rsidTr="00867F20">
        <w:trPr>
          <w:trHeight w:val="315"/>
        </w:trPr>
        <w:tc>
          <w:tcPr>
            <w:tcW w:w="1560" w:type="dxa"/>
            <w:tcBorders>
              <w:top w:val="nil"/>
              <w:left w:val="single" w:sz="8" w:space="0" w:color="auto"/>
              <w:bottom w:val="single" w:sz="8" w:space="0" w:color="auto"/>
              <w:right w:val="single" w:sz="8" w:space="0" w:color="auto"/>
            </w:tcBorders>
            <w:shd w:val="clear" w:color="auto" w:fill="auto"/>
            <w:noWrap/>
            <w:vAlign w:val="center"/>
            <w:hideMark/>
          </w:tcPr>
          <w:p w14:paraId="07EC6FAA"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4.81-5.00</w:t>
            </w:r>
          </w:p>
        </w:tc>
        <w:tc>
          <w:tcPr>
            <w:tcW w:w="3113" w:type="dxa"/>
            <w:tcBorders>
              <w:top w:val="nil"/>
              <w:left w:val="nil"/>
              <w:bottom w:val="single" w:sz="8" w:space="0" w:color="auto"/>
              <w:right w:val="single" w:sz="8" w:space="0" w:color="auto"/>
            </w:tcBorders>
            <w:shd w:val="clear" w:color="auto" w:fill="auto"/>
            <w:noWrap/>
            <w:vAlign w:val="center"/>
            <w:hideMark/>
          </w:tcPr>
          <w:p w14:paraId="148488C7"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535</w:t>
            </w:r>
          </w:p>
        </w:tc>
        <w:tc>
          <w:tcPr>
            <w:tcW w:w="3265" w:type="dxa"/>
            <w:tcBorders>
              <w:top w:val="nil"/>
              <w:left w:val="nil"/>
              <w:bottom w:val="single" w:sz="8" w:space="0" w:color="auto"/>
              <w:right w:val="single" w:sz="8" w:space="0" w:color="auto"/>
            </w:tcBorders>
            <w:shd w:val="clear" w:color="auto" w:fill="auto"/>
            <w:noWrap/>
            <w:vAlign w:val="center"/>
            <w:hideMark/>
          </w:tcPr>
          <w:p w14:paraId="3B8000BA"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10</w:t>
            </w:r>
          </w:p>
        </w:tc>
        <w:tc>
          <w:tcPr>
            <w:tcW w:w="1985" w:type="dxa"/>
            <w:tcBorders>
              <w:top w:val="nil"/>
              <w:left w:val="nil"/>
              <w:bottom w:val="single" w:sz="8" w:space="0" w:color="auto"/>
              <w:right w:val="single" w:sz="8" w:space="0" w:color="auto"/>
            </w:tcBorders>
            <w:shd w:val="clear" w:color="auto" w:fill="auto"/>
            <w:noWrap/>
            <w:vAlign w:val="center"/>
            <w:hideMark/>
          </w:tcPr>
          <w:p w14:paraId="38A8AF85" w14:textId="77777777" w:rsidR="00867F20" w:rsidRPr="003A7070" w:rsidRDefault="00867F20" w:rsidP="00CC509D">
            <w:pPr>
              <w:jc w:val="center"/>
              <w:rPr>
                <w:rFonts w:ascii="Cambria" w:hAnsi="Cambria" w:cs="Calibri"/>
                <w:lang w:val="en-US"/>
              </w:rPr>
            </w:pPr>
            <w:r w:rsidRPr="003A7070">
              <w:rPr>
                <w:rFonts w:ascii="Cambria" w:eastAsia="Cambria" w:hAnsi="Cambria" w:cs="Calibri"/>
                <w:lang w:val="en-US" w:bidi="en-US"/>
              </w:rPr>
              <w:t>735</w:t>
            </w:r>
          </w:p>
        </w:tc>
      </w:tr>
    </w:tbl>
    <w:p w14:paraId="69390BBF" w14:textId="77777777" w:rsidR="00867F20" w:rsidRPr="003A7070" w:rsidRDefault="007B2620" w:rsidP="00A80B25">
      <w:pPr>
        <w:pStyle w:val="Akapitzlist"/>
        <w:tabs>
          <w:tab w:val="left" w:pos="1150"/>
        </w:tabs>
        <w:spacing w:before="360" w:after="120"/>
        <w:ind w:left="425"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 xml:space="preserve">Catalogue of achievements that will be </w:t>
      </w:r>
      <w:proofErr w:type="gramStart"/>
      <w:r w:rsidRPr="003A7070">
        <w:rPr>
          <w:rFonts w:ascii="Times New Roman" w:eastAsia="Times New Roman" w:hAnsi="Times New Roman"/>
          <w:lang w:val="en-US" w:bidi="en-US"/>
        </w:rPr>
        <w:t>taken into account</w:t>
      </w:r>
      <w:proofErr w:type="gramEnd"/>
      <w:r w:rsidRPr="003A7070">
        <w:rPr>
          <w:rFonts w:ascii="Times New Roman" w:eastAsia="Times New Roman" w:hAnsi="Times New Roman"/>
          <w:lang w:val="en-US" w:bidi="en-US"/>
        </w:rPr>
        <w:t xml:space="preserve"> when awarding the rector's scholarship for students.</w:t>
      </w:r>
    </w:p>
    <w:p w14:paraId="4C8487E3" w14:textId="77777777" w:rsidR="007B2620" w:rsidRPr="003A7070" w:rsidRDefault="00A80B25" w:rsidP="00A80B25">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1)</w:t>
      </w:r>
      <w:r w:rsidR="00B7463A" w:rsidRPr="003A7070">
        <w:rPr>
          <w:rFonts w:ascii="Times New Roman" w:eastAsia="Times New Roman" w:hAnsi="Times New Roman"/>
          <w:sz w:val="22"/>
          <w:szCs w:val="22"/>
          <w:lang w:val="en-US" w:bidi="en-US"/>
        </w:rPr>
        <w:tab/>
      </w:r>
      <w:r w:rsidRPr="003A7070">
        <w:rPr>
          <w:rFonts w:ascii="Times New Roman" w:eastAsia="Times New Roman" w:hAnsi="Times New Roman"/>
          <w:lang w:val="en-US" w:bidi="en-US"/>
        </w:rPr>
        <w:t>They will not be considered as scientific, artistic and sporting achievements:</w:t>
      </w:r>
    </w:p>
    <w:p w14:paraId="135DDFB7" w14:textId="77777777" w:rsidR="00A80B25" w:rsidRPr="003A7070" w:rsidRDefault="00A80B25" w:rsidP="00B46A8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publications of a non-scientific nature: coverage of the conference, an article in the daily press, a column, etc.,</w:t>
      </w:r>
    </w:p>
    <w:p w14:paraId="135C3791" w14:textId="77777777" w:rsidR="00A80B25" w:rsidRPr="003A7070" w:rsidRDefault="00A80B25" w:rsidP="00EB365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Participation in open lectures, workshops or panel meetings and with representatives of companies and institutions;</w:t>
      </w:r>
    </w:p>
    <w:p w14:paraId="53CC5F1C" w14:textId="77777777" w:rsidR="00A80B25" w:rsidRPr="003A7070" w:rsidRDefault="00A80B25" w:rsidP="00B46A85">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awards and distinctions for scientific papers and poster presentations,</w:t>
      </w:r>
    </w:p>
    <w:p w14:paraId="6269A02B" w14:textId="77777777" w:rsidR="00173B39" w:rsidRPr="003A7070" w:rsidRDefault="00173B39" w:rsidP="006473E3">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participation in competitions, festivals and subject competitions and eliminations to competitions, festivals and subject competitions,</w:t>
      </w:r>
    </w:p>
    <w:p w14:paraId="09327A26" w14:textId="77777777" w:rsidR="007B2620" w:rsidRPr="003A7070" w:rsidRDefault="00CD356F" w:rsidP="00FC2FFB">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 xml:space="preserve"> achievements confirmed only by the applicant's statement;</w:t>
      </w:r>
    </w:p>
    <w:p w14:paraId="7084C630" w14:textId="77777777" w:rsidR="00E36701" w:rsidRPr="003A7070" w:rsidRDefault="00D330FE" w:rsidP="00E36701">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Scientific and artistic achievements are understood as:</w:t>
      </w:r>
    </w:p>
    <w:p w14:paraId="30B41D18" w14:textId="77777777" w:rsidR="00E36701" w:rsidRPr="003A7070" w:rsidRDefault="00E36701" w:rsidP="00872278">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lastRenderedPageBreak/>
        <w:t>a)</w:t>
      </w:r>
      <w:r w:rsidRPr="003A7070">
        <w:rPr>
          <w:rFonts w:ascii="Times New Roman" w:eastAsia="Times New Roman" w:hAnsi="Times New Roman"/>
          <w:b/>
          <w:lang w:val="en-US" w:bidi="en-US"/>
        </w:rPr>
        <w:tab/>
        <w:t>outstanding — points for each achievement are added up:</w:t>
      </w:r>
    </w:p>
    <w:p w14:paraId="08CCECBA" w14:textId="77777777" w:rsidR="00765AB6" w:rsidRPr="003A7070" w:rsidRDefault="00765AB6" w:rsidP="00EE19E3">
      <w:pPr>
        <w:pStyle w:val="Akapitzlist"/>
        <w:tabs>
          <w:tab w:val="left" w:pos="1150"/>
        </w:tabs>
        <w:spacing w:before="120"/>
        <w:ind w:left="1701" w:hanging="425"/>
        <w:contextualSpacing w:val="0"/>
        <w:jc w:val="both"/>
        <w:rPr>
          <w:i/>
          <w:strike/>
          <w:lang w:val="en-US"/>
        </w:rPr>
      </w:pPr>
      <w:r w:rsidRPr="003A7070">
        <w:rPr>
          <w:rFonts w:ascii="Times New Roman" w:eastAsia="Times New Roman" w:hAnsi="Times New Roman"/>
          <w:lang w:val="en-US" w:bidi="en-US"/>
        </w:rPr>
        <w:t>-</w:t>
      </w:r>
      <w:r w:rsidRPr="003A7070">
        <w:rPr>
          <w:rFonts w:ascii="Times New Roman" w:eastAsia="Times New Roman" w:hAnsi="Times New Roman"/>
          <w:lang w:val="en-US" w:bidi="en-US"/>
        </w:rPr>
        <w:tab/>
        <w:t>scientific publication in a Philadelphia-listed journal. Required documents</w:t>
      </w:r>
      <w:r w:rsidRPr="003A7070">
        <w:rPr>
          <w:rFonts w:ascii="Times New Roman" w:eastAsia="Times New Roman" w:hAnsi="Times New Roman"/>
          <w:i/>
          <w:lang w:val="en-US" w:bidi="en-US"/>
        </w:rPr>
        <w:t>: copy of pages containing author's name, publication title, place, journal name, date of issue and ISSN/ISBN (if assigned).</w:t>
      </w:r>
    </w:p>
    <w:p w14:paraId="38A2483A" w14:textId="7470E9CC" w:rsidR="004716B2" w:rsidRPr="003A7070" w:rsidRDefault="004716B2" w:rsidP="00973307">
      <w:pPr>
        <w:spacing w:before="120"/>
        <w:ind w:left="1701"/>
        <w:jc w:val="both"/>
        <w:rPr>
          <w:lang w:val="en-US"/>
        </w:rPr>
      </w:pPr>
      <w:r w:rsidRPr="003A7070">
        <w:rPr>
          <w:lang w:val="en-US" w:bidi="en-US"/>
        </w:rPr>
        <w:t>Points</w:t>
      </w:r>
      <w:r w:rsidR="00A154F2" w:rsidRPr="004A528F">
        <w:rPr>
          <w:rStyle w:val="Odwoanieprzypisudolnego"/>
        </w:rPr>
        <w:t>1</w:t>
      </w:r>
      <w:r w:rsidRPr="003A7070">
        <w:rPr>
          <w:lang w:val="en-US" w:bidi="en-US"/>
        </w:rPr>
        <w:t>:</w:t>
      </w:r>
    </w:p>
    <w:p w14:paraId="44B9BCCD" w14:textId="77777777" w:rsidR="00201861" w:rsidRPr="003A7070" w:rsidRDefault="00141867" w:rsidP="00973307">
      <w:pPr>
        <w:spacing w:before="120"/>
        <w:ind w:left="1701"/>
        <w:jc w:val="both"/>
        <w:rPr>
          <w:lang w:val="en-US"/>
        </w:rPr>
      </w:pPr>
      <w:r w:rsidRPr="003A7070">
        <w:rPr>
          <w:lang w:val="en-US" w:bidi="en-US"/>
        </w:rPr>
        <w:t>authorship - 500 pts</w:t>
      </w:r>
    </w:p>
    <w:p w14:paraId="248CD53F" w14:textId="77777777" w:rsidR="00201861" w:rsidRPr="003A7070" w:rsidRDefault="00201861" w:rsidP="00973307">
      <w:pPr>
        <w:spacing w:before="120"/>
        <w:ind w:left="1701"/>
        <w:jc w:val="both"/>
        <w:rPr>
          <w:lang w:val="en-US"/>
        </w:rPr>
      </w:pPr>
      <w:r w:rsidRPr="003A7070">
        <w:rPr>
          <w:lang w:val="en-US" w:bidi="en-US"/>
        </w:rPr>
        <w:t>co-authorship (2-3 authors) - 400 pts</w:t>
      </w:r>
    </w:p>
    <w:p w14:paraId="49DDA462" w14:textId="77777777" w:rsidR="00201861" w:rsidRPr="003A7070" w:rsidRDefault="00201861" w:rsidP="00973307">
      <w:pPr>
        <w:spacing w:before="120"/>
        <w:ind w:left="1701"/>
        <w:jc w:val="both"/>
        <w:rPr>
          <w:lang w:val="en-US"/>
        </w:rPr>
      </w:pPr>
      <w:r w:rsidRPr="003A7070">
        <w:rPr>
          <w:lang w:val="en-US" w:bidi="en-US"/>
        </w:rPr>
        <w:t>co-authorship (4-5 authors) - 250 pts</w:t>
      </w:r>
    </w:p>
    <w:p w14:paraId="56F81CEA" w14:textId="77777777" w:rsidR="00201861" w:rsidRPr="003A7070" w:rsidRDefault="00201861" w:rsidP="00973307">
      <w:pPr>
        <w:spacing w:before="120"/>
        <w:ind w:left="1701"/>
        <w:jc w:val="both"/>
        <w:rPr>
          <w:lang w:val="en-US"/>
        </w:rPr>
      </w:pPr>
      <w:r w:rsidRPr="003A7070">
        <w:rPr>
          <w:lang w:val="en-US" w:bidi="en-US"/>
        </w:rPr>
        <w:t>co-authorship (6 authors and more) - 125 pts,</w:t>
      </w:r>
    </w:p>
    <w:p w14:paraId="077A2AA2" w14:textId="77777777" w:rsidR="00B67D6F" w:rsidRPr="003A7070" w:rsidRDefault="00EE19E3" w:rsidP="00B67D6F">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authorship/co-authorship of a paper being which is the subject of an oral presentation at an international scientific conference</w:t>
      </w:r>
      <w:r w:rsidR="00CA2D79" w:rsidRPr="003A7070">
        <w:rPr>
          <w:rStyle w:val="Odwoanieprzypisudolnego"/>
          <w:rFonts w:ascii="Times New Roman" w:eastAsia="Times New Roman" w:hAnsi="Times New Roman"/>
          <w:kern w:val="20"/>
          <w:lang w:val="en-US" w:bidi="en-US"/>
        </w:rPr>
        <w:footnoteReference w:id="6"/>
      </w:r>
      <w:r w:rsidRPr="003A7070">
        <w:rPr>
          <w:rFonts w:ascii="Times New Roman" w:eastAsia="Times New Roman" w:hAnsi="Times New Roman"/>
          <w:kern w:val="20"/>
          <w:lang w:val="en-US" w:bidi="en-US"/>
        </w:rPr>
        <w:t>. Required documents</w:t>
      </w:r>
      <w:r w:rsidR="00CA2D79" w:rsidRPr="003A7070">
        <w:rPr>
          <w:rStyle w:val="Odwoanieprzypisudolnego"/>
          <w:rFonts w:ascii="Times New Roman" w:eastAsia="Times New Roman" w:hAnsi="Times New Roman"/>
          <w:kern w:val="20"/>
          <w:lang w:val="en-US" w:bidi="en-US"/>
        </w:rPr>
        <w:footnoteReference w:id="7"/>
      </w:r>
      <w:r w:rsidRPr="003A7070">
        <w:rPr>
          <w:lang w:val="en-US" w:bidi="en-US"/>
        </w:rPr>
        <w:t>: certificate from the conference organizer or conference materials confirming the date of the conference, the title of the paper delivered, the list of authors of the paper, a statement from the organizer confirming the international nature of the event.</w:t>
      </w:r>
    </w:p>
    <w:p w14:paraId="74C2325C" w14:textId="044931B5" w:rsidR="00B67D6F" w:rsidRPr="003A7070" w:rsidRDefault="00B67D6F" w:rsidP="00B67D6F">
      <w:pPr>
        <w:spacing w:before="120"/>
        <w:ind w:left="1701"/>
        <w:jc w:val="both"/>
        <w:rPr>
          <w:lang w:val="en-US"/>
        </w:rPr>
      </w:pPr>
      <w:r w:rsidRPr="003A7070">
        <w:rPr>
          <w:lang w:val="en-US" w:bidi="en-US"/>
        </w:rPr>
        <w:t>Points</w:t>
      </w:r>
      <w:r w:rsidR="00532D63">
        <w:rPr>
          <w:vertAlign w:val="superscript"/>
        </w:rPr>
        <w:t>1</w:t>
      </w:r>
      <w:r w:rsidR="00A154F2">
        <w:rPr>
          <w:vertAlign w:val="superscript"/>
        </w:rPr>
        <w:t xml:space="preserve"> </w:t>
      </w:r>
      <w:r w:rsidR="00A154F2">
        <w:rPr>
          <w:lang w:val="en-US"/>
        </w:rPr>
        <w:t>:</w:t>
      </w:r>
    </w:p>
    <w:p w14:paraId="5912E563" w14:textId="77777777" w:rsidR="00B67D6F" w:rsidRPr="003A7070" w:rsidRDefault="00B67D6F" w:rsidP="00B67D6F">
      <w:pPr>
        <w:spacing w:before="120"/>
        <w:ind w:left="1701"/>
        <w:jc w:val="both"/>
        <w:rPr>
          <w:lang w:val="en-US"/>
        </w:rPr>
      </w:pPr>
      <w:r w:rsidRPr="003A7070">
        <w:rPr>
          <w:lang w:val="en-US" w:bidi="en-US"/>
        </w:rPr>
        <w:t>authorship - 500 pts</w:t>
      </w:r>
    </w:p>
    <w:p w14:paraId="44F6EB72" w14:textId="77777777" w:rsidR="00B67D6F" w:rsidRPr="003A7070" w:rsidRDefault="00B67D6F" w:rsidP="00B67D6F">
      <w:pPr>
        <w:spacing w:before="120"/>
        <w:ind w:left="1701"/>
        <w:jc w:val="both"/>
        <w:rPr>
          <w:lang w:val="en-US"/>
        </w:rPr>
      </w:pPr>
      <w:r w:rsidRPr="003A7070">
        <w:rPr>
          <w:lang w:val="en-US" w:bidi="en-US"/>
        </w:rPr>
        <w:t>co-authorship (2-3 authors) - 400 pts</w:t>
      </w:r>
    </w:p>
    <w:p w14:paraId="4FB33E25" w14:textId="77777777" w:rsidR="00B67D6F" w:rsidRPr="003A7070" w:rsidRDefault="00B67D6F" w:rsidP="00B67D6F">
      <w:pPr>
        <w:spacing w:before="120"/>
        <w:ind w:left="1701"/>
        <w:jc w:val="both"/>
        <w:rPr>
          <w:lang w:val="en-US"/>
        </w:rPr>
      </w:pPr>
      <w:r w:rsidRPr="003A7070">
        <w:rPr>
          <w:lang w:val="en-US" w:bidi="en-US"/>
        </w:rPr>
        <w:t>co-authorship (4-5 authors) - 250 pts</w:t>
      </w:r>
    </w:p>
    <w:p w14:paraId="2A63E118" w14:textId="77777777" w:rsidR="00B67D6F" w:rsidRPr="003A7070" w:rsidRDefault="00B67D6F" w:rsidP="00B67D6F">
      <w:pPr>
        <w:spacing w:before="120"/>
        <w:ind w:left="1701"/>
        <w:jc w:val="both"/>
        <w:rPr>
          <w:lang w:val="en-US"/>
        </w:rPr>
      </w:pPr>
      <w:r w:rsidRPr="003A7070">
        <w:rPr>
          <w:lang w:val="en-US" w:bidi="en-US"/>
        </w:rPr>
        <w:t>co-authorship (6 authors and more) - 125 pts,</w:t>
      </w:r>
    </w:p>
    <w:p w14:paraId="54BF0C6A" w14:textId="77777777" w:rsidR="00FF5D2E" w:rsidRPr="003A7070" w:rsidRDefault="00FF5D2E" w:rsidP="0047234C">
      <w:pPr>
        <w:pStyle w:val="Akapitzlist"/>
        <w:tabs>
          <w:tab w:val="left" w:pos="1150"/>
        </w:tabs>
        <w:spacing w:before="120"/>
        <w:ind w:left="1701" w:hanging="425"/>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participation in an international design or art exhibition organized in the country. Required documents: </w:t>
      </w:r>
      <w:r w:rsidRPr="003A7070">
        <w:rPr>
          <w:rFonts w:ascii="Times New Roman" w:eastAsia="Times New Roman" w:hAnsi="Times New Roman"/>
          <w:i/>
          <w:kern w:val="20"/>
          <w:lang w:val="en-US" w:bidi="en-US"/>
        </w:rPr>
        <w:t>confirmation of the exhibition curator confirming participation, statement by the curator of the exhibition confirming that at least 1/3 of the active participants of the event are affiliated outside the country.</w:t>
      </w:r>
    </w:p>
    <w:p w14:paraId="404C2F46" w14:textId="77777777" w:rsidR="00FF5D2E" w:rsidRPr="003A7070" w:rsidRDefault="00FF5D2E" w:rsidP="00CA5B72">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Points:</w:t>
      </w:r>
    </w:p>
    <w:p w14:paraId="45BE786E" w14:textId="77777777" w:rsidR="00FF5D2E" w:rsidRPr="003A7070" w:rsidRDefault="00FF5D2E" w:rsidP="00CA5B72">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(2-4 people) - 500 points</w:t>
      </w:r>
    </w:p>
    <w:p w14:paraId="371EF24C" w14:textId="77777777" w:rsidR="00AD257D" w:rsidRPr="003A7070" w:rsidRDefault="00FF5D2E" w:rsidP="00CA5B72">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- 350 points</w:t>
      </w:r>
      <w:r w:rsidR="00250880" w:rsidRPr="003A7070">
        <w:rPr>
          <w:rFonts w:ascii="Times New Roman" w:eastAsia="Times New Roman" w:hAnsi="Times New Roman"/>
          <w:kern w:val="20"/>
          <w:lang w:val="en-US" w:bidi="en-US"/>
        </w:rPr>
        <w:t>,</w:t>
      </w:r>
    </w:p>
    <w:p w14:paraId="39421B63" w14:textId="77777777" w:rsidR="00CA2D79" w:rsidRPr="003A7070" w:rsidRDefault="00CA2D79" w:rsidP="0094083E">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winner of a scientific, design or subject competition at international level</w:t>
      </w:r>
      <w:r w:rsidRPr="003A7070">
        <w:rPr>
          <w:rFonts w:ascii="Times New Roman" w:eastAsia="Times New Roman" w:hAnsi="Times New Roman"/>
          <w:kern w:val="20"/>
          <w:vertAlign w:val="superscript"/>
          <w:lang w:val="en-US" w:bidi="en-US"/>
        </w:rPr>
        <w:t>2</w:t>
      </w:r>
      <w:r w:rsidRPr="003A7070">
        <w:rPr>
          <w:rFonts w:ascii="Times New Roman" w:eastAsia="Times New Roman" w:hAnsi="Times New Roman"/>
          <w:kern w:val="20"/>
          <w:lang w:val="en-US" w:bidi="en-US"/>
        </w:rPr>
        <w:t xml:space="preserve">. The winner </w:t>
      </w:r>
      <w:proofErr w:type="gramStart"/>
      <w:r w:rsidRPr="003A7070">
        <w:rPr>
          <w:rFonts w:ascii="Times New Roman" w:eastAsia="Times New Roman" w:hAnsi="Times New Roman"/>
          <w:kern w:val="20"/>
          <w:lang w:val="en-US" w:bidi="en-US"/>
        </w:rPr>
        <w:t>is considered to be</w:t>
      </w:r>
      <w:proofErr w:type="gramEnd"/>
      <w:r w:rsidRPr="003A7070">
        <w:rPr>
          <w:rFonts w:ascii="Times New Roman" w:eastAsia="Times New Roman" w:hAnsi="Times New Roman"/>
          <w:kern w:val="20"/>
          <w:lang w:val="en-US" w:bidi="en-US"/>
        </w:rPr>
        <w:t xml:space="preserve"> the person who was first, second or third in the competition. Required documents:</w:t>
      </w:r>
      <w:r w:rsidRPr="003A7070">
        <w:rPr>
          <w:lang w:val="en-US" w:bidi="en-US"/>
        </w:rPr>
        <w:t xml:space="preserve"> a</w:t>
      </w:r>
      <w:r w:rsidRPr="003A7070">
        <w:rPr>
          <w:rFonts w:ascii="Times New Roman" w:eastAsia="Times New Roman" w:hAnsi="Times New Roman"/>
          <w:i/>
          <w:kern w:val="20"/>
          <w:lang w:val="en-US" w:bidi="en-US"/>
        </w:rPr>
        <w:t xml:space="preserve"> document confirming participation in the competition and taking the first, second or third place in the competition, a statement from the organizer confirming the international level of the event.</w:t>
      </w:r>
    </w:p>
    <w:p w14:paraId="38216D45" w14:textId="77777777" w:rsidR="0047234C" w:rsidRPr="003A7070" w:rsidRDefault="0047234C" w:rsidP="0047234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Points:</w:t>
      </w:r>
    </w:p>
    <w:p w14:paraId="7569D4C4" w14:textId="77777777" w:rsidR="00CA2D79" w:rsidRPr="003A7070" w:rsidRDefault="00CA2D79" w:rsidP="00CA2D79">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(2-4 people) - 500 points</w:t>
      </w:r>
    </w:p>
    <w:p w14:paraId="78146833" w14:textId="77777777" w:rsidR="00CA2D79" w:rsidRPr="003A7070" w:rsidRDefault="00CA2D79" w:rsidP="00CA2D79">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- 350 points</w:t>
      </w:r>
      <w:r w:rsidR="00250880" w:rsidRPr="003A7070">
        <w:rPr>
          <w:rFonts w:ascii="Times New Roman" w:eastAsia="Times New Roman" w:hAnsi="Times New Roman"/>
          <w:kern w:val="20"/>
          <w:lang w:val="en-US" w:bidi="en-US"/>
        </w:rPr>
        <w:t>,</w:t>
      </w:r>
    </w:p>
    <w:p w14:paraId="41EE5640" w14:textId="77777777" w:rsidR="00DF7A1B" w:rsidRPr="003A7070" w:rsidRDefault="00DF7A1B" w:rsidP="0094083E">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winner of an art competition at the international level</w:t>
      </w:r>
      <w:r w:rsidRPr="003A7070">
        <w:rPr>
          <w:rFonts w:ascii="Times New Roman" w:eastAsia="Times New Roman" w:hAnsi="Times New Roman"/>
          <w:kern w:val="20"/>
          <w:vertAlign w:val="superscript"/>
          <w:lang w:val="en-US" w:bidi="en-US"/>
        </w:rPr>
        <w:t>2</w:t>
      </w:r>
      <w:r w:rsidRPr="003A7070">
        <w:rPr>
          <w:rFonts w:ascii="Times New Roman" w:eastAsia="Times New Roman" w:hAnsi="Times New Roman"/>
          <w:kern w:val="20"/>
          <w:lang w:val="en-US" w:bidi="en-US"/>
        </w:rPr>
        <w:t xml:space="preserve">. The winner </w:t>
      </w:r>
      <w:proofErr w:type="gramStart"/>
      <w:r w:rsidRPr="003A7070">
        <w:rPr>
          <w:rFonts w:ascii="Times New Roman" w:eastAsia="Times New Roman" w:hAnsi="Times New Roman"/>
          <w:kern w:val="20"/>
          <w:lang w:val="en-US" w:bidi="en-US"/>
        </w:rPr>
        <w:t>is considered to be</w:t>
      </w:r>
      <w:proofErr w:type="gramEnd"/>
      <w:r w:rsidRPr="003A7070">
        <w:rPr>
          <w:rFonts w:ascii="Times New Roman" w:eastAsia="Times New Roman" w:hAnsi="Times New Roman"/>
          <w:kern w:val="20"/>
          <w:lang w:val="en-US" w:bidi="en-US"/>
        </w:rPr>
        <w:t xml:space="preserve"> the person who was first, second or third in the competition. Required documents:</w:t>
      </w:r>
      <w:r w:rsidRPr="003A7070">
        <w:rPr>
          <w:lang w:val="en-US" w:bidi="en-US"/>
        </w:rPr>
        <w:t xml:space="preserve"> a</w:t>
      </w:r>
      <w:r w:rsidRPr="003A7070">
        <w:rPr>
          <w:rFonts w:ascii="Times New Roman" w:eastAsia="Times New Roman" w:hAnsi="Times New Roman"/>
          <w:i/>
          <w:kern w:val="20"/>
          <w:lang w:val="en-US" w:bidi="en-US"/>
        </w:rPr>
        <w:t xml:space="preserve"> document confirming participation in the competition and taking the first, second or third place in the competition, a statement from the organizer confirming the international level of the event.</w:t>
      </w:r>
    </w:p>
    <w:p w14:paraId="6F6FBA7A" w14:textId="77777777" w:rsidR="000C6B02" w:rsidRPr="003A7070" w:rsidRDefault="000C6B02" w:rsidP="0047234C">
      <w:pPr>
        <w:pStyle w:val="Akapitzlist"/>
        <w:tabs>
          <w:tab w:val="left" w:pos="1150"/>
        </w:tabs>
        <w:spacing w:before="120"/>
        <w:ind w:left="2126" w:hanging="425"/>
        <w:contextualSpacing w:val="0"/>
        <w:rPr>
          <w:rFonts w:ascii="Times New Roman" w:hAnsi="Times New Roman"/>
          <w:lang w:val="en-US"/>
        </w:rPr>
        <w:sectPr w:rsidR="000C6B02" w:rsidRPr="003A7070" w:rsidSect="00C0598B">
          <w:footnotePr>
            <w:numRestart w:val="eachSect"/>
          </w:footnotePr>
          <w:pgSz w:w="11906" w:h="16838" w:code="9"/>
          <w:pgMar w:top="851" w:right="851" w:bottom="851" w:left="1134" w:header="709" w:footer="709" w:gutter="0"/>
          <w:cols w:space="708"/>
          <w:docGrid w:linePitch="360"/>
        </w:sectPr>
      </w:pPr>
    </w:p>
    <w:p w14:paraId="2C51C35F" w14:textId="77777777" w:rsidR="0047234C" w:rsidRPr="003A7070" w:rsidRDefault="0047234C" w:rsidP="0047234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lastRenderedPageBreak/>
        <w:t>Points:</w:t>
      </w:r>
    </w:p>
    <w:p w14:paraId="57C0E076" w14:textId="77777777" w:rsidR="00DF7A1B" w:rsidRPr="003A7070" w:rsidRDefault="00DF7A1B" w:rsidP="00DF7A1B">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(2-4 people) - 500 points</w:t>
      </w:r>
    </w:p>
    <w:p w14:paraId="1D6FFD9D" w14:textId="77777777" w:rsidR="00DF7A1B" w:rsidRPr="003A7070" w:rsidRDefault="00DF7A1B" w:rsidP="00DF7A1B">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- 350 points</w:t>
      </w:r>
      <w:r w:rsidR="00250880" w:rsidRPr="003A7070">
        <w:rPr>
          <w:rFonts w:ascii="Times New Roman" w:eastAsia="Times New Roman" w:hAnsi="Times New Roman"/>
          <w:kern w:val="20"/>
          <w:lang w:val="en-US" w:bidi="en-US"/>
        </w:rPr>
        <w:t>,</w:t>
      </w:r>
    </w:p>
    <w:p w14:paraId="6C613557" w14:textId="77777777" w:rsidR="0047234C" w:rsidRPr="003A7070" w:rsidRDefault="0047234C" w:rsidP="0094083E">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participation in a design or art exhibition organized outside Poland. Required documents: </w:t>
      </w:r>
      <w:r w:rsidRPr="003A7070">
        <w:rPr>
          <w:rFonts w:ascii="Times New Roman" w:eastAsia="Times New Roman" w:hAnsi="Times New Roman"/>
          <w:i/>
          <w:kern w:val="20"/>
          <w:lang w:val="en-US" w:bidi="en-US"/>
        </w:rPr>
        <w:t>confirmation of the exhibition curator confirming participation, statement of the exhibition curator confirming the country of the event.</w:t>
      </w:r>
    </w:p>
    <w:p w14:paraId="68484B7B" w14:textId="77777777" w:rsidR="0047234C" w:rsidRPr="003A7070" w:rsidRDefault="0047234C" w:rsidP="0047234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Points:</w:t>
      </w:r>
    </w:p>
    <w:p w14:paraId="388497B5" w14:textId="77777777" w:rsidR="0047234C" w:rsidRPr="003A7070" w:rsidRDefault="0047234C" w:rsidP="0047234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(2-4 people) - 500 points</w:t>
      </w:r>
    </w:p>
    <w:p w14:paraId="51BCD56B" w14:textId="77777777" w:rsidR="0047234C" w:rsidRPr="003A7070" w:rsidRDefault="0047234C" w:rsidP="0047234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- 350 points</w:t>
      </w:r>
      <w:r w:rsidR="00250880" w:rsidRPr="003A7070">
        <w:rPr>
          <w:rFonts w:ascii="Times New Roman" w:eastAsia="Times New Roman" w:hAnsi="Times New Roman"/>
          <w:kern w:val="20"/>
          <w:lang w:val="en-US" w:bidi="en-US"/>
        </w:rPr>
        <w:t>,</w:t>
      </w:r>
    </w:p>
    <w:p w14:paraId="54543B78" w14:textId="69D1CE4F" w:rsidR="0094083E" w:rsidRPr="003A7070" w:rsidRDefault="0094083E" w:rsidP="0094083E">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authorship or co-authorship of an invention or protection law. Required documents: </w:t>
      </w:r>
      <w:r w:rsidRPr="003A7070">
        <w:rPr>
          <w:lang w:val="en-US" w:bidi="en-US"/>
        </w:rPr>
        <w:t>the</w:t>
      </w:r>
      <w:r w:rsidR="003A7070">
        <w:rPr>
          <w:lang w:val="en-US" w:bidi="en-US"/>
        </w:rPr>
        <w:t xml:space="preserve"> </w:t>
      </w:r>
      <w:r w:rsidRPr="003A7070">
        <w:rPr>
          <w:rFonts w:ascii="Times New Roman" w:eastAsia="Times New Roman" w:hAnsi="Times New Roman"/>
          <w:i/>
          <w:kern w:val="20"/>
          <w:lang w:val="en-US" w:bidi="en-US"/>
        </w:rPr>
        <w:t>decision from the patent office to grant a patent or protection law with the specified title of invention or protective law with the composition of the authors of the invention or protection law.</w:t>
      </w:r>
    </w:p>
    <w:p w14:paraId="3E7A3D04" w14:textId="77777777" w:rsidR="0094083E" w:rsidRPr="003A7070" w:rsidRDefault="0094083E" w:rsidP="0094083E">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728394CC" w14:textId="77777777" w:rsidR="0094083E" w:rsidRPr="003A7070" w:rsidRDefault="0094083E" w:rsidP="0094083E">
      <w:pPr>
        <w:spacing w:before="120"/>
        <w:ind w:left="1701"/>
        <w:jc w:val="both"/>
        <w:rPr>
          <w:lang w:val="en-US"/>
        </w:rPr>
      </w:pPr>
      <w:r w:rsidRPr="003A7070">
        <w:rPr>
          <w:lang w:val="en-US" w:bidi="en-US"/>
        </w:rPr>
        <w:t>authorship - 500 pts</w:t>
      </w:r>
    </w:p>
    <w:p w14:paraId="3CF047DA" w14:textId="77777777" w:rsidR="0094083E" w:rsidRPr="003A7070" w:rsidRDefault="0094083E" w:rsidP="0094083E">
      <w:pPr>
        <w:spacing w:before="120"/>
        <w:ind w:left="1701"/>
        <w:jc w:val="both"/>
        <w:rPr>
          <w:lang w:val="en-US"/>
        </w:rPr>
      </w:pPr>
      <w:r w:rsidRPr="003A7070">
        <w:rPr>
          <w:lang w:val="en-US" w:bidi="en-US"/>
        </w:rPr>
        <w:t>co-authorship (2-3 authors) - 400 pts</w:t>
      </w:r>
    </w:p>
    <w:p w14:paraId="690145D8" w14:textId="77777777" w:rsidR="0094083E" w:rsidRPr="003A7070" w:rsidRDefault="0094083E" w:rsidP="0094083E">
      <w:pPr>
        <w:spacing w:before="120"/>
        <w:ind w:left="1701"/>
        <w:jc w:val="both"/>
        <w:rPr>
          <w:lang w:val="en-US"/>
        </w:rPr>
      </w:pPr>
      <w:r w:rsidRPr="003A7070">
        <w:rPr>
          <w:lang w:val="en-US" w:bidi="en-US"/>
        </w:rPr>
        <w:t>co-authorship (4-5 authors) - 250 pts</w:t>
      </w:r>
    </w:p>
    <w:p w14:paraId="70E14C87" w14:textId="77777777" w:rsidR="0094083E" w:rsidRPr="003A7070" w:rsidRDefault="0094083E" w:rsidP="0094083E">
      <w:pPr>
        <w:spacing w:before="120"/>
        <w:ind w:left="1701"/>
        <w:jc w:val="both"/>
        <w:rPr>
          <w:lang w:val="en-US"/>
        </w:rPr>
      </w:pPr>
      <w:r w:rsidRPr="003A7070">
        <w:rPr>
          <w:lang w:val="en-US" w:bidi="en-US"/>
        </w:rPr>
        <w:t>co-authorship (6 authors and more) - 125 pts,</w:t>
      </w:r>
    </w:p>
    <w:p w14:paraId="0E41C7D0" w14:textId="77777777" w:rsidR="0094083E" w:rsidRPr="003A7070" w:rsidRDefault="0094083E" w:rsidP="00670F7B">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t>b)</w:t>
      </w:r>
      <w:r w:rsidRPr="003A7070">
        <w:rPr>
          <w:rFonts w:ascii="Times New Roman" w:eastAsia="Times New Roman" w:hAnsi="Times New Roman"/>
          <w:b/>
          <w:lang w:val="en-US" w:bidi="en-US"/>
        </w:rPr>
        <w:tab/>
        <w:t>Distinguishing — points for each achievement are added up:</w:t>
      </w:r>
    </w:p>
    <w:p w14:paraId="0C9B3847" w14:textId="77777777" w:rsidR="0094083E" w:rsidRPr="003A7070" w:rsidRDefault="0094083E" w:rsidP="0094083E">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a foreign-language publication in another journal, in the form of a book or a chapter in a book. Required documents</w:t>
      </w:r>
      <w:r w:rsidRPr="003A7070">
        <w:rPr>
          <w:rFonts w:ascii="Times New Roman" w:eastAsia="Times New Roman" w:hAnsi="Times New Roman"/>
          <w:i/>
          <w:kern w:val="20"/>
          <w:lang w:val="en-US" w:bidi="en-US"/>
        </w:rPr>
        <w:t>: copy of pages containing author's name, publication title, place, journal name, date of issue and ISSN/ISBN (if assigned).</w:t>
      </w:r>
    </w:p>
    <w:p w14:paraId="39CABABC" w14:textId="77777777" w:rsidR="0094083E" w:rsidRPr="003A7070" w:rsidRDefault="0094083E" w:rsidP="0094083E">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316A87F4" w14:textId="77777777" w:rsidR="0094083E" w:rsidRPr="003A7070" w:rsidRDefault="0094083E" w:rsidP="0094083E">
      <w:pPr>
        <w:spacing w:before="120"/>
        <w:ind w:left="1701"/>
        <w:jc w:val="both"/>
        <w:rPr>
          <w:lang w:val="en-US"/>
        </w:rPr>
      </w:pPr>
      <w:r w:rsidRPr="003A7070">
        <w:rPr>
          <w:lang w:val="en-US" w:bidi="en-US"/>
        </w:rPr>
        <w:t>authorship - 225 pts</w:t>
      </w:r>
    </w:p>
    <w:p w14:paraId="5EEE6452" w14:textId="77777777" w:rsidR="0094083E" w:rsidRPr="003A7070" w:rsidRDefault="0094083E" w:rsidP="0094083E">
      <w:pPr>
        <w:spacing w:before="120"/>
        <w:ind w:left="1701"/>
        <w:jc w:val="both"/>
        <w:rPr>
          <w:lang w:val="en-US"/>
        </w:rPr>
      </w:pPr>
      <w:r w:rsidRPr="003A7070">
        <w:rPr>
          <w:lang w:val="en-US" w:bidi="en-US"/>
        </w:rPr>
        <w:t>co-authorship (2-3 authors) - 200 pts</w:t>
      </w:r>
    </w:p>
    <w:p w14:paraId="7A8B7EF8" w14:textId="77777777" w:rsidR="0094083E" w:rsidRPr="003A7070" w:rsidRDefault="0094083E" w:rsidP="0094083E">
      <w:pPr>
        <w:spacing w:before="120"/>
        <w:ind w:left="1701"/>
        <w:jc w:val="both"/>
        <w:rPr>
          <w:lang w:val="en-US"/>
        </w:rPr>
      </w:pPr>
      <w:r w:rsidRPr="003A7070">
        <w:rPr>
          <w:lang w:val="en-US" w:bidi="en-US"/>
        </w:rPr>
        <w:t>co-authorship (4-5 authors) - 150 pts</w:t>
      </w:r>
    </w:p>
    <w:p w14:paraId="5492E07C" w14:textId="77777777" w:rsidR="0094083E" w:rsidRPr="003A7070" w:rsidRDefault="0094083E" w:rsidP="0094083E">
      <w:pPr>
        <w:spacing w:before="120"/>
        <w:ind w:left="1701"/>
        <w:jc w:val="both"/>
        <w:rPr>
          <w:lang w:val="en-US"/>
        </w:rPr>
      </w:pPr>
      <w:r w:rsidRPr="003A7070">
        <w:rPr>
          <w:lang w:val="en-US" w:bidi="en-US"/>
        </w:rPr>
        <w:t>co-authorship (6 authors and more) - 75 points,</w:t>
      </w:r>
    </w:p>
    <w:p w14:paraId="21BAE092" w14:textId="77777777" w:rsidR="002C4CC9" w:rsidRPr="003A7070" w:rsidRDefault="002C4CC9" w:rsidP="002C4CC9">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authorship/co-authorship of a poster presented at the international</w:t>
      </w:r>
      <w:r w:rsidRPr="003A7070">
        <w:rPr>
          <w:rFonts w:ascii="Times New Roman" w:eastAsia="Times New Roman" w:hAnsi="Times New Roman"/>
          <w:kern w:val="20"/>
          <w:vertAlign w:val="superscript"/>
          <w:lang w:val="en-US" w:bidi="en-US"/>
        </w:rPr>
        <w:t>2nd</w:t>
      </w:r>
      <w:r w:rsidRPr="003A7070">
        <w:rPr>
          <w:rFonts w:ascii="Times New Roman" w:eastAsia="Times New Roman" w:hAnsi="Times New Roman"/>
          <w:kern w:val="20"/>
          <w:lang w:val="en-US" w:bidi="en-US"/>
        </w:rPr>
        <w:t xml:space="preserve"> scientific conference. Required documents</w:t>
      </w:r>
      <w:r w:rsidRPr="003A7070">
        <w:rPr>
          <w:rFonts w:ascii="Times New Roman" w:eastAsia="Times New Roman" w:hAnsi="Times New Roman"/>
          <w:i/>
          <w:kern w:val="20"/>
          <w:lang w:val="en-US" w:bidi="en-US"/>
        </w:rPr>
        <w:t>: certificate from the conference organizer or conference materials confirming the date of the conference, the title of the presented poster, the list of authors of the poster, a statement from the organizer confirming the international nature of the event.</w:t>
      </w:r>
    </w:p>
    <w:p w14:paraId="19460D9E" w14:textId="77777777" w:rsidR="002C4CC9" w:rsidRPr="003A7070" w:rsidRDefault="002C4CC9" w:rsidP="002C4CC9">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2F85324D" w14:textId="77777777" w:rsidR="002C4CC9" w:rsidRPr="003A7070" w:rsidRDefault="002C4CC9" w:rsidP="002C4CC9">
      <w:pPr>
        <w:spacing w:before="120"/>
        <w:ind w:left="1701"/>
        <w:jc w:val="both"/>
        <w:rPr>
          <w:lang w:val="en-US"/>
        </w:rPr>
      </w:pPr>
      <w:r w:rsidRPr="003A7070">
        <w:rPr>
          <w:lang w:val="en-US" w:bidi="en-US"/>
        </w:rPr>
        <w:t>authorship - 225 pts</w:t>
      </w:r>
    </w:p>
    <w:p w14:paraId="23E78DE3" w14:textId="77777777" w:rsidR="002C4CC9" w:rsidRPr="003A7070" w:rsidRDefault="002C4CC9" w:rsidP="002C4CC9">
      <w:pPr>
        <w:spacing w:before="120"/>
        <w:ind w:left="1701"/>
        <w:jc w:val="both"/>
        <w:rPr>
          <w:lang w:val="en-US"/>
        </w:rPr>
      </w:pPr>
      <w:r w:rsidRPr="003A7070">
        <w:rPr>
          <w:lang w:val="en-US" w:bidi="en-US"/>
        </w:rPr>
        <w:t>co-authorship (2-3 authors) - 200 pts</w:t>
      </w:r>
    </w:p>
    <w:p w14:paraId="053B161C" w14:textId="77777777" w:rsidR="002C4CC9" w:rsidRPr="003A7070" w:rsidRDefault="002C4CC9" w:rsidP="002C4CC9">
      <w:pPr>
        <w:spacing w:before="120"/>
        <w:ind w:left="1701"/>
        <w:jc w:val="both"/>
        <w:rPr>
          <w:lang w:val="en-US"/>
        </w:rPr>
      </w:pPr>
      <w:r w:rsidRPr="003A7070">
        <w:rPr>
          <w:lang w:val="en-US" w:bidi="en-US"/>
        </w:rPr>
        <w:t>co-authorship (4-5 authors) - 150 pts</w:t>
      </w:r>
    </w:p>
    <w:p w14:paraId="46CBDF14" w14:textId="77777777" w:rsidR="002C4CC9" w:rsidRPr="003A7070" w:rsidRDefault="002C4CC9" w:rsidP="002C4CC9">
      <w:pPr>
        <w:spacing w:before="120"/>
        <w:ind w:left="1701"/>
        <w:jc w:val="both"/>
        <w:rPr>
          <w:lang w:val="en-US"/>
        </w:rPr>
      </w:pPr>
      <w:r w:rsidRPr="003A7070">
        <w:rPr>
          <w:lang w:val="en-US" w:bidi="en-US"/>
        </w:rPr>
        <w:t>co-authorship (6 authors and more) - 75 points,</w:t>
      </w:r>
    </w:p>
    <w:p w14:paraId="1639D0DE" w14:textId="34FD6C63" w:rsidR="002C4CC9" w:rsidRPr="003A7070" w:rsidRDefault="002C4CC9" w:rsidP="002C4CC9">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384658" w:rsidRPr="003A7070">
        <w:rPr>
          <w:rFonts w:ascii="Times New Roman" w:eastAsia="Times New Roman" w:hAnsi="Times New Roman"/>
          <w:kern w:val="20"/>
          <w:lang w:val="en-US" w:bidi="en-US"/>
        </w:rPr>
        <w:t>authorship/co-authorship of a paper subject to oral presentation at a national scientific conference</w:t>
      </w:r>
      <w:r w:rsidR="00384658" w:rsidRPr="003A7070">
        <w:rPr>
          <w:rFonts w:ascii="Times New Roman" w:eastAsia="Times New Roman" w:hAnsi="Times New Roman"/>
          <w:kern w:val="20"/>
          <w:vertAlign w:val="superscript"/>
          <w:lang w:val="en-US" w:bidi="en-US"/>
        </w:rPr>
        <w:footnoteReference w:id="8"/>
      </w:r>
      <w:r w:rsidRPr="003A7070">
        <w:rPr>
          <w:lang w:val="en-US" w:bidi="en-US"/>
        </w:rPr>
        <w:t xml:space="preserve"> -</w:t>
      </w:r>
      <w:r w:rsidR="00384658" w:rsidRPr="003A7070">
        <w:rPr>
          <w:rFonts w:ascii="Times New Roman" w:eastAsia="Times New Roman" w:hAnsi="Times New Roman"/>
          <w:kern w:val="20"/>
          <w:lang w:val="en-US" w:bidi="en-US"/>
        </w:rPr>
        <w:t>Required document</w:t>
      </w:r>
      <w:r w:rsidR="00532D63">
        <w:rPr>
          <w:rFonts w:ascii="Times New Roman" w:eastAsia="Times New Roman" w:hAnsi="Times New Roman"/>
          <w:kern w:val="20"/>
          <w:lang w:val="en-US" w:bidi="en-US"/>
        </w:rPr>
        <w:t xml:space="preserve">s: </w:t>
      </w:r>
      <w:r w:rsidR="00532D63" w:rsidRPr="00532D63">
        <w:rPr>
          <w:rFonts w:ascii="Times New Roman" w:eastAsia="Times New Roman" w:hAnsi="Times New Roman"/>
          <w:i/>
          <w:iCs/>
          <w:kern w:val="20"/>
          <w:lang w:val="en-US" w:bidi="en-US"/>
        </w:rPr>
        <w:t xml:space="preserve">certificate from the conference organizer or materials conference confirmation of the date of the conference, the title of the </w:t>
      </w:r>
      <w:r w:rsidR="00532D63" w:rsidRPr="00532D63">
        <w:rPr>
          <w:rFonts w:ascii="Times New Roman" w:eastAsia="Times New Roman" w:hAnsi="Times New Roman"/>
          <w:i/>
          <w:iCs/>
          <w:kern w:val="20"/>
          <w:lang w:val="en-US" w:bidi="en-US"/>
        </w:rPr>
        <w:lastRenderedPageBreak/>
        <w:t>presented paper, the list of authors of the paper, the statement of the organizer confirming the national nature of the event.</w:t>
      </w:r>
    </w:p>
    <w:p w14:paraId="430E9CE1" w14:textId="77777777" w:rsidR="002C4CC9" w:rsidRPr="003A7070" w:rsidRDefault="002C4CC9" w:rsidP="002C4CC9">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22A5417A" w14:textId="77777777" w:rsidR="002C4CC9" w:rsidRPr="003A7070" w:rsidRDefault="002C4CC9" w:rsidP="002C4CC9">
      <w:pPr>
        <w:spacing w:before="120"/>
        <w:ind w:left="1701"/>
        <w:jc w:val="both"/>
        <w:rPr>
          <w:lang w:val="en-US"/>
        </w:rPr>
      </w:pPr>
      <w:r w:rsidRPr="003A7070">
        <w:rPr>
          <w:lang w:val="en-US" w:bidi="en-US"/>
        </w:rPr>
        <w:t>authorship - 225 pts</w:t>
      </w:r>
    </w:p>
    <w:p w14:paraId="38CDA1B7" w14:textId="77777777" w:rsidR="002C4CC9" w:rsidRPr="003A7070" w:rsidRDefault="002C4CC9" w:rsidP="002C4CC9">
      <w:pPr>
        <w:spacing w:before="120"/>
        <w:ind w:left="1701"/>
        <w:jc w:val="both"/>
        <w:rPr>
          <w:lang w:val="en-US"/>
        </w:rPr>
      </w:pPr>
      <w:r w:rsidRPr="003A7070">
        <w:rPr>
          <w:lang w:val="en-US" w:bidi="en-US"/>
        </w:rPr>
        <w:t>co-authorship (2-3 authors) - 200 pts</w:t>
      </w:r>
    </w:p>
    <w:p w14:paraId="43C1AC64" w14:textId="77777777" w:rsidR="002C4CC9" w:rsidRPr="003A7070" w:rsidRDefault="002C4CC9" w:rsidP="002C4CC9">
      <w:pPr>
        <w:spacing w:before="120"/>
        <w:ind w:left="1701"/>
        <w:jc w:val="both"/>
        <w:rPr>
          <w:lang w:val="en-US"/>
        </w:rPr>
      </w:pPr>
      <w:r w:rsidRPr="003A7070">
        <w:rPr>
          <w:lang w:val="en-US" w:bidi="en-US"/>
        </w:rPr>
        <w:t>co-authorship (4-5 authors) - 150 pts</w:t>
      </w:r>
    </w:p>
    <w:p w14:paraId="77FF5A08" w14:textId="77777777" w:rsidR="002C4CC9" w:rsidRPr="003A7070" w:rsidRDefault="002C4CC9" w:rsidP="002C4CC9">
      <w:pPr>
        <w:spacing w:before="120"/>
        <w:ind w:left="1701"/>
        <w:jc w:val="both"/>
        <w:rPr>
          <w:lang w:val="en-US"/>
        </w:rPr>
      </w:pPr>
      <w:r w:rsidRPr="003A7070">
        <w:rPr>
          <w:lang w:val="en-US" w:bidi="en-US"/>
        </w:rPr>
        <w:t>co-authorship (6 authors and more) - 75 points,</w:t>
      </w:r>
    </w:p>
    <w:p w14:paraId="1A2DDFB7" w14:textId="77777777" w:rsidR="00AF0F1C" w:rsidRPr="003A7070" w:rsidRDefault="00AF0F1C" w:rsidP="00AF0F1C">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participation in international research projects (in case of projects lasting more than one year of study, they are included in each year of implementation of this project). Required documents: </w:t>
      </w:r>
      <w:r w:rsidRPr="003A7070">
        <w:rPr>
          <w:rFonts w:ascii="Times New Roman" w:eastAsia="Times New Roman" w:hAnsi="Times New Roman"/>
          <w:kern w:val="20"/>
          <w:vertAlign w:val="superscript"/>
          <w:lang w:val="en-US" w:bidi="en-US"/>
        </w:rPr>
        <w:footnoteReference w:id="9"/>
      </w:r>
      <w:r w:rsidRPr="003A7070">
        <w:rPr>
          <w:lang w:val="en-US" w:bidi="en-US"/>
        </w:rPr>
        <w:t>statement of the research project manager about the participation of the student in the project, containing a brief description of the tasks performed in a given year, which is the period taken into account during the examination of the application for the scholarship; the student's statement that the project was not implemented as part of compulsory student internships, theses, Individual Plan of Study, Individual Program of Study, and the student did not receive remuneration from it.</w:t>
      </w:r>
    </w:p>
    <w:p w14:paraId="6CEC3E3A" w14:textId="77777777" w:rsidR="00AF0F1C" w:rsidRPr="003A7070" w:rsidRDefault="00AF0F1C" w:rsidP="00CB5464">
      <w:pPr>
        <w:spacing w:before="120"/>
        <w:ind w:left="1701"/>
        <w:jc w:val="both"/>
        <w:rPr>
          <w:lang w:val="en-US"/>
        </w:rPr>
      </w:pPr>
      <w:r w:rsidRPr="003A7070">
        <w:rPr>
          <w:lang w:val="en-US" w:bidi="en-US"/>
        </w:rPr>
        <w:t>Points - 225 pts,</w:t>
      </w:r>
    </w:p>
    <w:p w14:paraId="3E1C339A" w14:textId="77777777" w:rsidR="00C94C31" w:rsidRPr="003A7070" w:rsidRDefault="00C94C31" w:rsidP="00C94C31">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CB3A4E" w:rsidRPr="003A7070">
        <w:rPr>
          <w:rFonts w:ascii="Times New Roman" w:eastAsia="Times New Roman" w:hAnsi="Times New Roman"/>
          <w:kern w:val="20"/>
          <w:lang w:val="en-US" w:bidi="en-US"/>
        </w:rPr>
        <w:t>winner of a scientific, design or subject competition at the national level</w:t>
      </w:r>
      <w:r w:rsidR="00CB3A4E" w:rsidRPr="003A7070">
        <w:rPr>
          <w:rFonts w:ascii="Times New Roman" w:eastAsia="Times New Roman" w:hAnsi="Times New Roman"/>
          <w:kern w:val="20"/>
          <w:vertAlign w:val="superscript"/>
          <w:lang w:val="en-US" w:bidi="en-US"/>
        </w:rPr>
        <w:t>3</w:t>
      </w:r>
      <w:r w:rsidR="00CB3A4E" w:rsidRPr="003A7070">
        <w:rPr>
          <w:rFonts w:ascii="Times New Roman" w:eastAsia="Times New Roman" w:hAnsi="Times New Roman"/>
          <w:kern w:val="20"/>
          <w:lang w:val="en-US" w:bidi="en-US"/>
        </w:rPr>
        <w:t xml:space="preserve">. The winner </w:t>
      </w:r>
      <w:proofErr w:type="gramStart"/>
      <w:r w:rsidR="00CB3A4E" w:rsidRPr="003A7070">
        <w:rPr>
          <w:rFonts w:ascii="Times New Roman" w:eastAsia="Times New Roman" w:hAnsi="Times New Roman"/>
          <w:kern w:val="20"/>
          <w:lang w:val="en-US" w:bidi="en-US"/>
        </w:rPr>
        <w:t>is considered to be</w:t>
      </w:r>
      <w:proofErr w:type="gramEnd"/>
      <w:r w:rsidR="00CB3A4E" w:rsidRPr="003A7070">
        <w:rPr>
          <w:rFonts w:ascii="Times New Roman" w:eastAsia="Times New Roman" w:hAnsi="Times New Roman"/>
          <w:kern w:val="20"/>
          <w:lang w:val="en-US" w:bidi="en-US"/>
        </w:rPr>
        <w:t xml:space="preserve"> the person who was first, second or third in the competition. Required documents:</w:t>
      </w:r>
      <w:r w:rsidRPr="003A7070">
        <w:rPr>
          <w:lang w:val="en-US" w:bidi="en-US"/>
        </w:rPr>
        <w:t xml:space="preserve"> a</w:t>
      </w:r>
      <w:r w:rsidR="00CB3A4E" w:rsidRPr="003A7070">
        <w:rPr>
          <w:rFonts w:ascii="Times New Roman" w:eastAsia="Times New Roman" w:hAnsi="Times New Roman"/>
          <w:i/>
          <w:kern w:val="20"/>
          <w:lang w:val="en-US" w:bidi="en-US"/>
        </w:rPr>
        <w:t xml:space="preserve"> document confirming participation in the competition and taking the first, second or third place in the competition, a statement from the organizer confirming the national level of the event.</w:t>
      </w:r>
    </w:p>
    <w:p w14:paraId="5AF47096" w14:textId="77777777" w:rsidR="00C94C31" w:rsidRPr="003A7070" w:rsidRDefault="00C94C31" w:rsidP="00C94C31">
      <w:pPr>
        <w:spacing w:before="120"/>
        <w:ind w:left="1701"/>
        <w:jc w:val="both"/>
        <w:rPr>
          <w:lang w:val="en-US"/>
        </w:rPr>
      </w:pPr>
      <w:r w:rsidRPr="003A7070">
        <w:rPr>
          <w:lang w:val="en-US" w:bidi="en-US"/>
        </w:rPr>
        <w:t>Points:</w:t>
      </w:r>
    </w:p>
    <w:p w14:paraId="6E901BEE" w14:textId="77777777" w:rsidR="00CB3A4E" w:rsidRPr="003A7070" w:rsidRDefault="00CB3A4E" w:rsidP="00CB3A4E">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(1-4 persons) - 225 points</w:t>
      </w:r>
    </w:p>
    <w:p w14:paraId="298C79D1" w14:textId="77777777" w:rsidR="00CB3A4E" w:rsidRPr="003A7070" w:rsidRDefault="00CB3A4E" w:rsidP="00CB3A4E">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- 175 points</w:t>
      </w:r>
      <w:r w:rsidR="00250880" w:rsidRPr="003A7070">
        <w:rPr>
          <w:rFonts w:ascii="Times New Roman" w:eastAsia="Times New Roman" w:hAnsi="Times New Roman"/>
          <w:kern w:val="20"/>
          <w:lang w:val="en-US" w:bidi="en-US"/>
        </w:rPr>
        <w:t>,</w:t>
      </w:r>
    </w:p>
    <w:p w14:paraId="0D2A0040" w14:textId="77777777" w:rsidR="00CB3A4E" w:rsidRPr="003A7070" w:rsidRDefault="00CB3A4E" w:rsidP="00CB3A4E">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winner of a national level art competition</w:t>
      </w:r>
      <w:r w:rsidRPr="003A7070">
        <w:rPr>
          <w:rFonts w:ascii="Times New Roman" w:eastAsia="Times New Roman" w:hAnsi="Times New Roman"/>
          <w:kern w:val="20"/>
          <w:vertAlign w:val="superscript"/>
          <w:lang w:val="en-US" w:bidi="en-US"/>
        </w:rPr>
        <w:t>3</w:t>
      </w:r>
      <w:r w:rsidRPr="003A7070">
        <w:rPr>
          <w:rFonts w:ascii="Times New Roman" w:eastAsia="Times New Roman" w:hAnsi="Times New Roman"/>
          <w:kern w:val="20"/>
          <w:lang w:val="en-US" w:bidi="en-US"/>
        </w:rPr>
        <w:t xml:space="preserve">. The winner </w:t>
      </w:r>
      <w:proofErr w:type="gramStart"/>
      <w:r w:rsidRPr="003A7070">
        <w:rPr>
          <w:rFonts w:ascii="Times New Roman" w:eastAsia="Times New Roman" w:hAnsi="Times New Roman"/>
          <w:kern w:val="20"/>
          <w:lang w:val="en-US" w:bidi="en-US"/>
        </w:rPr>
        <w:t>is considered to be</w:t>
      </w:r>
      <w:proofErr w:type="gramEnd"/>
      <w:r w:rsidRPr="003A7070">
        <w:rPr>
          <w:rFonts w:ascii="Times New Roman" w:eastAsia="Times New Roman" w:hAnsi="Times New Roman"/>
          <w:kern w:val="20"/>
          <w:lang w:val="en-US" w:bidi="en-US"/>
        </w:rPr>
        <w:t xml:space="preserve"> the person who was first, second or third in the competition. Required documents</w:t>
      </w:r>
      <w:r w:rsidRPr="003A7070">
        <w:rPr>
          <w:rFonts w:ascii="Times New Roman" w:eastAsia="Times New Roman" w:hAnsi="Times New Roman"/>
          <w:i/>
          <w:kern w:val="20"/>
          <w:lang w:val="en-US" w:bidi="en-US"/>
        </w:rPr>
        <w:t>: a document confirming participation in the competition and taking the first, second or third place in the competition, a statement from the organizer confirming the national level of the event.</w:t>
      </w:r>
    </w:p>
    <w:p w14:paraId="1F584901" w14:textId="77777777" w:rsidR="00CB3A4E" w:rsidRPr="003A7070" w:rsidRDefault="00CB3A4E" w:rsidP="00CB3A4E">
      <w:pPr>
        <w:spacing w:before="120"/>
        <w:ind w:left="1701"/>
        <w:jc w:val="both"/>
        <w:rPr>
          <w:lang w:val="en-US"/>
        </w:rPr>
      </w:pPr>
      <w:r w:rsidRPr="003A7070">
        <w:rPr>
          <w:lang w:val="en-US" w:bidi="en-US"/>
        </w:rPr>
        <w:t>Points:</w:t>
      </w:r>
    </w:p>
    <w:p w14:paraId="18F57638" w14:textId="77777777" w:rsidR="00CB3A4E" w:rsidRPr="003A7070" w:rsidRDefault="00CB3A4E" w:rsidP="00CB3A4E">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(1-4 persons) - 225 points</w:t>
      </w:r>
    </w:p>
    <w:p w14:paraId="1BC5076E" w14:textId="77777777" w:rsidR="00CB3A4E" w:rsidRPr="003A7070" w:rsidRDefault="00CB3A4E" w:rsidP="00CB3A4E">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- 175 points</w:t>
      </w:r>
      <w:r w:rsidR="00250880" w:rsidRPr="003A7070">
        <w:rPr>
          <w:rFonts w:ascii="Times New Roman" w:eastAsia="Times New Roman" w:hAnsi="Times New Roman"/>
          <w:kern w:val="20"/>
          <w:lang w:val="en-US" w:bidi="en-US"/>
        </w:rPr>
        <w:t>,</w:t>
      </w:r>
    </w:p>
    <w:p w14:paraId="70BACC91" w14:textId="77777777" w:rsidR="0037070F" w:rsidRPr="003A7070" w:rsidRDefault="0037070F" w:rsidP="0037070F">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participation in a design or art exhibition at the national level</w:t>
      </w:r>
      <w:r w:rsidRPr="003A7070">
        <w:rPr>
          <w:rFonts w:ascii="Times New Roman" w:eastAsia="Times New Roman" w:hAnsi="Times New Roman"/>
          <w:kern w:val="20"/>
          <w:vertAlign w:val="superscript"/>
          <w:lang w:val="en-US" w:bidi="en-US"/>
        </w:rPr>
        <w:footnoteReference w:id="10"/>
      </w:r>
      <w:r w:rsidRPr="003A7070">
        <w:rPr>
          <w:rFonts w:ascii="Times New Roman" w:eastAsia="Times New Roman" w:hAnsi="Times New Roman"/>
          <w:kern w:val="20"/>
          <w:lang w:val="en-US" w:bidi="en-US"/>
        </w:rPr>
        <w:t>. Required documents</w:t>
      </w:r>
      <w:r w:rsidRPr="003A7070">
        <w:rPr>
          <w:rFonts w:ascii="Times New Roman" w:eastAsia="Times New Roman" w:hAnsi="Times New Roman"/>
          <w:kern w:val="20"/>
          <w:vertAlign w:val="superscript"/>
          <w:lang w:val="en-US" w:bidi="en-US"/>
        </w:rPr>
        <w:footnoteReference w:id="11"/>
      </w:r>
      <w:r w:rsidRPr="003A7070">
        <w:rPr>
          <w:lang w:val="en-US" w:bidi="en-US"/>
        </w:rPr>
        <w:t>: confirmation of the exhibition curator confirming participation, statement of the exhibition curator confirming the place of the event.</w:t>
      </w:r>
    </w:p>
    <w:p w14:paraId="4946CD10" w14:textId="77777777" w:rsidR="0037070F" w:rsidRPr="003A7070" w:rsidRDefault="0037070F" w:rsidP="0037070F">
      <w:pPr>
        <w:spacing w:before="120"/>
        <w:ind w:left="1701"/>
        <w:jc w:val="both"/>
        <w:rPr>
          <w:lang w:val="en-US"/>
        </w:rPr>
      </w:pPr>
      <w:r w:rsidRPr="003A7070">
        <w:rPr>
          <w:lang w:val="en-US" w:bidi="en-US"/>
        </w:rPr>
        <w:t>Points:</w:t>
      </w:r>
    </w:p>
    <w:p w14:paraId="3C35B85A" w14:textId="77777777" w:rsidR="0037070F" w:rsidRPr="003A7070" w:rsidRDefault="0037070F" w:rsidP="0037070F">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(1-4 persons) - 225 points</w:t>
      </w:r>
    </w:p>
    <w:p w14:paraId="73EE30DB" w14:textId="77777777" w:rsidR="0037070F" w:rsidRPr="003A7070" w:rsidRDefault="0037070F" w:rsidP="0037070F">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- 175 points</w:t>
      </w:r>
      <w:r w:rsidR="00250880" w:rsidRPr="003A7070">
        <w:rPr>
          <w:rFonts w:ascii="Times New Roman" w:eastAsia="Times New Roman" w:hAnsi="Times New Roman"/>
          <w:kern w:val="20"/>
          <w:lang w:val="en-US" w:bidi="en-US"/>
        </w:rPr>
        <w:t>,</w:t>
      </w:r>
    </w:p>
    <w:p w14:paraId="13D52B6F" w14:textId="77777777" w:rsidR="00487001" w:rsidRPr="003A7070" w:rsidRDefault="00487001" w:rsidP="00487001">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lastRenderedPageBreak/>
        <w:t>-</w:t>
      </w:r>
      <w:r w:rsidRPr="003A7070">
        <w:rPr>
          <w:lang w:val="en-US" w:bidi="en-US"/>
        </w:rPr>
        <w:tab/>
      </w:r>
      <w:r w:rsidRPr="003A7070">
        <w:rPr>
          <w:rFonts w:ascii="Times New Roman" w:eastAsia="Times New Roman" w:hAnsi="Times New Roman"/>
          <w:kern w:val="20"/>
          <w:lang w:val="en-US" w:bidi="en-US"/>
        </w:rPr>
        <w:t>authorship or co-authorship of a submission of an invention or utility model.</w:t>
      </w:r>
      <w:r w:rsidRPr="003A7070">
        <w:rPr>
          <w:rFonts w:ascii="Times New Roman" w:eastAsia="Times New Roman" w:hAnsi="Times New Roman"/>
          <w:strike/>
          <w:kern w:val="20"/>
          <w:lang w:val="en-US" w:bidi="en-US"/>
        </w:rPr>
        <w:t xml:space="preserve"> </w:t>
      </w:r>
      <w:r w:rsidRPr="003A7070">
        <w:rPr>
          <w:rFonts w:ascii="Times New Roman" w:eastAsia="Times New Roman" w:hAnsi="Times New Roman"/>
          <w:kern w:val="20"/>
          <w:lang w:val="en-US" w:bidi="en-US"/>
        </w:rPr>
        <w:t xml:space="preserve">Required documents: </w:t>
      </w:r>
      <w:r w:rsidRPr="003A7070">
        <w:rPr>
          <w:rFonts w:ascii="Times New Roman" w:eastAsia="Times New Roman" w:hAnsi="Times New Roman"/>
          <w:i/>
          <w:kern w:val="20"/>
          <w:lang w:val="en-US" w:bidi="en-US"/>
        </w:rPr>
        <w:t>an invention or protection right application sheet with the title of the invention and the composition of the creators of the invention.</w:t>
      </w:r>
    </w:p>
    <w:p w14:paraId="73F00E1F" w14:textId="77777777" w:rsidR="00487001" w:rsidRPr="003A7070" w:rsidRDefault="00487001" w:rsidP="00487001">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5B5AC26E" w14:textId="77777777" w:rsidR="00487001" w:rsidRPr="003A7070" w:rsidRDefault="00487001" w:rsidP="00487001">
      <w:pPr>
        <w:spacing w:before="120"/>
        <w:ind w:left="1701"/>
        <w:jc w:val="both"/>
        <w:rPr>
          <w:lang w:val="en-US"/>
        </w:rPr>
      </w:pPr>
      <w:r w:rsidRPr="003A7070">
        <w:rPr>
          <w:lang w:val="en-US" w:bidi="en-US"/>
        </w:rPr>
        <w:t>authorship - 225 pts</w:t>
      </w:r>
    </w:p>
    <w:p w14:paraId="43E1E9E0" w14:textId="77777777" w:rsidR="00487001" w:rsidRPr="003A7070" w:rsidRDefault="00487001" w:rsidP="00487001">
      <w:pPr>
        <w:spacing w:before="120"/>
        <w:ind w:left="1701"/>
        <w:jc w:val="both"/>
        <w:rPr>
          <w:lang w:val="en-US"/>
        </w:rPr>
      </w:pPr>
      <w:r w:rsidRPr="003A7070">
        <w:rPr>
          <w:lang w:val="en-US" w:bidi="en-US"/>
        </w:rPr>
        <w:t>co-authorship (2-3 authors) - 200 pts</w:t>
      </w:r>
    </w:p>
    <w:p w14:paraId="4CD61023" w14:textId="77777777" w:rsidR="00487001" w:rsidRPr="003A7070" w:rsidRDefault="00487001" w:rsidP="00487001">
      <w:pPr>
        <w:spacing w:before="120"/>
        <w:ind w:left="1701"/>
        <w:jc w:val="both"/>
        <w:rPr>
          <w:lang w:val="en-US"/>
        </w:rPr>
      </w:pPr>
      <w:r w:rsidRPr="003A7070">
        <w:rPr>
          <w:lang w:val="en-US" w:bidi="en-US"/>
        </w:rPr>
        <w:t>co-authorship (4-5 authors) - 150 pts</w:t>
      </w:r>
    </w:p>
    <w:p w14:paraId="4B35FFC8" w14:textId="77777777" w:rsidR="00487001" w:rsidRPr="003A7070" w:rsidRDefault="00487001" w:rsidP="00487001">
      <w:pPr>
        <w:spacing w:before="120"/>
        <w:ind w:left="1701"/>
        <w:jc w:val="both"/>
        <w:rPr>
          <w:lang w:val="en-US"/>
        </w:rPr>
      </w:pPr>
      <w:r w:rsidRPr="003A7070">
        <w:rPr>
          <w:lang w:val="en-US" w:bidi="en-US"/>
        </w:rPr>
        <w:t>co-authorship (6 authors and more) - 75 points,</w:t>
      </w:r>
    </w:p>
    <w:p w14:paraId="71A2792A" w14:textId="77777777" w:rsidR="00955B51" w:rsidRPr="003A7070" w:rsidRDefault="00955B51" w:rsidP="00E85EFC">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t>c)</w:t>
      </w:r>
      <w:r w:rsidRPr="003A7070">
        <w:rPr>
          <w:rFonts w:ascii="Times New Roman" w:eastAsia="Times New Roman" w:hAnsi="Times New Roman"/>
          <w:b/>
          <w:lang w:val="en-US" w:bidi="en-US"/>
        </w:rPr>
        <w:tab/>
        <w:t>very good — points can be scored for up to 2 achievements:</w:t>
      </w:r>
    </w:p>
    <w:p w14:paraId="010F347A" w14:textId="77777777" w:rsidR="00955B51" w:rsidRPr="003A7070" w:rsidRDefault="00955B51" w:rsidP="00955B51">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a Polish-language scientific publication in another journal, in the form of a book or a chapter in a book. Required documents</w:t>
      </w:r>
      <w:r w:rsidRPr="003A7070">
        <w:rPr>
          <w:rFonts w:ascii="Times New Roman" w:eastAsia="Times New Roman" w:hAnsi="Times New Roman"/>
          <w:i/>
          <w:kern w:val="20"/>
          <w:lang w:val="en-US" w:bidi="en-US"/>
        </w:rPr>
        <w:t>: copies of pages containing author's name, publication title, place, journal name, date of issue and ISSN/ISBN (if assigned).</w:t>
      </w:r>
    </w:p>
    <w:p w14:paraId="3F5CD54E" w14:textId="77777777" w:rsidR="00955B51" w:rsidRPr="003A7070" w:rsidRDefault="00955B51" w:rsidP="00955B51">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676FF8E3" w14:textId="77777777" w:rsidR="00955B51" w:rsidRPr="003A7070" w:rsidRDefault="00955B51" w:rsidP="00955B51">
      <w:pPr>
        <w:spacing w:before="120"/>
        <w:ind w:left="1701"/>
        <w:jc w:val="both"/>
        <w:rPr>
          <w:lang w:val="en-US"/>
        </w:rPr>
      </w:pPr>
      <w:r w:rsidRPr="003A7070">
        <w:rPr>
          <w:lang w:val="en-US" w:bidi="en-US"/>
        </w:rPr>
        <w:t>authorship - 150 pts</w:t>
      </w:r>
    </w:p>
    <w:p w14:paraId="4DAC02D1" w14:textId="77777777" w:rsidR="00955B51" w:rsidRPr="003A7070" w:rsidRDefault="00955B51" w:rsidP="00955B51">
      <w:pPr>
        <w:spacing w:before="120"/>
        <w:ind w:left="1701"/>
        <w:jc w:val="both"/>
        <w:rPr>
          <w:lang w:val="en-US"/>
        </w:rPr>
      </w:pPr>
      <w:r w:rsidRPr="003A7070">
        <w:rPr>
          <w:lang w:val="en-US" w:bidi="en-US"/>
        </w:rPr>
        <w:t>co-authorship (2-3 authors) - 110 pts</w:t>
      </w:r>
    </w:p>
    <w:p w14:paraId="5AF4EA69" w14:textId="77777777" w:rsidR="00955B51" w:rsidRPr="003A7070" w:rsidRDefault="00955B51" w:rsidP="00955B51">
      <w:pPr>
        <w:spacing w:before="120"/>
        <w:ind w:left="1701"/>
        <w:jc w:val="both"/>
        <w:rPr>
          <w:lang w:val="en-US"/>
        </w:rPr>
      </w:pPr>
      <w:r w:rsidRPr="003A7070">
        <w:rPr>
          <w:lang w:val="en-US" w:bidi="en-US"/>
        </w:rPr>
        <w:t>co-authorship (4-5 authors) - 75 pts</w:t>
      </w:r>
    </w:p>
    <w:p w14:paraId="00D199DC" w14:textId="77777777" w:rsidR="00955B51" w:rsidRPr="003A7070" w:rsidRDefault="00955B51" w:rsidP="00955B51">
      <w:pPr>
        <w:spacing w:before="120"/>
        <w:ind w:left="1701"/>
        <w:jc w:val="both"/>
        <w:rPr>
          <w:lang w:val="en-US"/>
        </w:rPr>
      </w:pPr>
      <w:r w:rsidRPr="003A7070">
        <w:rPr>
          <w:lang w:val="en-US" w:bidi="en-US"/>
        </w:rPr>
        <w:t>co-authorship (6 authors and more) - 40 pts,</w:t>
      </w:r>
    </w:p>
    <w:p w14:paraId="04084CFD" w14:textId="6666E89D" w:rsidR="009F0964" w:rsidRPr="003A7070" w:rsidRDefault="009F0964" w:rsidP="009F0964">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authorship/co-authorship of a poster presented at the national</w:t>
      </w:r>
      <w:r w:rsidR="00866048">
        <w:rPr>
          <w:rFonts w:ascii="Times New Roman" w:eastAsia="Times New Roman" w:hAnsi="Times New Roman"/>
          <w:kern w:val="20"/>
          <w:vertAlign w:val="superscript"/>
          <w:lang w:val="en-US" w:bidi="en-US"/>
        </w:rPr>
        <w:t>3</w:t>
      </w:r>
      <w:r w:rsidRPr="003A7070">
        <w:rPr>
          <w:rFonts w:ascii="Times New Roman" w:eastAsia="Times New Roman" w:hAnsi="Times New Roman"/>
          <w:kern w:val="20"/>
          <w:lang w:val="en-US" w:bidi="en-US"/>
        </w:rPr>
        <w:t xml:space="preserve"> scientific conference. Required documents</w:t>
      </w:r>
      <w:r w:rsidRPr="003A7070">
        <w:rPr>
          <w:rFonts w:ascii="Times New Roman" w:eastAsia="Times New Roman" w:hAnsi="Times New Roman"/>
          <w:i/>
          <w:kern w:val="20"/>
          <w:lang w:val="en-US" w:bidi="en-US"/>
        </w:rPr>
        <w:t>: a certificate from the conference organizer or conference materials confirming the date of the conference, the title of the presented poster, the list of authors of the poster, a statement from the organizer confirming the national nature of the event.</w:t>
      </w:r>
    </w:p>
    <w:p w14:paraId="4D7E4500" w14:textId="77777777" w:rsidR="009F0964" w:rsidRPr="003A7070" w:rsidRDefault="009F0964" w:rsidP="009F0964">
      <w:pPr>
        <w:spacing w:before="120"/>
        <w:ind w:left="1701"/>
        <w:jc w:val="both"/>
        <w:rPr>
          <w:lang w:val="en-US"/>
        </w:rPr>
      </w:pPr>
      <w:r w:rsidRPr="003A7070">
        <w:rPr>
          <w:lang w:val="en-US" w:bidi="en-US"/>
        </w:rPr>
        <w:t>Points</w:t>
      </w:r>
      <w:r w:rsidRPr="003A7070">
        <w:rPr>
          <w:rStyle w:val="Odwoanieprzypisudolnego"/>
          <w:lang w:val="en-US" w:bidi="en-US"/>
        </w:rPr>
        <w:t>1</w:t>
      </w:r>
      <w:r w:rsidRPr="003A7070">
        <w:rPr>
          <w:lang w:val="en-US" w:bidi="en-US"/>
        </w:rPr>
        <w:t>:</w:t>
      </w:r>
    </w:p>
    <w:p w14:paraId="0029F418" w14:textId="77777777" w:rsidR="009F0964" w:rsidRPr="003A7070" w:rsidRDefault="009F0964" w:rsidP="009F0964">
      <w:pPr>
        <w:spacing w:before="120"/>
        <w:ind w:left="1701"/>
        <w:jc w:val="both"/>
        <w:rPr>
          <w:lang w:val="en-US"/>
        </w:rPr>
      </w:pPr>
      <w:r w:rsidRPr="003A7070">
        <w:rPr>
          <w:lang w:val="en-US" w:bidi="en-US"/>
        </w:rPr>
        <w:t>authorship - 150 pts</w:t>
      </w:r>
    </w:p>
    <w:p w14:paraId="6485DDD6" w14:textId="77777777" w:rsidR="009F0964" w:rsidRPr="003A7070" w:rsidRDefault="009F0964" w:rsidP="009F0964">
      <w:pPr>
        <w:spacing w:before="120"/>
        <w:ind w:left="1701"/>
        <w:jc w:val="both"/>
        <w:rPr>
          <w:lang w:val="en-US"/>
        </w:rPr>
      </w:pPr>
      <w:r w:rsidRPr="003A7070">
        <w:rPr>
          <w:lang w:val="en-US" w:bidi="en-US"/>
        </w:rPr>
        <w:t>co-authorship (2-3 authors) - 110 pts</w:t>
      </w:r>
    </w:p>
    <w:p w14:paraId="7E9C3F85" w14:textId="77777777" w:rsidR="009F0964" w:rsidRPr="003A7070" w:rsidRDefault="009F0964" w:rsidP="009F0964">
      <w:pPr>
        <w:spacing w:before="120"/>
        <w:ind w:left="1701"/>
        <w:jc w:val="both"/>
        <w:rPr>
          <w:lang w:val="en-US"/>
        </w:rPr>
      </w:pPr>
      <w:r w:rsidRPr="003A7070">
        <w:rPr>
          <w:lang w:val="en-US" w:bidi="en-US"/>
        </w:rPr>
        <w:t>co-authorship (4-5 authors) - 75 pts</w:t>
      </w:r>
    </w:p>
    <w:p w14:paraId="4B3DC54E" w14:textId="77777777" w:rsidR="009F0964" w:rsidRPr="003A7070" w:rsidRDefault="009F0964" w:rsidP="009F0964">
      <w:pPr>
        <w:spacing w:before="120"/>
        <w:ind w:left="1701"/>
        <w:jc w:val="both"/>
        <w:rPr>
          <w:lang w:val="en-US"/>
        </w:rPr>
      </w:pPr>
      <w:r w:rsidRPr="003A7070">
        <w:rPr>
          <w:lang w:val="en-US" w:bidi="en-US"/>
        </w:rPr>
        <w:t>co-authorship (6 authors and more) - 40 pts,</w:t>
      </w:r>
    </w:p>
    <w:p w14:paraId="1BC72212" w14:textId="479191B0" w:rsidR="00C12764" w:rsidRPr="003A7070" w:rsidRDefault="00C12764" w:rsidP="00C12764">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winner of a scientific, design or subject competition at the regional level. The winner </w:t>
      </w:r>
      <w:proofErr w:type="gramStart"/>
      <w:r w:rsidRPr="003A7070">
        <w:rPr>
          <w:rFonts w:ascii="Times New Roman" w:eastAsia="Times New Roman" w:hAnsi="Times New Roman"/>
          <w:kern w:val="20"/>
          <w:lang w:val="en-US" w:bidi="en-US"/>
        </w:rPr>
        <w:t>is considered to be</w:t>
      </w:r>
      <w:proofErr w:type="gramEnd"/>
      <w:r w:rsidRPr="003A7070">
        <w:rPr>
          <w:rFonts w:ascii="Times New Roman" w:eastAsia="Times New Roman" w:hAnsi="Times New Roman"/>
          <w:kern w:val="20"/>
          <w:lang w:val="en-US" w:bidi="en-US"/>
        </w:rPr>
        <w:t xml:space="preserve"> the person who was first, second or third in the competition. Required documents</w:t>
      </w:r>
      <w:r w:rsidRPr="003A7070">
        <w:rPr>
          <w:lang w:val="en-US" w:bidi="en-US"/>
        </w:rPr>
        <w:t>: a document confirming participation in the competition and taking the first, second or third place in the competition, a statement from the organizer confirming the regional level of the event.</w:t>
      </w:r>
    </w:p>
    <w:p w14:paraId="4172D31F" w14:textId="77777777" w:rsidR="00C12764" w:rsidRPr="003A7070" w:rsidRDefault="00C12764" w:rsidP="00C12764">
      <w:pPr>
        <w:spacing w:before="120"/>
        <w:ind w:left="1701"/>
        <w:jc w:val="both"/>
        <w:rPr>
          <w:lang w:val="en-US"/>
        </w:rPr>
      </w:pPr>
      <w:r w:rsidRPr="003A7070">
        <w:rPr>
          <w:lang w:val="en-US" w:bidi="en-US"/>
        </w:rPr>
        <w:t>Points:</w:t>
      </w:r>
    </w:p>
    <w:p w14:paraId="6D1A2A25" w14:textId="77777777" w:rsidR="00C12764" w:rsidRPr="003A7070" w:rsidRDefault="00C12764" w:rsidP="00C12764">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(2-4 people) - 150 points</w:t>
      </w:r>
    </w:p>
    <w:p w14:paraId="1FCFBE23" w14:textId="77777777" w:rsidR="00C12764" w:rsidRPr="003A7070" w:rsidRDefault="00C12764" w:rsidP="00C12764">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- 100 points</w:t>
      </w:r>
      <w:r w:rsidR="00250880" w:rsidRPr="003A7070">
        <w:rPr>
          <w:rFonts w:ascii="Times New Roman" w:eastAsia="Times New Roman" w:hAnsi="Times New Roman"/>
          <w:kern w:val="20"/>
          <w:lang w:val="en-US" w:bidi="en-US"/>
        </w:rPr>
        <w:t>,</w:t>
      </w:r>
    </w:p>
    <w:p w14:paraId="7FBDFF61" w14:textId="77777777" w:rsidR="00432408" w:rsidRPr="003A7070" w:rsidRDefault="00432408" w:rsidP="00432408">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participation in national research projects</w:t>
      </w:r>
      <w:r w:rsidRPr="003A7070">
        <w:rPr>
          <w:rFonts w:ascii="Times New Roman" w:eastAsia="Times New Roman" w:hAnsi="Times New Roman"/>
          <w:kern w:val="20"/>
          <w:vertAlign w:val="superscript"/>
          <w:lang w:val="en-US" w:bidi="en-US"/>
        </w:rPr>
        <w:footnoteReference w:id="12"/>
      </w:r>
      <w:r w:rsidRPr="003A7070">
        <w:rPr>
          <w:rFonts w:ascii="Times New Roman" w:eastAsia="Times New Roman" w:hAnsi="Times New Roman"/>
          <w:kern w:val="20"/>
          <w:lang w:val="en-US" w:bidi="en-US"/>
        </w:rPr>
        <w:t xml:space="preserve">- (in the case of projects lasting more than one year, they are </w:t>
      </w:r>
      <w:proofErr w:type="gramStart"/>
      <w:r w:rsidRPr="003A7070">
        <w:rPr>
          <w:rFonts w:ascii="Times New Roman" w:eastAsia="Times New Roman" w:hAnsi="Times New Roman"/>
          <w:kern w:val="20"/>
          <w:lang w:val="en-US" w:bidi="en-US"/>
        </w:rPr>
        <w:t>taken into account</w:t>
      </w:r>
      <w:proofErr w:type="gramEnd"/>
      <w:r w:rsidRPr="003A7070">
        <w:rPr>
          <w:rFonts w:ascii="Times New Roman" w:eastAsia="Times New Roman" w:hAnsi="Times New Roman"/>
          <w:kern w:val="20"/>
          <w:lang w:val="en-US" w:bidi="en-US"/>
        </w:rPr>
        <w:t xml:space="preserve"> in each year of implementation of this project). Required documents</w:t>
      </w:r>
      <w:r w:rsidRPr="003A7070">
        <w:rPr>
          <w:rFonts w:ascii="Times New Roman" w:eastAsia="Times New Roman" w:hAnsi="Times New Roman"/>
          <w:kern w:val="20"/>
          <w:vertAlign w:val="superscript"/>
          <w:lang w:val="en-US" w:bidi="en-US"/>
        </w:rPr>
        <w:footnoteReference w:id="13"/>
      </w:r>
      <w:r w:rsidRPr="003A7070">
        <w:rPr>
          <w:lang w:val="en-US" w:bidi="en-US"/>
        </w:rPr>
        <w:t xml:space="preserve">: statement of the research project manager about the participation of the student in the project, containing a brief description of the tasks </w:t>
      </w:r>
      <w:r w:rsidRPr="003A7070">
        <w:rPr>
          <w:lang w:val="en-US" w:bidi="en-US"/>
        </w:rPr>
        <w:lastRenderedPageBreak/>
        <w:t>performed in a given year, which is the period taken into account during the examination of the application for the scholarship; the student's statement that the project was not implemented as part of compulsory student internships, theses, Individual Plan of Study, Individual Program of Study, and the student did not receive remuneration from it.</w:t>
      </w:r>
    </w:p>
    <w:p w14:paraId="36FB350F" w14:textId="77777777" w:rsidR="00432408" w:rsidRPr="003A7070" w:rsidRDefault="00432408" w:rsidP="00432408">
      <w:pPr>
        <w:spacing w:before="120"/>
        <w:ind w:left="1701"/>
        <w:jc w:val="both"/>
        <w:rPr>
          <w:lang w:val="en-US"/>
        </w:rPr>
      </w:pPr>
      <w:r w:rsidRPr="003A7070">
        <w:rPr>
          <w:lang w:val="en-US" w:bidi="en-US"/>
        </w:rPr>
        <w:t>Points - 150 pts,</w:t>
      </w:r>
    </w:p>
    <w:p w14:paraId="5E2F4E00" w14:textId="77777777" w:rsidR="005253BC" w:rsidRPr="003A7070" w:rsidRDefault="005253BC" w:rsidP="005253BC">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participation in a project financed by the relevant Vice-Rector as part of cyclical competitions organized by the Council of Research Clubs (for projects lasting more than one year, they are included in each year of implementation of the project). Required documents: </w:t>
      </w:r>
      <w:r w:rsidRPr="003A7070">
        <w:rPr>
          <w:rFonts w:ascii="Times New Roman" w:eastAsia="Times New Roman" w:hAnsi="Times New Roman"/>
          <w:kern w:val="20"/>
          <w:vertAlign w:val="superscript"/>
          <w:lang w:val="en-US" w:bidi="en-US"/>
        </w:rPr>
        <w:footnoteReference w:id="14"/>
      </w:r>
      <w:r w:rsidRPr="003A7070">
        <w:rPr>
          <w:lang w:val="en-US" w:bidi="en-US"/>
        </w:rPr>
        <w:t xml:space="preserve">photocopy of the estimate, confirmation of receipt of funding for the project, positive opinion of the President of the Council of Research Clubs; statement of the project manager/supervisor of the research club about the participation of the student in the project, containing a brief description the tasks performed </w:t>
      </w:r>
      <w:proofErr w:type="gramStart"/>
      <w:r w:rsidRPr="003A7070">
        <w:rPr>
          <w:lang w:val="en-US" w:bidi="en-US"/>
        </w:rPr>
        <w:t>in a given year</w:t>
      </w:r>
      <w:proofErr w:type="gramEnd"/>
      <w:r w:rsidRPr="003A7070">
        <w:rPr>
          <w:lang w:val="en-US" w:bidi="en-US"/>
        </w:rPr>
        <w:t>, which is the period taken into account during the examination of the application for the scholarship.</w:t>
      </w:r>
    </w:p>
    <w:p w14:paraId="57D02FC3" w14:textId="77777777" w:rsidR="005253BC" w:rsidRPr="003A7070" w:rsidRDefault="005253BC" w:rsidP="005253BC">
      <w:pPr>
        <w:spacing w:before="120"/>
        <w:ind w:left="1701"/>
        <w:jc w:val="both"/>
        <w:rPr>
          <w:lang w:val="en-US"/>
        </w:rPr>
      </w:pPr>
      <w:r w:rsidRPr="003A7070">
        <w:rPr>
          <w:lang w:val="en-US" w:bidi="en-US"/>
        </w:rPr>
        <w:t>Points - 150 pts,</w:t>
      </w:r>
    </w:p>
    <w:p w14:paraId="68C53CE8" w14:textId="77777777" w:rsidR="005253BC" w:rsidRPr="003A7070" w:rsidRDefault="005253BC" w:rsidP="005253BC">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winner of the art competition at the regional level</w:t>
      </w:r>
      <w:r w:rsidRPr="003A7070">
        <w:rPr>
          <w:rFonts w:ascii="Times New Roman" w:eastAsia="Times New Roman" w:hAnsi="Times New Roman"/>
          <w:kern w:val="20"/>
          <w:vertAlign w:val="superscript"/>
          <w:lang w:val="en-US" w:bidi="en-US"/>
        </w:rPr>
        <w:t>6</w:t>
      </w:r>
      <w:r w:rsidRPr="003A7070">
        <w:rPr>
          <w:rFonts w:ascii="Times New Roman" w:eastAsia="Times New Roman" w:hAnsi="Times New Roman"/>
          <w:kern w:val="20"/>
          <w:lang w:val="en-US" w:bidi="en-US"/>
        </w:rPr>
        <w:t xml:space="preserve"> . The winner </w:t>
      </w:r>
      <w:proofErr w:type="gramStart"/>
      <w:r w:rsidRPr="003A7070">
        <w:rPr>
          <w:rFonts w:ascii="Times New Roman" w:eastAsia="Times New Roman" w:hAnsi="Times New Roman"/>
          <w:kern w:val="20"/>
          <w:lang w:val="en-US" w:bidi="en-US"/>
        </w:rPr>
        <w:t>is considered to be</w:t>
      </w:r>
      <w:proofErr w:type="gramEnd"/>
      <w:r w:rsidRPr="003A7070">
        <w:rPr>
          <w:rFonts w:ascii="Times New Roman" w:eastAsia="Times New Roman" w:hAnsi="Times New Roman"/>
          <w:kern w:val="20"/>
          <w:lang w:val="en-US" w:bidi="en-US"/>
        </w:rPr>
        <w:t xml:space="preserve"> the person who was first, second or third in the competition. Required documents</w:t>
      </w:r>
      <w:r w:rsidRPr="003A7070">
        <w:rPr>
          <w:rFonts w:ascii="Times New Roman" w:eastAsia="Times New Roman" w:hAnsi="Times New Roman"/>
          <w:i/>
          <w:kern w:val="20"/>
          <w:lang w:val="en-US" w:bidi="en-US"/>
        </w:rPr>
        <w:t>: a document confirming participation in the competition and taking the first, second or third place in the competition, a statement from the organizer confirming the regional level of the event.</w:t>
      </w:r>
    </w:p>
    <w:p w14:paraId="71BE6DCA" w14:textId="77777777" w:rsidR="005253BC" w:rsidRPr="003A7070" w:rsidRDefault="005253BC" w:rsidP="005253BC">
      <w:pPr>
        <w:spacing w:before="120"/>
        <w:ind w:left="1701"/>
        <w:jc w:val="both"/>
        <w:rPr>
          <w:lang w:val="en-US"/>
        </w:rPr>
      </w:pPr>
      <w:r w:rsidRPr="003A7070">
        <w:rPr>
          <w:lang w:val="en-US" w:bidi="en-US"/>
        </w:rPr>
        <w:t>Points:</w:t>
      </w:r>
    </w:p>
    <w:p w14:paraId="3186D299" w14:textId="77777777" w:rsidR="005253BC" w:rsidRPr="003A7070" w:rsidRDefault="005253BC" w:rsidP="005253B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(2-4 people) - 150 points</w:t>
      </w:r>
    </w:p>
    <w:p w14:paraId="1C4A06EF" w14:textId="77777777" w:rsidR="005253BC" w:rsidRPr="003A7070" w:rsidRDefault="005253BC" w:rsidP="005253BC">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- 100 points</w:t>
      </w:r>
      <w:r w:rsidR="00250880" w:rsidRPr="003A7070">
        <w:rPr>
          <w:rFonts w:ascii="Times New Roman" w:eastAsia="Times New Roman" w:hAnsi="Times New Roman"/>
          <w:kern w:val="20"/>
          <w:lang w:val="en-US" w:bidi="en-US"/>
        </w:rPr>
        <w:t>,</w:t>
      </w:r>
    </w:p>
    <w:p w14:paraId="5EF8C003" w14:textId="4CB64F06" w:rsidR="00891620" w:rsidRPr="003A7070" w:rsidRDefault="00891620" w:rsidP="00891620">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participation in a design or art exhibition at the level of the </w:t>
      </w:r>
      <w:r w:rsidR="003A7070" w:rsidRPr="003A7070">
        <w:rPr>
          <w:rFonts w:ascii="Times New Roman" w:eastAsia="Times New Roman" w:hAnsi="Times New Roman"/>
          <w:kern w:val="20"/>
          <w:lang w:val="en-US" w:bidi="en-US"/>
        </w:rPr>
        <w:t>Lodz</w:t>
      </w:r>
      <w:r w:rsidRPr="003A7070">
        <w:rPr>
          <w:rFonts w:ascii="Times New Roman" w:eastAsia="Times New Roman" w:hAnsi="Times New Roman"/>
          <w:kern w:val="20"/>
          <w:lang w:val="en-US" w:bidi="en-US"/>
        </w:rPr>
        <w:t xml:space="preserve"> agglomeration Required documents</w:t>
      </w:r>
      <w:r w:rsidRPr="003A7070">
        <w:rPr>
          <w:rFonts w:ascii="Times New Roman" w:eastAsia="Times New Roman" w:hAnsi="Times New Roman"/>
          <w:i/>
          <w:kern w:val="20"/>
          <w:lang w:val="en-US" w:bidi="en-US"/>
        </w:rPr>
        <w:t>: confirmation of the exhibition curator confirming participation, statement of the exhibition curator confirming the place of the event.</w:t>
      </w:r>
    </w:p>
    <w:p w14:paraId="07EB0DFB" w14:textId="77777777" w:rsidR="00891620" w:rsidRPr="003A7070" w:rsidRDefault="00891620" w:rsidP="00891620">
      <w:pPr>
        <w:spacing w:before="120"/>
        <w:ind w:left="1701"/>
        <w:jc w:val="both"/>
        <w:rPr>
          <w:lang w:val="en-US"/>
        </w:rPr>
      </w:pPr>
      <w:r w:rsidRPr="003A7070">
        <w:rPr>
          <w:lang w:val="en-US" w:bidi="en-US"/>
        </w:rPr>
        <w:t>Points:</w:t>
      </w:r>
    </w:p>
    <w:p w14:paraId="5F841652" w14:textId="77777777" w:rsidR="00891620" w:rsidRPr="003A7070" w:rsidRDefault="00891620" w:rsidP="00891620">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Individual/team statement (1-4 persons) - 150 pts</w:t>
      </w:r>
    </w:p>
    <w:p w14:paraId="69593435" w14:textId="77777777" w:rsidR="00891620" w:rsidRPr="003A7070" w:rsidRDefault="00891620" w:rsidP="00891620">
      <w:pPr>
        <w:pStyle w:val="Akapitzlist"/>
        <w:tabs>
          <w:tab w:val="left" w:pos="1150"/>
        </w:tabs>
        <w:spacing w:before="120"/>
        <w:ind w:left="2126" w:hanging="425"/>
        <w:contextualSpacing w:val="0"/>
        <w:rPr>
          <w:rFonts w:ascii="Times New Roman" w:hAnsi="Times New Roman"/>
          <w:lang w:val="en-US"/>
        </w:rPr>
      </w:pPr>
      <w:r w:rsidRPr="003A7070">
        <w:rPr>
          <w:rFonts w:ascii="Times New Roman" w:eastAsia="Times New Roman" w:hAnsi="Times New Roman"/>
          <w:lang w:val="en-US" w:bidi="en-US"/>
        </w:rPr>
        <w:t>team statement (5 and more people) - 100 points</w:t>
      </w:r>
      <w:r w:rsidR="00250880" w:rsidRPr="003A7070">
        <w:rPr>
          <w:rFonts w:ascii="Times New Roman" w:eastAsia="Times New Roman" w:hAnsi="Times New Roman"/>
          <w:kern w:val="20"/>
          <w:lang w:val="en-US" w:bidi="en-US"/>
        </w:rPr>
        <w:t>,</w:t>
      </w:r>
    </w:p>
    <w:p w14:paraId="1E34CF17" w14:textId="77777777" w:rsidR="00B612D7" w:rsidRPr="003A7070" w:rsidRDefault="00B612D7" w:rsidP="00B612D7">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solo exhibition accompanied by a printed catalogue of works Required documents</w:t>
      </w:r>
      <w:r w:rsidRPr="003A7070">
        <w:rPr>
          <w:rFonts w:ascii="Times New Roman" w:eastAsia="Times New Roman" w:hAnsi="Times New Roman"/>
          <w:i/>
          <w:kern w:val="20"/>
          <w:lang w:val="en-US" w:bidi="en-US"/>
        </w:rPr>
        <w:t>: catalogue of works</w:t>
      </w:r>
      <w:r w:rsidRPr="003A7070">
        <w:rPr>
          <w:rFonts w:ascii="Times New Roman" w:eastAsia="Times New Roman" w:hAnsi="Times New Roman"/>
          <w:kern w:val="20"/>
          <w:lang w:val="en-US" w:bidi="en-US"/>
        </w:rPr>
        <w:t>.</w:t>
      </w:r>
    </w:p>
    <w:p w14:paraId="6AF9662B" w14:textId="77777777" w:rsidR="00B612D7" w:rsidRPr="003A7070" w:rsidRDefault="00B612D7" w:rsidP="00B612D7">
      <w:pPr>
        <w:spacing w:before="120"/>
        <w:ind w:left="1701"/>
        <w:jc w:val="both"/>
        <w:rPr>
          <w:lang w:val="en-US"/>
        </w:rPr>
      </w:pPr>
      <w:r w:rsidRPr="003A7070">
        <w:rPr>
          <w:lang w:val="en-US" w:bidi="en-US"/>
        </w:rPr>
        <w:t>Points - 150 pts,</w:t>
      </w:r>
    </w:p>
    <w:p w14:paraId="7CD15E07" w14:textId="77777777" w:rsidR="00D306EB" w:rsidRPr="003A7070" w:rsidRDefault="00D306EB" w:rsidP="000A4C24">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t>d)</w:t>
      </w:r>
      <w:r w:rsidRPr="003A7070">
        <w:rPr>
          <w:rFonts w:ascii="Times New Roman" w:eastAsia="Times New Roman" w:hAnsi="Times New Roman"/>
          <w:b/>
          <w:lang w:val="en-US" w:bidi="en-US"/>
        </w:rPr>
        <w:tab/>
        <w:t>good - points can be scored for 1 achievement — 31 points, two or more — 61 points:</w:t>
      </w:r>
    </w:p>
    <w:p w14:paraId="07112DA7" w14:textId="368EDACA" w:rsidR="00396068" w:rsidRPr="003A7070" w:rsidRDefault="00396068" w:rsidP="00396068">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other publications not defined above</w:t>
      </w:r>
      <w:r w:rsidRPr="003A7070">
        <w:rPr>
          <w:rFonts w:ascii="Times New Roman" w:eastAsia="Times New Roman" w:hAnsi="Times New Roman"/>
          <w:kern w:val="20"/>
          <w:vertAlign w:val="superscript"/>
          <w:lang w:val="en-US" w:bidi="en-US"/>
        </w:rPr>
        <w:footnoteReference w:id="15"/>
      </w:r>
      <w:r w:rsidRPr="003A7070">
        <w:rPr>
          <w:rFonts w:ascii="Times New Roman" w:eastAsia="Times New Roman" w:hAnsi="Times New Roman"/>
          <w:kern w:val="20"/>
          <w:lang w:val="en-US" w:bidi="en-US"/>
        </w:rPr>
        <w:t>. Required documents</w:t>
      </w:r>
      <w:r w:rsidRPr="003A7070">
        <w:rPr>
          <w:lang w:val="en-US" w:bidi="en-US"/>
        </w:rPr>
        <w:t>: copies of pages containing author's name, publication title, place, journal name, date of issue and ISSN/ISBN; certificate from the publishing house confirming electronic publication on the website or on physical media (</w:t>
      </w:r>
      <w:r w:rsidR="003A7070" w:rsidRPr="003A7070">
        <w:rPr>
          <w:lang w:val="en-US" w:bidi="en-US"/>
        </w:rPr>
        <w:t>e.g.,</w:t>
      </w:r>
      <w:r w:rsidRPr="003A7070">
        <w:rPr>
          <w:lang w:val="en-US" w:bidi="en-US"/>
        </w:rPr>
        <w:t xml:space="preserve"> CD-ROM, DVD- ROM) with the specified ISBN or ISSN number.</w:t>
      </w:r>
      <w:r w:rsidRPr="003A7070">
        <w:rPr>
          <w:rFonts w:ascii="Times New Roman" w:eastAsia="Times New Roman" w:hAnsi="Times New Roman"/>
          <w:i/>
          <w:kern w:val="20"/>
          <w:lang w:val="en-US" w:bidi="en-US"/>
        </w:rPr>
        <w:t xml:space="preserve"> In case of a physical medium, alternatively, a photocopy of the cover of the publishing house to determine the authorship and year of publication,</w:t>
      </w:r>
    </w:p>
    <w:p w14:paraId="391123EE" w14:textId="77777777" w:rsidR="00363503" w:rsidRPr="003A7070" w:rsidRDefault="00363503" w:rsidP="00363503">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authorship/co-authorship of a paper which is the subject of oral presentation at another conference, not defined above. Required documents</w:t>
      </w:r>
      <w:r w:rsidRPr="003A7070">
        <w:rPr>
          <w:rFonts w:ascii="Times New Roman" w:eastAsia="Times New Roman" w:hAnsi="Times New Roman"/>
          <w:i/>
          <w:kern w:val="20"/>
          <w:lang w:val="en-US" w:bidi="en-US"/>
        </w:rPr>
        <w:t>: certificate from the conference organizer or post-conference materials confirming the date of the conference, the title of the paper delivered, the list of authors of the paper,</w:t>
      </w:r>
    </w:p>
    <w:p w14:paraId="619C2724" w14:textId="77777777" w:rsidR="00607E45" w:rsidRPr="003A7070" w:rsidRDefault="00607E45" w:rsidP="00607E45">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lastRenderedPageBreak/>
        <w:t>-</w:t>
      </w:r>
      <w:r w:rsidRPr="003A7070">
        <w:rPr>
          <w:lang w:val="en-US" w:bidi="en-US"/>
        </w:rPr>
        <w:tab/>
      </w:r>
      <w:r w:rsidR="004B4CE0" w:rsidRPr="003A7070">
        <w:rPr>
          <w:rFonts w:ascii="Times New Roman" w:eastAsia="Times New Roman" w:hAnsi="Times New Roman"/>
          <w:kern w:val="20"/>
          <w:lang w:val="en-US" w:bidi="en-US"/>
        </w:rPr>
        <w:t>authorship/co-authorship of a poster presented at another conference, not defined above. Required documents</w:t>
      </w:r>
      <w:r w:rsidR="004B4CE0" w:rsidRPr="003A7070">
        <w:rPr>
          <w:rFonts w:ascii="Times New Roman" w:eastAsia="Times New Roman" w:hAnsi="Times New Roman"/>
          <w:i/>
          <w:kern w:val="20"/>
          <w:lang w:val="en-US" w:bidi="en-US"/>
        </w:rPr>
        <w:t>: certificate from the conference organizer or post-conference materials confirming the date of the conference, title of the presented poster, list of authors of the poster,</w:t>
      </w:r>
    </w:p>
    <w:p w14:paraId="3E968D6F" w14:textId="77777777" w:rsidR="00607E45" w:rsidRPr="003A7070" w:rsidRDefault="00607E45" w:rsidP="00607E45">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4B4CE0" w:rsidRPr="003A7070">
        <w:rPr>
          <w:rFonts w:ascii="Times New Roman" w:eastAsia="Times New Roman" w:hAnsi="Times New Roman"/>
          <w:kern w:val="20"/>
          <w:lang w:val="en-US" w:bidi="en-US"/>
        </w:rPr>
        <w:t xml:space="preserve">submission of an application, positively verified and qualified </w:t>
      </w:r>
      <w:proofErr w:type="gramStart"/>
      <w:r w:rsidR="004B4CE0" w:rsidRPr="003A7070">
        <w:rPr>
          <w:rFonts w:ascii="Times New Roman" w:eastAsia="Times New Roman" w:hAnsi="Times New Roman"/>
          <w:kern w:val="20"/>
          <w:lang w:val="en-US" w:bidi="en-US"/>
        </w:rPr>
        <w:t>as a result of</w:t>
      </w:r>
      <w:proofErr w:type="gramEnd"/>
      <w:r w:rsidR="004B4CE0" w:rsidRPr="003A7070">
        <w:rPr>
          <w:rFonts w:ascii="Times New Roman" w:eastAsia="Times New Roman" w:hAnsi="Times New Roman"/>
          <w:kern w:val="20"/>
          <w:lang w:val="en-US" w:bidi="en-US"/>
        </w:rPr>
        <w:t xml:space="preserve"> experts' evaluation to the final stage of the competition, for funding of a student research club project within the framework of competitions of the Council of Research Clubs organized by the Committee for Research Clubs of the Student Government or competitions organized by the Rector of Lodz University of Technology, financed by the Rector or the relevant Vice-Rector. </w:t>
      </w:r>
      <w:r w:rsidR="004B4CE0" w:rsidRPr="003A7070">
        <w:rPr>
          <w:rFonts w:ascii="Times New Roman" w:eastAsia="Times New Roman" w:hAnsi="Times New Roman"/>
          <w:i/>
          <w:kern w:val="20"/>
          <w:lang w:val="en-US" w:bidi="en-US"/>
        </w:rPr>
        <w:t>Required documents</w:t>
      </w:r>
      <w:r w:rsidRPr="003A7070">
        <w:rPr>
          <w:lang w:val="en-US" w:bidi="en-US"/>
        </w:rPr>
        <w:t>: photocopy of the application, confirmation by the Council of Research Clubs of the above fact.</w:t>
      </w:r>
      <w:r w:rsidR="004B4CE0" w:rsidRPr="003A7070">
        <w:rPr>
          <w:rFonts w:ascii="Times New Roman" w:eastAsia="Times New Roman" w:hAnsi="Times New Roman"/>
          <w:i/>
          <w:kern w:val="20"/>
          <w:lang w:val="en-US" w:bidi="en-US"/>
        </w:rPr>
        <w:t xml:space="preserve"> Points shall be awarded only to the Project Coordinator indicated in the application,</w:t>
      </w:r>
    </w:p>
    <w:p w14:paraId="30BCB0BE" w14:textId="77777777" w:rsidR="00607E45" w:rsidRPr="003A7070" w:rsidRDefault="00607E45" w:rsidP="00607E45">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1B0FB2" w:rsidRPr="003A7070">
        <w:rPr>
          <w:rFonts w:ascii="Times New Roman" w:eastAsia="Times New Roman" w:hAnsi="Times New Roman"/>
          <w:kern w:val="20"/>
          <w:lang w:val="en-US" w:bidi="en-US"/>
        </w:rPr>
        <w:t xml:space="preserve">participation in the project/project stage financed by the Dean of the Faculty as part of the co-financing of student projects in the framework of the activities of the Student Research Clubs, excluding projects which received funding under the competitions of the Council of Research Clubs of the Student Government. </w:t>
      </w:r>
      <w:r w:rsidR="001B0FB2" w:rsidRPr="003A7070">
        <w:rPr>
          <w:rFonts w:ascii="Times New Roman" w:eastAsia="Times New Roman" w:hAnsi="Times New Roman"/>
          <w:i/>
          <w:kern w:val="20"/>
          <w:lang w:val="en-US" w:bidi="en-US"/>
        </w:rPr>
        <w:t>Required documents: photocopy of the estimate, confirmation of the completion of the project/stage of the project and a positive opinion of the Dean of the Faculty; a statement of the project manager/research club supervisor about the student's participation in the project, including a brief description of the tasks performed in the project,</w:t>
      </w:r>
    </w:p>
    <w:p w14:paraId="51D5458F" w14:textId="77777777" w:rsidR="00607E45" w:rsidRPr="003A7070" w:rsidRDefault="00607E45" w:rsidP="00607E45">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1B0FB2" w:rsidRPr="003A7070">
        <w:rPr>
          <w:rFonts w:ascii="Times New Roman" w:eastAsia="Times New Roman" w:hAnsi="Times New Roman"/>
          <w:kern w:val="20"/>
          <w:lang w:val="en-US" w:bidi="en-US"/>
        </w:rPr>
        <w:t xml:space="preserve">winner of an individual scientific, design or subject competition at the university level. The winner </w:t>
      </w:r>
      <w:proofErr w:type="gramStart"/>
      <w:r w:rsidR="001B0FB2" w:rsidRPr="003A7070">
        <w:rPr>
          <w:rFonts w:ascii="Times New Roman" w:eastAsia="Times New Roman" w:hAnsi="Times New Roman"/>
          <w:kern w:val="20"/>
          <w:lang w:val="en-US" w:bidi="en-US"/>
        </w:rPr>
        <w:t>is considered to be</w:t>
      </w:r>
      <w:proofErr w:type="gramEnd"/>
      <w:r w:rsidR="001B0FB2" w:rsidRPr="003A7070">
        <w:rPr>
          <w:rFonts w:ascii="Times New Roman" w:eastAsia="Times New Roman" w:hAnsi="Times New Roman"/>
          <w:kern w:val="20"/>
          <w:lang w:val="en-US" w:bidi="en-US"/>
        </w:rPr>
        <w:t xml:space="preserve"> the person who was first, second or third in the competition. Required documents</w:t>
      </w:r>
      <w:r w:rsidR="001B0FB2" w:rsidRPr="003A7070">
        <w:rPr>
          <w:rFonts w:ascii="Times New Roman" w:eastAsia="Times New Roman" w:hAnsi="Times New Roman"/>
          <w:kern w:val="20"/>
          <w:vertAlign w:val="superscript"/>
          <w:lang w:val="en-US" w:bidi="en-US"/>
        </w:rPr>
        <w:footnoteReference w:id="16"/>
      </w:r>
      <w:r w:rsidRPr="003A7070">
        <w:rPr>
          <w:lang w:val="en-US" w:bidi="en-US"/>
        </w:rPr>
        <w:t>: a document confirming participation in the competition and taking the first, second or third place in the competition, a statement from the organizer confirming the university level of the event,</w:t>
      </w:r>
    </w:p>
    <w:p w14:paraId="7DDA654C" w14:textId="77777777" w:rsidR="00607E45" w:rsidRPr="003A7070" w:rsidRDefault="00607E45" w:rsidP="00607E45">
      <w:pPr>
        <w:pStyle w:val="Akapitzlist"/>
        <w:tabs>
          <w:tab w:val="left" w:pos="1150"/>
        </w:tabs>
        <w:spacing w:before="120"/>
        <w:ind w:left="1701"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0E72A3" w:rsidRPr="003A7070">
        <w:rPr>
          <w:rFonts w:ascii="Times New Roman" w:eastAsia="Times New Roman" w:hAnsi="Times New Roman"/>
          <w:kern w:val="20"/>
          <w:lang w:val="en-US" w:bidi="en-US"/>
        </w:rPr>
        <w:t>participation in a project or art exhibition at university level</w:t>
      </w:r>
      <w:r w:rsidR="000E72A3" w:rsidRPr="003A7070">
        <w:rPr>
          <w:rFonts w:ascii="Times New Roman" w:eastAsia="Times New Roman" w:hAnsi="Times New Roman"/>
          <w:kern w:val="20"/>
          <w:vertAlign w:val="superscript"/>
          <w:lang w:val="en-US" w:bidi="en-US"/>
        </w:rPr>
        <w:t>10</w:t>
      </w:r>
      <w:r w:rsidR="000E72A3" w:rsidRPr="003A7070">
        <w:rPr>
          <w:rFonts w:ascii="Times New Roman" w:eastAsia="Times New Roman" w:hAnsi="Times New Roman"/>
          <w:kern w:val="20"/>
          <w:lang w:val="en-US" w:bidi="en-US"/>
        </w:rPr>
        <w:t xml:space="preserve"> Required documents</w:t>
      </w:r>
      <w:r w:rsidR="000E72A3" w:rsidRPr="003A7070">
        <w:rPr>
          <w:rFonts w:ascii="Times New Roman" w:eastAsia="Times New Roman" w:hAnsi="Times New Roman"/>
          <w:i/>
          <w:kern w:val="20"/>
          <w:lang w:val="en-US" w:bidi="en-US"/>
        </w:rPr>
        <w:t>: confirmation of the exhibition curator confirming participation, statement issued by the curator of the exhibition confirming the nature of the university events,</w:t>
      </w:r>
    </w:p>
    <w:p w14:paraId="3E6D1975" w14:textId="77777777" w:rsidR="00607E45" w:rsidRPr="003A7070" w:rsidRDefault="00607E45" w:rsidP="00607E45">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00693B10" w:rsidRPr="003A7070">
        <w:rPr>
          <w:rFonts w:ascii="Times New Roman" w:eastAsia="Times New Roman" w:hAnsi="Times New Roman"/>
          <w:kern w:val="20"/>
          <w:lang w:val="en-US" w:bidi="en-US"/>
        </w:rPr>
        <w:t>Achievements related to the promotion and representation of the University i.e.:</w:t>
      </w:r>
    </w:p>
    <w:p w14:paraId="7A76794A" w14:textId="77777777" w:rsidR="000E72A3" w:rsidRPr="003A7070" w:rsidRDefault="000E72A3" w:rsidP="000E72A3">
      <w:pPr>
        <w:pStyle w:val="Akapitzlist"/>
        <w:tabs>
          <w:tab w:val="left" w:pos="1150"/>
        </w:tabs>
        <w:spacing w:before="120"/>
        <w:ind w:left="2126" w:hanging="425"/>
        <w:contextualSpacing w:val="0"/>
        <w:jc w:val="both"/>
        <w:rPr>
          <w:rFonts w:ascii="Times New Roman" w:eastAsia="Times New Roman" w:hAnsi="Times New Roman"/>
          <w:i/>
          <w:kern w:val="20"/>
          <w:lang w:val="en-US" w:eastAsia="pl-PL"/>
        </w:rPr>
      </w:pPr>
      <w:r w:rsidRPr="003A7070">
        <w:rPr>
          <w:lang w:val="en-US" w:bidi="en-US"/>
        </w:rPr>
        <w:t>--</w:t>
      </w:r>
      <w:r w:rsidRPr="003A7070">
        <w:rPr>
          <w:lang w:val="en-US" w:bidi="en-US"/>
        </w:rPr>
        <w:tab/>
      </w:r>
      <w:r w:rsidR="00693B10" w:rsidRPr="003A7070">
        <w:rPr>
          <w:rFonts w:ascii="Times New Roman" w:eastAsia="Times New Roman" w:hAnsi="Times New Roman"/>
          <w:kern w:val="20"/>
          <w:lang w:val="en-US" w:bidi="en-US"/>
        </w:rPr>
        <w:t xml:space="preserve">executing competition work for which the team won one of the first three places in a national or foreign competition. Required documents: </w:t>
      </w:r>
      <w:r w:rsidR="00693B10" w:rsidRPr="003A7070">
        <w:rPr>
          <w:rFonts w:ascii="Times New Roman" w:eastAsia="Times New Roman" w:hAnsi="Times New Roman"/>
          <w:i/>
          <w:kern w:val="20"/>
          <w:lang w:val="en-US" w:bidi="en-US"/>
        </w:rPr>
        <w:t>a certificate from the President of the Academic Choir of TUL in consultation with the Conductor or the President of the Academic Orchestra of TUL in consultation with the Conductor,</w:t>
      </w:r>
    </w:p>
    <w:p w14:paraId="2E17F948" w14:textId="77777777" w:rsidR="000E72A3" w:rsidRPr="003A7070" w:rsidRDefault="000E72A3" w:rsidP="000E72A3">
      <w:pPr>
        <w:pStyle w:val="Akapitzlist"/>
        <w:tabs>
          <w:tab w:val="left" w:pos="1150"/>
        </w:tabs>
        <w:spacing w:before="120"/>
        <w:ind w:left="2126" w:hanging="425"/>
        <w:contextualSpacing w:val="0"/>
        <w:jc w:val="both"/>
        <w:rPr>
          <w:rFonts w:ascii="Times New Roman" w:eastAsia="Times New Roman" w:hAnsi="Times New Roman"/>
          <w:i/>
          <w:kern w:val="20"/>
          <w:lang w:val="en-US" w:eastAsia="pl-PL"/>
        </w:rPr>
      </w:pPr>
      <w:r w:rsidRPr="003A7070">
        <w:rPr>
          <w:rFonts w:ascii="Times New Roman" w:eastAsia="Times New Roman" w:hAnsi="Times New Roman"/>
          <w:i/>
          <w:kern w:val="20"/>
          <w:lang w:val="en-US" w:bidi="en-US"/>
        </w:rPr>
        <w:t>--</w:t>
      </w:r>
      <w:r w:rsidRPr="003A7070">
        <w:rPr>
          <w:rFonts w:ascii="Times New Roman" w:eastAsia="Times New Roman" w:hAnsi="Times New Roman"/>
          <w:i/>
          <w:kern w:val="20"/>
          <w:lang w:val="en-US" w:bidi="en-US"/>
        </w:rPr>
        <w:tab/>
      </w:r>
      <w:r w:rsidRPr="003A7070">
        <w:rPr>
          <w:rFonts w:ascii="Times New Roman" w:eastAsia="Times New Roman" w:hAnsi="Times New Roman"/>
          <w:kern w:val="20"/>
          <w:lang w:val="en-US" w:bidi="en-US"/>
        </w:rPr>
        <w:t>Representing the University in cooperation with the Promotional Services or with the authorities of the University/Department/International Cooperation Centre of Lodz University of Technology, in particular: participation in the banner coat. - min. three times during the academic year; participation in events promoting the University as a representative of Lodz University of Technology, promoting studies at the Lodz University of Technology. Required documents: certificate from the Promotional Services or relevant authorities of the University/Department/International Cooperation Centre TUL;</w:t>
      </w:r>
    </w:p>
    <w:p w14:paraId="68C2FA1F" w14:textId="77777777" w:rsidR="00DB1896" w:rsidRPr="003A7070" w:rsidRDefault="00DB1896" w:rsidP="00C076E9">
      <w:pPr>
        <w:pStyle w:val="Akapitzlist"/>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Sports achievements are understood to be achievements:</w:t>
      </w:r>
    </w:p>
    <w:p w14:paraId="1B027598" w14:textId="77777777" w:rsidR="00DB1896" w:rsidRPr="003A7070" w:rsidRDefault="00DB1896" w:rsidP="00C076E9">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t>a)</w:t>
      </w:r>
      <w:r w:rsidRPr="003A7070">
        <w:rPr>
          <w:rFonts w:ascii="Times New Roman" w:eastAsia="Times New Roman" w:hAnsi="Times New Roman"/>
          <w:b/>
          <w:lang w:val="en-US" w:bidi="en-US"/>
        </w:rPr>
        <w:tab/>
        <w:t>Outstanding - 500 points for each achievement:</w:t>
      </w:r>
    </w:p>
    <w:p w14:paraId="48660523" w14:textId="77777777" w:rsidR="00DB1896" w:rsidRPr="003A7070" w:rsidRDefault="00DB1896" w:rsidP="00DB1896">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00823FFE" w:rsidRPr="003A7070">
        <w:rPr>
          <w:rFonts w:ascii="Times New Roman" w:eastAsia="Times New Roman" w:hAnsi="Times New Roman"/>
          <w:kern w:val="20"/>
          <w:lang w:val="en-US" w:bidi="en-US"/>
        </w:rPr>
        <w:t>Participation in:</w:t>
      </w:r>
    </w:p>
    <w:p w14:paraId="0CDFDD0B" w14:textId="77777777" w:rsidR="00823FFE" w:rsidRPr="003A7070" w:rsidRDefault="00823FFE" w:rsidP="007E51EE">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 Olympic Games,</w:t>
      </w:r>
    </w:p>
    <w:p w14:paraId="032FB3DC" w14:textId="77777777" w:rsidR="00823FFE" w:rsidRPr="003A7070" w:rsidRDefault="007E51EE" w:rsidP="007E51EE">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 World Championships - applies to Olympic disciplines,</w:t>
      </w:r>
    </w:p>
    <w:p w14:paraId="5813AFA0" w14:textId="77777777" w:rsidR="00823FFE" w:rsidRPr="003A7070" w:rsidRDefault="007E51EE" w:rsidP="007E51EE">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lastRenderedPageBreak/>
        <w:t>-- European Championships - applies to Olympic disciplines,</w:t>
      </w:r>
    </w:p>
    <w:p w14:paraId="06456985" w14:textId="77777777" w:rsidR="00823FFE" w:rsidRPr="003A7070" w:rsidRDefault="007E51EE" w:rsidP="007E51EE">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 Universiade, World and European Academic Championships</w:t>
      </w:r>
    </w:p>
    <w:p w14:paraId="2FEDB602" w14:textId="77777777" w:rsidR="007E51EE" w:rsidRPr="003A7070" w:rsidRDefault="007E51EE" w:rsidP="007E51EE">
      <w:pPr>
        <w:pStyle w:val="Akapitzlist"/>
        <w:tabs>
          <w:tab w:val="left" w:pos="1150"/>
        </w:tabs>
        <w:spacing w:before="120"/>
        <w:ind w:left="1701"/>
        <w:contextualSpacing w:val="0"/>
        <w:rPr>
          <w:rFonts w:ascii="Times New Roman" w:hAnsi="Times New Roman"/>
          <w:lang w:val="en-US"/>
        </w:rPr>
      </w:pPr>
      <w:r w:rsidRPr="003A7070">
        <w:rPr>
          <w:rFonts w:ascii="Times New Roman" w:eastAsia="Times New Roman" w:hAnsi="Times New Roman"/>
          <w:lang w:val="en-US" w:bidi="en-US"/>
        </w:rPr>
        <w:t>or their equivalent in occupations for people with disabilities.</w:t>
      </w:r>
    </w:p>
    <w:p w14:paraId="4D6C4863" w14:textId="77777777" w:rsidR="00316B12" w:rsidRPr="003A7070" w:rsidRDefault="00316B12" w:rsidP="00316B12">
      <w:pPr>
        <w:pStyle w:val="Akapitzlist"/>
        <w:tabs>
          <w:tab w:val="left" w:pos="1150"/>
        </w:tabs>
        <w:spacing w:before="120"/>
        <w:ind w:left="1701"/>
        <w:contextualSpacing w:val="0"/>
        <w:jc w:val="both"/>
        <w:rPr>
          <w:rFonts w:ascii="Times New Roman" w:hAnsi="Times New Roman"/>
          <w:lang w:val="en-US"/>
        </w:rPr>
      </w:pPr>
      <w:r w:rsidRPr="003A7070">
        <w:rPr>
          <w:rFonts w:ascii="Times New Roman" w:eastAsia="Times New Roman" w:hAnsi="Times New Roman"/>
          <w:lang w:val="en-US" w:bidi="en-US"/>
        </w:rPr>
        <w:t xml:space="preserve">The above-mentioned sports events concern people who competed in the same discipline in the Polish Academic Championships in a given academic year. If the Polish Academic Championships did not take place </w:t>
      </w:r>
      <w:proofErr w:type="gramStart"/>
      <w:r w:rsidRPr="003A7070">
        <w:rPr>
          <w:rFonts w:ascii="Times New Roman" w:eastAsia="Times New Roman" w:hAnsi="Times New Roman"/>
          <w:lang w:val="en-US" w:bidi="en-US"/>
        </w:rPr>
        <w:t>in a given</w:t>
      </w:r>
      <w:proofErr w:type="gramEnd"/>
      <w:r w:rsidRPr="003A7070">
        <w:rPr>
          <w:rFonts w:ascii="Times New Roman" w:eastAsia="Times New Roman" w:hAnsi="Times New Roman"/>
          <w:lang w:val="en-US" w:bidi="en-US"/>
        </w:rPr>
        <w:t xml:space="preserve"> discipline, the above-mentioned participation may be recognized to students representing TUL within the university team. Required documents: a </w:t>
      </w:r>
      <w:r w:rsidRPr="003A7070">
        <w:rPr>
          <w:rFonts w:ascii="Times New Roman" w:eastAsia="Times New Roman" w:hAnsi="Times New Roman"/>
          <w:i/>
          <w:lang w:val="en-US" w:bidi="en-US"/>
        </w:rPr>
        <w:t>certificate issued by the office of the University Club of Academic Sport Association of Lodz University of Technology or a certificate from the parent club or full, relevant documentation confirming the sporting achievements specified in the application,</w:t>
      </w:r>
    </w:p>
    <w:p w14:paraId="4E21D9C0" w14:textId="77777777" w:rsidR="00316B12" w:rsidRPr="003A7070" w:rsidRDefault="00316B12" w:rsidP="00316B12">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winning:</w:t>
      </w:r>
    </w:p>
    <w:p w14:paraId="03AB8826" w14:textId="77777777" w:rsidR="00316B12" w:rsidRPr="003A7070" w:rsidRDefault="00316B12" w:rsidP="00316B12">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 xml:space="preserve">a medal in individual Polish Championships (applies to people who competed in the same discipline in the Polish Academic Championships in the national team of Lodz University of Technology in a given academic year). If the Polish Academic Championships did not take place </w:t>
      </w:r>
      <w:proofErr w:type="gramStart"/>
      <w:r w:rsidRPr="003A7070">
        <w:rPr>
          <w:rFonts w:ascii="Times New Roman" w:eastAsia="Times New Roman" w:hAnsi="Times New Roman"/>
          <w:kern w:val="20"/>
          <w:lang w:val="en-US" w:bidi="en-US"/>
        </w:rPr>
        <w:t>in a given</w:t>
      </w:r>
      <w:proofErr w:type="gramEnd"/>
      <w:r w:rsidRPr="003A7070">
        <w:rPr>
          <w:rFonts w:ascii="Times New Roman" w:eastAsia="Times New Roman" w:hAnsi="Times New Roman"/>
          <w:kern w:val="20"/>
          <w:lang w:val="en-US" w:bidi="en-US"/>
        </w:rPr>
        <w:t xml:space="preserve"> discipline, the above-mentioned participation may be recognized to students representing TUL as part of the university team. Required documents: </w:t>
      </w:r>
      <w:r w:rsidRPr="003A7070">
        <w:rPr>
          <w:rFonts w:ascii="Times New Roman" w:eastAsia="Times New Roman" w:hAnsi="Times New Roman"/>
          <w:i/>
          <w:kern w:val="20"/>
          <w:lang w:val="en-US" w:bidi="en-US"/>
        </w:rPr>
        <w:t xml:space="preserve">a certificate from the home club with official </w:t>
      </w:r>
      <w:proofErr w:type="gramStart"/>
      <w:r w:rsidRPr="003A7070">
        <w:rPr>
          <w:rFonts w:ascii="Times New Roman" w:eastAsia="Times New Roman" w:hAnsi="Times New Roman"/>
          <w:i/>
          <w:kern w:val="20"/>
          <w:lang w:val="en-US" w:bidi="en-US"/>
        </w:rPr>
        <w:t>final results</w:t>
      </w:r>
      <w:proofErr w:type="gramEnd"/>
      <w:r w:rsidRPr="003A7070">
        <w:rPr>
          <w:rFonts w:ascii="Times New Roman" w:eastAsia="Times New Roman" w:hAnsi="Times New Roman"/>
          <w:i/>
          <w:kern w:val="20"/>
          <w:lang w:val="en-US" w:bidi="en-US"/>
        </w:rPr>
        <w:t xml:space="preserve"> from the competition and documentation confirming participation in the Polish Academic Championships, in the event of their taking place,</w:t>
      </w:r>
    </w:p>
    <w:p w14:paraId="6692D4C5" w14:textId="77777777" w:rsidR="00316B12" w:rsidRPr="003A7070" w:rsidRDefault="00316B12" w:rsidP="00316B12">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 xml:space="preserve">a medal in the general classification in individual disciplines of the Polish Academic Championships in the national team of Lodz University of Technology (this sport result cannot be additionally included as an achievement from pool II of distinctive achievements). Required documents: a </w:t>
      </w:r>
      <w:r w:rsidRPr="003A7070">
        <w:rPr>
          <w:rFonts w:ascii="Times New Roman" w:eastAsia="Times New Roman" w:hAnsi="Times New Roman"/>
          <w:i/>
          <w:kern w:val="20"/>
          <w:lang w:val="en-US" w:bidi="en-US"/>
        </w:rPr>
        <w:t>certificate issued by the office of the Academic Sport Association University Club of Lodz University of Technology or full, relevant documentation confirming the sporting achievements specified in the application,</w:t>
      </w:r>
    </w:p>
    <w:p w14:paraId="29F987E6" w14:textId="77777777" w:rsidR="00316B12" w:rsidRPr="003A7070" w:rsidRDefault="00316B12" w:rsidP="00316B12">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a team medal in the general classification of the Polish Academic Championships in the national team of Lodz University of Technology — applies to students scoring for the team classification resulting from the rules and regulations of a particular sport discipline (this sports score cannot be additionally included as achievement from Pool II of Distinguishing Achievements). Required documents</w:t>
      </w:r>
      <w:r w:rsidRPr="003A7070">
        <w:rPr>
          <w:rFonts w:ascii="Times New Roman" w:eastAsia="Times New Roman" w:hAnsi="Times New Roman"/>
          <w:i/>
          <w:kern w:val="20"/>
          <w:lang w:val="en-US" w:bidi="en-US"/>
        </w:rPr>
        <w:t>: a certificate issued by the office of the Academic Sport Association University Club of Lodz University of Technology or full, relevant documentation confirming the sporting achievements specified in the application,</w:t>
      </w:r>
    </w:p>
    <w:p w14:paraId="64DF3F78" w14:textId="77777777" w:rsidR="00EB4C97" w:rsidRPr="003A7070" w:rsidRDefault="00EB4C97" w:rsidP="00EB4C97">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a team medal in the general classification in the team games in the Polish Academic Championship in the national team of Lodz University of Technology (this sports result cannot be additionally included as an achievement from pool II of distinguishing achievements). Required documents</w:t>
      </w:r>
      <w:r w:rsidRPr="003A7070">
        <w:rPr>
          <w:rFonts w:ascii="Times New Roman" w:eastAsia="Times New Roman" w:hAnsi="Times New Roman"/>
          <w:i/>
          <w:kern w:val="20"/>
          <w:lang w:val="en-US" w:bidi="en-US"/>
        </w:rPr>
        <w:t>: a certificate issued by the office of the Academic Sport Association University Club of Lodz University of Technology or full, relevant documentation confirming the sporting achievements specified in the application,</w:t>
      </w:r>
    </w:p>
    <w:p w14:paraId="6392D248" w14:textId="77777777" w:rsidR="00EB4C97" w:rsidRPr="003A7070" w:rsidRDefault="00EB4C97" w:rsidP="00EB4C97">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 xml:space="preserve">minimum three medals (team or/and individual) in the classification of technical universities of the Polish Academic Championships in the national team of Lodz University of Technology (in this case, no medal won in the classification of technical universities can be additionally included as an achievement from pool II distinguishing achievements). Required documents: a </w:t>
      </w:r>
      <w:r w:rsidRPr="003A7070">
        <w:rPr>
          <w:rFonts w:ascii="Times New Roman" w:eastAsia="Times New Roman" w:hAnsi="Times New Roman"/>
          <w:i/>
          <w:kern w:val="20"/>
          <w:lang w:val="en-US" w:bidi="en-US"/>
        </w:rPr>
        <w:t xml:space="preserve">certificate issued by the office of the Academic Sport Association University Club of Lodz University of </w:t>
      </w:r>
      <w:r w:rsidRPr="003A7070">
        <w:rPr>
          <w:rFonts w:ascii="Times New Roman" w:eastAsia="Times New Roman" w:hAnsi="Times New Roman"/>
          <w:i/>
          <w:kern w:val="20"/>
          <w:lang w:val="en-US" w:bidi="en-US"/>
        </w:rPr>
        <w:lastRenderedPageBreak/>
        <w:t>Technology or full, relevant documentation confirming the sporting achievements specified in the application,</w:t>
      </w:r>
    </w:p>
    <w:p w14:paraId="1299FF62" w14:textId="77777777" w:rsidR="002F29A4" w:rsidRPr="003A7070" w:rsidRDefault="002F29A4" w:rsidP="002F29A4">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plays in the state league at the level of the highest division of a given discipline (applies to people who competed in the same discipline in the Polish Academic Championships in the representation of the Lodz University of Technology, and if the Polish Academic Championships did not take place in a given discipline, this provision also applies to people playing in a team representing Lodz University of Technology in these competitions). Required documents:</w:t>
      </w:r>
      <w:r w:rsidRPr="003A7070">
        <w:rPr>
          <w:rFonts w:ascii="Times New Roman" w:eastAsia="Times New Roman" w:hAnsi="Times New Roman"/>
          <w:i/>
          <w:kern w:val="20"/>
          <w:lang w:val="en-US" w:bidi="en-US"/>
        </w:rPr>
        <w:t xml:space="preserve"> a certificate from the home club confirming participation in the competition at a given level and documentation confirming participation in the AMP </w:t>
      </w:r>
      <w:proofErr w:type="gramStart"/>
      <w:r w:rsidRPr="003A7070">
        <w:rPr>
          <w:rFonts w:ascii="Times New Roman" w:eastAsia="Times New Roman" w:hAnsi="Times New Roman"/>
          <w:i/>
          <w:kern w:val="20"/>
          <w:lang w:val="en-US" w:bidi="en-US"/>
        </w:rPr>
        <w:t>in the event that</w:t>
      </w:r>
      <w:proofErr w:type="gramEnd"/>
      <w:r w:rsidRPr="003A7070">
        <w:rPr>
          <w:rFonts w:ascii="Times New Roman" w:eastAsia="Times New Roman" w:hAnsi="Times New Roman"/>
          <w:i/>
          <w:kern w:val="20"/>
          <w:lang w:val="en-US" w:bidi="en-US"/>
        </w:rPr>
        <w:t xml:space="preserve"> it takes place,</w:t>
      </w:r>
    </w:p>
    <w:p w14:paraId="38E7034E" w14:textId="77777777" w:rsidR="002F29A4" w:rsidRPr="003A7070" w:rsidRDefault="002F29A4" w:rsidP="002F29A4">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awarding the National Sports Master Class in individual sports (applies to people who competed in the same discipline in the Polish Academic Championships in the national team of Lodz University of Technology). If the Academic Polish Championship did not take place </w:t>
      </w:r>
      <w:proofErr w:type="gramStart"/>
      <w:r w:rsidRPr="003A7070">
        <w:rPr>
          <w:rFonts w:ascii="Times New Roman" w:eastAsia="Times New Roman" w:hAnsi="Times New Roman"/>
          <w:kern w:val="20"/>
          <w:lang w:val="en-US" w:bidi="en-US"/>
        </w:rPr>
        <w:t>in a given</w:t>
      </w:r>
      <w:proofErr w:type="gramEnd"/>
      <w:r w:rsidRPr="003A7070">
        <w:rPr>
          <w:rFonts w:ascii="Times New Roman" w:eastAsia="Times New Roman" w:hAnsi="Times New Roman"/>
          <w:kern w:val="20"/>
          <w:lang w:val="en-US" w:bidi="en-US"/>
        </w:rPr>
        <w:t xml:space="preserve"> discipline, the above-mentioned achievement may be recognized to students representing TUL as part of the university team. Required documents: </w:t>
      </w:r>
      <w:r w:rsidRPr="003A7070">
        <w:rPr>
          <w:rFonts w:ascii="Times New Roman" w:eastAsia="Times New Roman" w:hAnsi="Times New Roman"/>
          <w:i/>
          <w:kern w:val="20"/>
          <w:lang w:val="en-US" w:bidi="en-US"/>
        </w:rPr>
        <w:t>certificate from the Polish Sports Association competent for discipline and documentation confirming participation in Polish Academic Championships in case of their taking place,</w:t>
      </w:r>
    </w:p>
    <w:p w14:paraId="1176A3BA" w14:textId="77777777" w:rsidR="007A5DDB" w:rsidRPr="003A7070" w:rsidRDefault="007A5DDB" w:rsidP="005C6F6E">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t>b)</w:t>
      </w:r>
      <w:r w:rsidRPr="003A7070">
        <w:rPr>
          <w:rFonts w:ascii="Times New Roman" w:eastAsia="Times New Roman" w:hAnsi="Times New Roman"/>
          <w:b/>
          <w:lang w:val="en-US" w:bidi="en-US"/>
        </w:rPr>
        <w:tab/>
        <w:t>Distinguishing - 225 pts for each achievement:</w:t>
      </w:r>
    </w:p>
    <w:p w14:paraId="0F73C8A0" w14:textId="77777777" w:rsidR="007A5DDB" w:rsidRPr="003A7070" w:rsidRDefault="007A5DDB" w:rsidP="007A5DDB">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taking places 4-8 in individual Polish Championships (applies to people who competed in the same discipline in the Polish Academic Championships in the national team of Lodz University of Technology in a given academic year). If the Polish Academic Championships did not take place </w:t>
      </w:r>
      <w:proofErr w:type="gramStart"/>
      <w:r w:rsidRPr="003A7070">
        <w:rPr>
          <w:rFonts w:ascii="Times New Roman" w:eastAsia="Times New Roman" w:hAnsi="Times New Roman"/>
          <w:kern w:val="20"/>
          <w:lang w:val="en-US" w:bidi="en-US"/>
        </w:rPr>
        <w:t>in a given</w:t>
      </w:r>
      <w:proofErr w:type="gramEnd"/>
      <w:r w:rsidRPr="003A7070">
        <w:rPr>
          <w:rFonts w:ascii="Times New Roman" w:eastAsia="Times New Roman" w:hAnsi="Times New Roman"/>
          <w:kern w:val="20"/>
          <w:lang w:val="en-US" w:bidi="en-US"/>
        </w:rPr>
        <w:t xml:space="preserve"> discipline, the above-mentioned participation may be recognized to students representing TUL as part of the university team. Required documents: </w:t>
      </w:r>
      <w:r w:rsidRPr="003A7070">
        <w:rPr>
          <w:rFonts w:ascii="Times New Roman" w:eastAsia="Times New Roman" w:hAnsi="Times New Roman"/>
          <w:i/>
          <w:kern w:val="20"/>
          <w:lang w:val="en-US" w:bidi="en-US"/>
        </w:rPr>
        <w:t xml:space="preserve">certificate from the home club together with official </w:t>
      </w:r>
      <w:proofErr w:type="gramStart"/>
      <w:r w:rsidRPr="003A7070">
        <w:rPr>
          <w:rFonts w:ascii="Times New Roman" w:eastAsia="Times New Roman" w:hAnsi="Times New Roman"/>
          <w:i/>
          <w:kern w:val="20"/>
          <w:lang w:val="en-US" w:bidi="en-US"/>
        </w:rPr>
        <w:t>final results</w:t>
      </w:r>
      <w:proofErr w:type="gramEnd"/>
      <w:r w:rsidRPr="003A7070">
        <w:rPr>
          <w:rFonts w:ascii="Times New Roman" w:eastAsia="Times New Roman" w:hAnsi="Times New Roman"/>
          <w:i/>
          <w:kern w:val="20"/>
          <w:lang w:val="en-US" w:bidi="en-US"/>
        </w:rPr>
        <w:t xml:space="preserve"> from the competition identifying an unambiguous sports score for a given person and documentation confirming participation in Polish Academic Championships in the event of their taking place,</w:t>
      </w:r>
    </w:p>
    <w:p w14:paraId="67E4627C" w14:textId="77777777" w:rsidR="007A5DDB" w:rsidRPr="003A7070" w:rsidRDefault="007A5DDB" w:rsidP="007A5DDB">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006A696F" w:rsidRPr="003A7070">
        <w:rPr>
          <w:rFonts w:ascii="Times New Roman" w:eastAsia="Times New Roman" w:hAnsi="Times New Roman"/>
          <w:kern w:val="20"/>
          <w:lang w:val="en-US" w:bidi="en-US"/>
        </w:rPr>
        <w:t>taking places 4-8 in</w:t>
      </w:r>
      <w:r w:rsidR="006A696F" w:rsidRPr="003A7070">
        <w:rPr>
          <w:rFonts w:ascii="Times New Roman" w:eastAsia="Times New Roman" w:hAnsi="Times New Roman"/>
          <w:kern w:val="20"/>
          <w:lang w:val="en-US" w:bidi="en-US"/>
        </w:rPr>
        <w:tab/>
        <w:t xml:space="preserve">general classification in individual disciplines of the Polish Academic Championships in the representation of Lodz University of Technology (not applicable in the case of winning an individual medal in the classification of technical universities). Required documents: </w:t>
      </w:r>
      <w:r w:rsidR="006A696F" w:rsidRPr="003A7070">
        <w:rPr>
          <w:rFonts w:ascii="Times New Roman" w:eastAsia="Times New Roman" w:hAnsi="Times New Roman"/>
          <w:i/>
          <w:kern w:val="20"/>
          <w:lang w:val="en-US" w:bidi="en-US"/>
        </w:rPr>
        <w:t>a certificate issued by the office of the Academic Sport Association University Club of Lodz University of Technology or full, relevant documentation confirming the sporting achievements specified in the application,</w:t>
      </w:r>
    </w:p>
    <w:p w14:paraId="3FA33060" w14:textId="77777777" w:rsidR="007A5DDB" w:rsidRPr="003A7070" w:rsidRDefault="007A5DDB" w:rsidP="007A5DDB">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winning:</w:t>
      </w:r>
    </w:p>
    <w:p w14:paraId="728399FB" w14:textId="77777777" w:rsidR="006A696F" w:rsidRPr="003A7070" w:rsidRDefault="006A696F" w:rsidP="006A696F">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 xml:space="preserve">an individual medal in the classification of technical universities in the Polish Academic Championships in the national team of Lodz University of Technology. Required documents: a </w:t>
      </w:r>
      <w:r w:rsidRPr="003A7070">
        <w:rPr>
          <w:rFonts w:ascii="Times New Roman" w:eastAsia="Times New Roman" w:hAnsi="Times New Roman"/>
          <w:i/>
          <w:kern w:val="20"/>
          <w:lang w:val="en-US" w:bidi="en-US"/>
        </w:rPr>
        <w:t>certificate issued by the office of the Academic Sport Association University Club of Lodz University of Technology or full, relevant documentation confirming the sporting achievements specified in the application</w:t>
      </w:r>
      <w:r w:rsidRPr="003A7070">
        <w:rPr>
          <w:rFonts w:ascii="Times New Roman" w:eastAsia="Times New Roman" w:hAnsi="Times New Roman"/>
          <w:kern w:val="20"/>
          <w:lang w:val="en-US" w:bidi="en-US"/>
        </w:rPr>
        <w:t>,</w:t>
      </w:r>
    </w:p>
    <w:p w14:paraId="3DB71A7C" w14:textId="77777777" w:rsidR="006A696F" w:rsidRPr="003A7070" w:rsidRDefault="006A696F" w:rsidP="006A696F">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 xml:space="preserve">a team medal in the classification of technical universities in team games in the Polish Academic Championship in the national team of Lodz University of Technology. Required documents: a </w:t>
      </w:r>
      <w:r w:rsidRPr="003A7070">
        <w:rPr>
          <w:rFonts w:ascii="Times New Roman" w:eastAsia="Times New Roman" w:hAnsi="Times New Roman"/>
          <w:i/>
          <w:kern w:val="20"/>
          <w:lang w:val="en-US" w:bidi="en-US"/>
        </w:rPr>
        <w:t>certificate issued by the office of the Academic Sport Association University Club of Lodz University of Technology or full, relevant documentation confirming the sporting achievements specified in the application</w:t>
      </w:r>
      <w:r w:rsidRPr="003A7070">
        <w:rPr>
          <w:rFonts w:ascii="Times New Roman" w:eastAsia="Times New Roman" w:hAnsi="Times New Roman"/>
          <w:kern w:val="20"/>
          <w:lang w:val="en-US" w:bidi="en-US"/>
        </w:rPr>
        <w:t>,</w:t>
      </w:r>
    </w:p>
    <w:p w14:paraId="347FDAE5" w14:textId="77777777" w:rsidR="006A696F" w:rsidRPr="003A7070" w:rsidRDefault="006A696F" w:rsidP="006A696F">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 xml:space="preserve">a team medal in the classification of technical universities in the Polish Academic Championships in the national team of Lodz University of Technology — applies to students scoring for the team classification resulting from the rules and regulations of a given sport discipline. Required documents: a </w:t>
      </w:r>
      <w:r w:rsidRPr="003A7070">
        <w:rPr>
          <w:rFonts w:ascii="Times New Roman" w:eastAsia="Times New Roman" w:hAnsi="Times New Roman"/>
          <w:i/>
          <w:kern w:val="20"/>
          <w:lang w:val="en-US" w:bidi="en-US"/>
        </w:rPr>
        <w:t xml:space="preserve">certificate issued </w:t>
      </w:r>
      <w:r w:rsidRPr="003A7070">
        <w:rPr>
          <w:rFonts w:ascii="Times New Roman" w:eastAsia="Times New Roman" w:hAnsi="Times New Roman"/>
          <w:i/>
          <w:kern w:val="20"/>
          <w:lang w:val="en-US" w:bidi="en-US"/>
        </w:rPr>
        <w:lastRenderedPageBreak/>
        <w:t>by the office of the Academic Sport Association University Club of Lodz University of Technology or full, relevant documentation confirming the sporting achievements specified in the application,</w:t>
      </w:r>
    </w:p>
    <w:p w14:paraId="27FD407C" w14:textId="77777777" w:rsidR="007A5DDB" w:rsidRPr="003A7070" w:rsidRDefault="007A5DDB" w:rsidP="007A5DDB">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008F4FA1" w:rsidRPr="003A7070">
        <w:rPr>
          <w:rFonts w:ascii="Times New Roman" w:eastAsia="Times New Roman" w:hAnsi="Times New Roman"/>
          <w:kern w:val="20"/>
          <w:lang w:val="en-US" w:bidi="en-US"/>
        </w:rPr>
        <w:t xml:space="preserve">playing in the league of the Polish Sports Association at the level of minimum second (minimum third for football and league teams of Lodz University of Technology) highest in the order of the competition league of a given discipline (applies to people who competed in the same discipline in the Academic Polish Championship in national team of Lodz University of Technology, and if the Academic Polish Championship was not held in a given discipline, the provision also applies to people who play in the team representing Lodz University of Technology in these competitions). </w:t>
      </w:r>
      <w:r w:rsidR="008F4FA1" w:rsidRPr="003A7070">
        <w:rPr>
          <w:rFonts w:ascii="Times New Roman" w:eastAsia="Times New Roman" w:hAnsi="Times New Roman"/>
          <w:i/>
          <w:kern w:val="20"/>
          <w:lang w:val="en-US" w:bidi="en-US"/>
        </w:rPr>
        <w:t xml:space="preserve"> Required documents: a certificate from the Polish Sports Association and from the home club confirming participation in competitions at the given level or full, appropriate documentation confirming the sports achievements specified in the application and documentation confirming participation in the Polish Academic Championships if held,</w:t>
      </w:r>
    </w:p>
    <w:p w14:paraId="399F9EDA" w14:textId="77777777" w:rsidR="007A5DDB" w:rsidRPr="003A7070" w:rsidRDefault="007A5DDB" w:rsidP="007A5DDB">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002A5E21" w:rsidRPr="003A7070">
        <w:rPr>
          <w:rFonts w:ascii="Times New Roman" w:eastAsia="Times New Roman" w:hAnsi="Times New Roman"/>
          <w:kern w:val="20"/>
          <w:lang w:val="en-US" w:bidi="en-US"/>
        </w:rPr>
        <w:t xml:space="preserve">awarding 1 sports class in individual sports (applies to people who competed in the same discipline in the Polish Academic Championships in the national team of Lodz University of Technology). If the Academic Polish Championships did not take place </w:t>
      </w:r>
      <w:proofErr w:type="gramStart"/>
      <w:r w:rsidR="002A5E21" w:rsidRPr="003A7070">
        <w:rPr>
          <w:rFonts w:ascii="Times New Roman" w:eastAsia="Times New Roman" w:hAnsi="Times New Roman"/>
          <w:kern w:val="20"/>
          <w:lang w:val="en-US" w:bidi="en-US"/>
        </w:rPr>
        <w:t>in a given</w:t>
      </w:r>
      <w:proofErr w:type="gramEnd"/>
      <w:r w:rsidR="002A5E21" w:rsidRPr="003A7070">
        <w:rPr>
          <w:rFonts w:ascii="Times New Roman" w:eastAsia="Times New Roman" w:hAnsi="Times New Roman"/>
          <w:kern w:val="20"/>
          <w:lang w:val="en-US" w:bidi="en-US"/>
        </w:rPr>
        <w:t xml:space="preserve"> discipline, the above-mentioned achievement may be recognized to students representing TUL as part of the university team. Required documents: </w:t>
      </w:r>
      <w:r w:rsidR="002A5E21" w:rsidRPr="003A7070">
        <w:rPr>
          <w:rFonts w:ascii="Times New Roman" w:eastAsia="Times New Roman" w:hAnsi="Times New Roman"/>
          <w:i/>
          <w:kern w:val="20"/>
          <w:lang w:val="en-US" w:bidi="en-US"/>
        </w:rPr>
        <w:t>certificate from the Polish Sports Association competent for discipline or full, relevant documentation confirming sports achievements shown in the application and documentation confirming participation in the Polish Academic Championships in case of their taking place.</w:t>
      </w:r>
    </w:p>
    <w:p w14:paraId="3B9DE7D0" w14:textId="77777777" w:rsidR="00800501" w:rsidRPr="003A7070" w:rsidRDefault="00800501" w:rsidP="00DC7D4B">
      <w:pPr>
        <w:pStyle w:val="Akapitzlist"/>
        <w:spacing w:before="120"/>
        <w:ind w:left="1276" w:hanging="425"/>
        <w:contextualSpacing w:val="0"/>
        <w:jc w:val="both"/>
        <w:rPr>
          <w:rFonts w:ascii="Times New Roman" w:hAnsi="Times New Roman"/>
          <w:b/>
          <w:bCs/>
          <w:lang w:val="en-US"/>
        </w:rPr>
      </w:pPr>
      <w:r w:rsidRPr="003A7070">
        <w:rPr>
          <w:rFonts w:ascii="Times New Roman" w:eastAsia="Times New Roman" w:hAnsi="Times New Roman"/>
          <w:b/>
          <w:lang w:val="en-US" w:bidi="en-US"/>
        </w:rPr>
        <w:t>c)</w:t>
      </w:r>
      <w:r w:rsidRPr="003A7070">
        <w:rPr>
          <w:rFonts w:ascii="Times New Roman" w:eastAsia="Times New Roman" w:hAnsi="Times New Roman"/>
          <w:b/>
          <w:lang w:val="en-US" w:bidi="en-US"/>
        </w:rPr>
        <w:tab/>
        <w:t>very good - 75 pts per achievement, points can be scored for up to 2 achievements:</w:t>
      </w:r>
    </w:p>
    <w:p w14:paraId="33D2EF81" w14:textId="77777777" w:rsidR="00800501" w:rsidRPr="003A7070" w:rsidRDefault="00800501" w:rsidP="00800501">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taking a place:</w:t>
      </w:r>
    </w:p>
    <w:p w14:paraId="3E3AF2A4" w14:textId="77777777" w:rsidR="00800501" w:rsidRPr="003A7070" w:rsidRDefault="00800501" w:rsidP="00800501">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1-6 in the World Championships — applies to non-Olympic disciplines in disciplines where there are Polish sports association,</w:t>
      </w:r>
    </w:p>
    <w:p w14:paraId="767B620E" w14:textId="77777777" w:rsidR="00884B9E" w:rsidRPr="003A7070" w:rsidRDefault="00884B9E" w:rsidP="00884B9E">
      <w:pPr>
        <w:pStyle w:val="Akapitzlist"/>
        <w:tabs>
          <w:tab w:val="left" w:pos="1150"/>
        </w:tabs>
        <w:spacing w:before="120"/>
        <w:ind w:left="2126" w:hanging="425"/>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w:t>
      </w:r>
      <w:r w:rsidRPr="003A7070">
        <w:rPr>
          <w:rFonts w:ascii="Times New Roman" w:eastAsia="Times New Roman" w:hAnsi="Times New Roman"/>
          <w:kern w:val="20"/>
          <w:lang w:val="en-US" w:bidi="en-US"/>
        </w:rPr>
        <w:tab/>
        <w:t>1-3 in the European Championships — applies to non-Olympic disciplines in disciplines where there are Polish sports relationships,</w:t>
      </w:r>
    </w:p>
    <w:p w14:paraId="766DA32D" w14:textId="77777777" w:rsidR="00884B9E" w:rsidRPr="003A7070" w:rsidRDefault="00884B9E" w:rsidP="00884B9E">
      <w:pPr>
        <w:pStyle w:val="Akapitzlist"/>
        <w:tabs>
          <w:tab w:val="left" w:pos="1150"/>
        </w:tabs>
        <w:spacing w:before="120"/>
        <w:ind w:left="1701"/>
        <w:contextualSpacing w:val="0"/>
        <w:jc w:val="both"/>
        <w:rPr>
          <w:rFonts w:ascii="Times New Roman" w:eastAsia="Times New Roman" w:hAnsi="Times New Roman"/>
          <w:kern w:val="20"/>
          <w:lang w:val="en-US" w:eastAsia="pl-PL"/>
        </w:rPr>
      </w:pPr>
      <w:r w:rsidRPr="003A7070">
        <w:rPr>
          <w:rFonts w:ascii="Times New Roman" w:eastAsia="Times New Roman" w:hAnsi="Times New Roman"/>
          <w:kern w:val="20"/>
          <w:lang w:val="en-US" w:bidi="en-US"/>
        </w:rPr>
        <w:t>or their equivalent in occupations for people with disabilities. Required documents</w:t>
      </w:r>
      <w:r w:rsidRPr="003A7070">
        <w:rPr>
          <w:rFonts w:ascii="Times New Roman" w:eastAsia="Times New Roman" w:hAnsi="Times New Roman"/>
          <w:i/>
          <w:kern w:val="20"/>
          <w:lang w:val="en-US" w:bidi="en-US"/>
        </w:rPr>
        <w:t>: a certificate confirming this achievement</w:t>
      </w:r>
      <w:r w:rsidRPr="003A7070">
        <w:rPr>
          <w:rFonts w:ascii="Times New Roman" w:eastAsia="Times New Roman" w:hAnsi="Times New Roman"/>
          <w:kern w:val="20"/>
          <w:lang w:val="en-US" w:bidi="en-US"/>
        </w:rPr>
        <w:t>,</w:t>
      </w:r>
    </w:p>
    <w:p w14:paraId="6719EB5C" w14:textId="77777777" w:rsidR="00651D80" w:rsidRPr="003A7070" w:rsidRDefault="00651D80" w:rsidP="00651D80">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playing in the league of the Polish Sports Association at the level of minimum third (minimum fourth for football) highest in the order of the competition league of a particular discipline (applies to people who competed in the same discipline in the Polish Academic Championship in the national team of Lodz University of Technology, and if there was no Academic Polish Championship in a given discipline, the record also applies to people who play in the team representing Lodz University of Technology in these competitions). Required documents:</w:t>
      </w:r>
      <w:r w:rsidRPr="003A7070">
        <w:rPr>
          <w:rFonts w:ascii="Times New Roman" w:eastAsia="Times New Roman" w:hAnsi="Times New Roman"/>
          <w:i/>
          <w:kern w:val="20"/>
          <w:lang w:val="en-US" w:bidi="en-US"/>
        </w:rPr>
        <w:t xml:space="preserve"> a certificate from the Polish Sports Association and from the parent club confirming participation in competitions at a given level and documentation confirming participation in the Polish Academic Championships.</w:t>
      </w:r>
    </w:p>
    <w:p w14:paraId="6867058E" w14:textId="77777777" w:rsidR="00A04C22" w:rsidRPr="003A7070" w:rsidRDefault="00A04C22" w:rsidP="00A04C22">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t>-</w:t>
      </w:r>
      <w:r w:rsidRPr="003A7070">
        <w:rPr>
          <w:lang w:val="en-US" w:bidi="en-US"/>
        </w:rPr>
        <w:tab/>
      </w:r>
      <w:r w:rsidRPr="003A7070">
        <w:rPr>
          <w:rFonts w:ascii="Times New Roman" w:eastAsia="Times New Roman" w:hAnsi="Times New Roman"/>
          <w:kern w:val="20"/>
          <w:lang w:val="en-US" w:bidi="en-US"/>
        </w:rPr>
        <w:t xml:space="preserve">representing Lodz University of Technology at Polish Academic Championships (counted participation in the semifinals, finals and in the event played in the direct system of the Academic Championships of Poland for those who, as part of the </w:t>
      </w:r>
      <w:proofErr w:type="gramStart"/>
      <w:r w:rsidRPr="003A7070">
        <w:rPr>
          <w:rFonts w:ascii="Times New Roman" w:eastAsia="Times New Roman" w:hAnsi="Times New Roman"/>
          <w:kern w:val="20"/>
          <w:lang w:val="en-US" w:bidi="en-US"/>
        </w:rPr>
        <w:t>aforementioned representation</w:t>
      </w:r>
      <w:proofErr w:type="gramEnd"/>
      <w:r w:rsidRPr="003A7070">
        <w:rPr>
          <w:rFonts w:ascii="Times New Roman" w:eastAsia="Times New Roman" w:hAnsi="Times New Roman"/>
          <w:kern w:val="20"/>
          <w:lang w:val="en-US" w:bidi="en-US"/>
        </w:rPr>
        <w:t>, did not obtain another sports achievement scored in this appendix). - Required documents: certificate issued by the office of the Academic Sports Association Club of Lodz University of Technology or full, appropriate documentation confirming the sports achievements listed in the application.</w:t>
      </w:r>
    </w:p>
    <w:p w14:paraId="534D1052" w14:textId="3E980E7F" w:rsidR="00A04C22" w:rsidRPr="003A7070" w:rsidRDefault="00A04C22" w:rsidP="00A04C22">
      <w:pPr>
        <w:pStyle w:val="Akapitzlist"/>
        <w:tabs>
          <w:tab w:val="left" w:pos="1150"/>
        </w:tabs>
        <w:spacing w:before="120"/>
        <w:ind w:left="1701" w:hanging="425"/>
        <w:contextualSpacing w:val="0"/>
        <w:jc w:val="both"/>
        <w:rPr>
          <w:rFonts w:ascii="Times New Roman" w:eastAsia="Times New Roman" w:hAnsi="Times New Roman"/>
          <w:kern w:val="20"/>
          <w:lang w:val="en-US" w:eastAsia="pl-PL"/>
        </w:rPr>
      </w:pPr>
      <w:r w:rsidRPr="003A7070">
        <w:rPr>
          <w:lang w:val="en-US" w:bidi="en-US"/>
        </w:rPr>
        <w:lastRenderedPageBreak/>
        <w:t>-</w:t>
      </w:r>
      <w:r w:rsidRPr="003A7070">
        <w:rPr>
          <w:lang w:val="en-US" w:bidi="en-US"/>
        </w:rPr>
        <w:tab/>
      </w:r>
      <w:r w:rsidR="000704B6" w:rsidRPr="003A7070">
        <w:rPr>
          <w:rFonts w:ascii="Times New Roman" w:eastAsia="Times New Roman" w:hAnsi="Times New Roman"/>
          <w:spacing w:val="-1"/>
          <w:kern w:val="20"/>
          <w:lang w:val="en-US" w:bidi="en-US"/>
        </w:rPr>
        <w:t>taking place</w:t>
      </w:r>
      <w:r w:rsidR="000704B6" w:rsidRPr="003A7070">
        <w:rPr>
          <w:rFonts w:ascii="Times New Roman" w:eastAsia="Times New Roman" w:hAnsi="Times New Roman"/>
          <w:spacing w:val="-2"/>
          <w:kern w:val="20"/>
          <w:lang w:val="en-US" w:bidi="en-US"/>
        </w:rPr>
        <w:t xml:space="preserve"> 1-3</w:t>
      </w:r>
      <w:r w:rsidR="000704B6" w:rsidRPr="003A7070">
        <w:rPr>
          <w:rFonts w:ascii="Times New Roman" w:eastAsia="Times New Roman" w:hAnsi="Times New Roman"/>
          <w:kern w:val="20"/>
          <w:lang w:val="en-US" w:bidi="en-US"/>
        </w:rPr>
        <w:t xml:space="preserve"> in </w:t>
      </w:r>
      <w:r w:rsidR="000704B6" w:rsidRPr="003A7070">
        <w:rPr>
          <w:rFonts w:ascii="Times New Roman" w:eastAsia="Times New Roman" w:hAnsi="Times New Roman"/>
          <w:spacing w:val="-1"/>
          <w:kern w:val="20"/>
          <w:lang w:val="en-US" w:bidi="en-US"/>
        </w:rPr>
        <w:t>the</w:t>
      </w:r>
      <w:r w:rsidR="000704B6" w:rsidRPr="003A7070">
        <w:rPr>
          <w:rFonts w:ascii="Times New Roman" w:eastAsia="Times New Roman" w:hAnsi="Times New Roman"/>
          <w:spacing w:val="-2"/>
          <w:kern w:val="20"/>
          <w:lang w:val="en-US" w:bidi="en-US"/>
        </w:rPr>
        <w:t xml:space="preserve"> official Cups of the Main Board </w:t>
      </w:r>
      <w:r w:rsidR="003A7070" w:rsidRPr="003A7070">
        <w:rPr>
          <w:rFonts w:ascii="Times New Roman" w:eastAsia="Times New Roman" w:hAnsi="Times New Roman"/>
          <w:spacing w:val="-2"/>
          <w:kern w:val="20"/>
          <w:lang w:val="en-US" w:bidi="en-US"/>
        </w:rPr>
        <w:t>of</w:t>
      </w:r>
      <w:r w:rsidR="003A7070" w:rsidRPr="003A7070">
        <w:rPr>
          <w:rFonts w:ascii="Times New Roman" w:eastAsia="Times New Roman" w:hAnsi="Times New Roman"/>
          <w:kern w:val="20"/>
          <w:lang w:val="en-US" w:bidi="en-US"/>
        </w:rPr>
        <w:t xml:space="preserve"> Academic</w:t>
      </w:r>
      <w:r w:rsidR="000704B6" w:rsidRPr="003A7070">
        <w:rPr>
          <w:rFonts w:ascii="Times New Roman" w:eastAsia="Times New Roman" w:hAnsi="Times New Roman"/>
          <w:kern w:val="20"/>
          <w:lang w:val="en-US" w:bidi="en-US"/>
        </w:rPr>
        <w:t xml:space="preserve"> Sports Association</w:t>
      </w:r>
      <w:r w:rsidR="000704B6" w:rsidRPr="003A7070">
        <w:rPr>
          <w:rFonts w:ascii="Times New Roman" w:eastAsia="Times New Roman" w:hAnsi="Times New Roman"/>
          <w:i/>
          <w:kern w:val="20"/>
          <w:lang w:val="en-US" w:bidi="en-US"/>
        </w:rPr>
        <w:t xml:space="preserve"> in the national team of Lodz University of Technology.</w:t>
      </w:r>
      <w:r w:rsidR="000704B6" w:rsidRPr="003A7070">
        <w:rPr>
          <w:rFonts w:ascii="Times New Roman" w:eastAsia="Times New Roman" w:hAnsi="Times New Roman"/>
          <w:kern w:val="20"/>
          <w:lang w:val="en-US" w:bidi="en-US"/>
        </w:rPr>
        <w:t xml:space="preserve"> </w:t>
      </w:r>
      <w:r w:rsidR="000704B6" w:rsidRPr="003A7070">
        <w:rPr>
          <w:rFonts w:ascii="Times New Roman" w:eastAsia="Times New Roman" w:hAnsi="Times New Roman"/>
          <w:i/>
          <w:kern w:val="20"/>
          <w:lang w:val="en-US" w:bidi="en-US"/>
        </w:rPr>
        <w:t xml:space="preserve">Required documents: </w:t>
      </w:r>
      <w:r w:rsidR="000704B6" w:rsidRPr="003A7070">
        <w:rPr>
          <w:rFonts w:ascii="Times New Roman" w:eastAsia="Times New Roman" w:hAnsi="Times New Roman"/>
          <w:spacing w:val="-2"/>
          <w:kern w:val="20"/>
          <w:lang w:val="en-US" w:bidi="en-US"/>
        </w:rPr>
        <w:t>a certificate issued by the office of the Academic Sports Association University Club of Lodz University of Technology or full, relevant documentation confirming the sporting achievements shown in the application.</w:t>
      </w:r>
    </w:p>
    <w:p w14:paraId="4E77FDAB" w14:textId="77777777" w:rsidR="000704B6" w:rsidRPr="003A7070" w:rsidRDefault="000704B6" w:rsidP="00CB64B1">
      <w:pPr>
        <w:spacing w:before="360"/>
        <w:jc w:val="both"/>
        <w:rPr>
          <w:lang w:val="en-US"/>
        </w:rPr>
      </w:pPr>
      <w:r w:rsidRPr="003A7070">
        <w:rPr>
          <w:lang w:val="en-US" w:bidi="en-US"/>
        </w:rPr>
        <w:t>Note- the certificate issued by the Academic Sports Association confirming the above achievements must contain information about the achievement in question and information to which group of the above-mentioned achievements the achievement should be attributed.</w:t>
      </w:r>
    </w:p>
    <w:p w14:paraId="6C4B67D4" w14:textId="77777777" w:rsidR="000704B6" w:rsidRPr="003A7070" w:rsidRDefault="004D08AB" w:rsidP="004D08AB">
      <w:pPr>
        <w:pStyle w:val="Akapitzlist"/>
        <w:tabs>
          <w:tab w:val="left" w:pos="1150"/>
        </w:tabs>
        <w:spacing w:before="120"/>
        <w:ind w:left="850" w:hanging="425"/>
        <w:contextualSpacing w:val="0"/>
        <w:jc w:val="both"/>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One achievement can be scored once in the framework of an application, i.e.:</w:t>
      </w:r>
    </w:p>
    <w:p w14:paraId="23DB20A3" w14:textId="77777777" w:rsidR="007A5DDB" w:rsidRPr="003A7070" w:rsidRDefault="00AD5C11" w:rsidP="005734EE">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in the case of a publication with a given name, it can only be demonstrated in one category — as authorship of a poster/paper which is the subject of oral presentation at the conference or as a Publication,</w:t>
      </w:r>
    </w:p>
    <w:p w14:paraId="287FC0FE" w14:textId="77777777" w:rsidR="00EF6648" w:rsidRPr="003A7070" w:rsidRDefault="005734EE" w:rsidP="005F482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only publications published or accepted for publication are subject to evaluation. A publication accepted for print, which a student has demonstrated in a scholarship application in one year and received a scholarship, in the following year cannot be included in the award of the scholarship as a published publication,</w:t>
      </w:r>
    </w:p>
    <w:p w14:paraId="481B9775" w14:textId="77777777" w:rsidR="00EF6648" w:rsidRPr="003A7070" w:rsidRDefault="005F482D" w:rsidP="005F482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if the project of authorship and co-authorship of the student took part in the exhibition, conference and obtained a prize at that exhibition, moreover, the project was the subject of presentation at the same exhibition/conference and publication in the materials of the exhibition/conference, such an achievement can only be demonstrated as a single (participation or publication or award),</w:t>
      </w:r>
    </w:p>
    <w:p w14:paraId="658E2C68" w14:textId="77777777" w:rsidR="00EF6648" w:rsidRPr="003A7070" w:rsidRDefault="005F482D" w:rsidP="005F482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if the same project of authorship and co-authorship of the student took part in several competitions and obtained prizes in each of them, such achievements can be scored independently up to twice,</w:t>
      </w:r>
    </w:p>
    <w:p w14:paraId="1A4A87DF" w14:textId="77777777" w:rsidR="00EF6648" w:rsidRPr="003A7070" w:rsidRDefault="005F482D" w:rsidP="005F482D">
      <w:pPr>
        <w:pStyle w:val="Akapitzlist"/>
        <w:spacing w:before="120"/>
        <w:ind w:left="1276" w:hanging="425"/>
        <w:contextualSpacing w:val="0"/>
        <w:jc w:val="both"/>
        <w:rPr>
          <w:rFonts w:ascii="Times New Roman" w:hAnsi="Times New Roman"/>
          <w:lang w:val="en-US"/>
        </w:rPr>
      </w:pPr>
      <w:r w:rsidRPr="003A7070">
        <w:rPr>
          <w:rFonts w:ascii="Times New Roman" w:eastAsia="Times New Roman" w:hAnsi="Times New Roman"/>
          <w:lang w:val="en-US" w:bidi="en-US"/>
        </w:rPr>
        <w:t>e)</w:t>
      </w:r>
      <w:r w:rsidRPr="003A7070">
        <w:rPr>
          <w:rFonts w:ascii="Times New Roman" w:eastAsia="Times New Roman" w:hAnsi="Times New Roman"/>
          <w:lang w:val="en-US" w:bidi="en-US"/>
        </w:rPr>
        <w:tab/>
        <w:t>representing Lodz University of Technology at the Polish Academic Championships or winning a medal/taking a place in the Academic Polish Championships.</w:t>
      </w:r>
    </w:p>
    <w:p w14:paraId="384B33AE" w14:textId="77777777" w:rsidR="00600D17" w:rsidRPr="003A7070" w:rsidRDefault="00600D17" w:rsidP="005F482D">
      <w:pPr>
        <w:pStyle w:val="Akapitzlist"/>
        <w:spacing w:before="120"/>
        <w:ind w:left="1276" w:hanging="425"/>
        <w:contextualSpacing w:val="0"/>
        <w:jc w:val="both"/>
        <w:rPr>
          <w:rFonts w:ascii="Times New Roman" w:hAnsi="Times New Roman"/>
          <w:lang w:val="en-US"/>
        </w:rPr>
        <w:sectPr w:rsidR="00600D17" w:rsidRPr="003A7070" w:rsidSect="00C0598B">
          <w:footnotePr>
            <w:numRestart w:val="eachSect"/>
          </w:footnotePr>
          <w:pgSz w:w="11906" w:h="16838" w:code="9"/>
          <w:pgMar w:top="851" w:right="851" w:bottom="851" w:left="1134" w:header="709" w:footer="709" w:gutter="0"/>
          <w:cols w:space="708"/>
          <w:docGrid w:linePitch="360"/>
        </w:sectPr>
      </w:pPr>
    </w:p>
    <w:p w14:paraId="380A607F" w14:textId="77777777" w:rsidR="009A5ABB" w:rsidRPr="003A7070" w:rsidRDefault="009A5ABB" w:rsidP="009A5ABB">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Appendix No. 2</w:t>
      </w:r>
    </w:p>
    <w:p w14:paraId="0124AA27" w14:textId="77777777" w:rsidR="009A5ABB" w:rsidRPr="003A7070" w:rsidRDefault="009A5ABB" w:rsidP="009A5ABB">
      <w:pPr>
        <w:ind w:firstLine="6"/>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76A04E9D" w14:textId="77777777" w:rsidR="009A5ABB" w:rsidRPr="003A7070" w:rsidRDefault="009A5ABB" w:rsidP="009A5ABB">
      <w:pPr>
        <w:ind w:firstLine="6"/>
        <w:jc w:val="right"/>
        <w:rPr>
          <w:rFonts w:ascii="Tahoma" w:hAnsi="Tahoma" w:cs="Tahoma"/>
          <w:sz w:val="16"/>
          <w:szCs w:val="16"/>
          <w:lang w:val="en-US"/>
        </w:rPr>
      </w:pPr>
    </w:p>
    <w:p w14:paraId="7EF4E2EE" w14:textId="77777777" w:rsidR="009A5ABB" w:rsidRPr="003A7070" w:rsidRDefault="009A5ABB" w:rsidP="009A5ABB">
      <w:pPr>
        <w:ind w:firstLine="6"/>
        <w:jc w:val="right"/>
        <w:rPr>
          <w:rFonts w:ascii="Tahoma" w:hAnsi="Tahoma" w:cs="Tahoma"/>
          <w:sz w:val="16"/>
          <w:szCs w:val="16"/>
          <w:lang w:val="en-US"/>
        </w:rPr>
      </w:pPr>
    </w:p>
    <w:p w14:paraId="13B2C09F" w14:textId="77777777" w:rsidR="009A5ABB" w:rsidRPr="003A7070" w:rsidRDefault="009A5ABB" w:rsidP="009A5ABB">
      <w:pPr>
        <w:ind w:firstLine="6"/>
        <w:jc w:val="right"/>
        <w:rPr>
          <w:rFonts w:ascii="Tahoma" w:hAnsi="Tahoma" w:cs="Tahoma"/>
          <w:sz w:val="16"/>
          <w:szCs w:val="16"/>
          <w:lang w:val="en-US"/>
        </w:rPr>
      </w:pPr>
    </w:p>
    <w:p w14:paraId="4B94467D" w14:textId="77777777" w:rsidR="009A5ABB" w:rsidRPr="003A7070" w:rsidRDefault="009A5ABB" w:rsidP="009A5ABB">
      <w:pPr>
        <w:jc w:val="center"/>
        <w:rPr>
          <w:b/>
          <w:lang w:val="en-US"/>
        </w:rPr>
      </w:pPr>
      <w:r w:rsidRPr="003A7070">
        <w:rPr>
          <w:b/>
          <w:lang w:val="en-US" w:bidi="en-US"/>
        </w:rPr>
        <w:t xml:space="preserve">Scoring system and catalogue of achievements used in consideration </w:t>
      </w:r>
    </w:p>
    <w:p w14:paraId="12610221" w14:textId="66D420ED" w:rsidR="009A5ABB" w:rsidRPr="003A7070" w:rsidRDefault="009A5ABB" w:rsidP="009A5ABB">
      <w:pPr>
        <w:jc w:val="center"/>
        <w:rPr>
          <w:b/>
          <w:lang w:val="en-US"/>
        </w:rPr>
      </w:pPr>
      <w:r w:rsidRPr="003A7070">
        <w:rPr>
          <w:b/>
          <w:lang w:val="en-US" w:bidi="en-US"/>
        </w:rPr>
        <w:t xml:space="preserve">applications for the rector's scholarship for </w:t>
      </w:r>
      <w:r w:rsidR="00F91EF8">
        <w:rPr>
          <w:b/>
          <w:lang w:val="en-US" w:bidi="en-US"/>
        </w:rPr>
        <w:t>doctoral candidates</w:t>
      </w:r>
    </w:p>
    <w:p w14:paraId="2E9B61DD" w14:textId="77777777" w:rsidR="009A5ABB" w:rsidRPr="003A7070" w:rsidRDefault="009A5ABB" w:rsidP="009A5ABB">
      <w:pPr>
        <w:jc w:val="center"/>
        <w:rPr>
          <w:b/>
          <w:lang w:val="en-US"/>
        </w:rPr>
      </w:pPr>
    </w:p>
    <w:p w14:paraId="1A0625C4" w14:textId="290AD2EE" w:rsidR="009A5ABB" w:rsidRPr="003A7070" w:rsidRDefault="009A5ABB" w:rsidP="00D846A4">
      <w:pPr>
        <w:pStyle w:val="Akapitzlist"/>
        <w:spacing w:before="360"/>
        <w:ind w:left="425" w:hanging="425"/>
        <w:contextualSpacing w:val="0"/>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 xml:space="preserve">Grade average - the number of points corresponds to a given average, </w:t>
      </w:r>
      <w:r w:rsidR="003A7070" w:rsidRPr="003A7070">
        <w:rPr>
          <w:rFonts w:ascii="Times New Roman" w:eastAsia="Times New Roman" w:hAnsi="Times New Roman"/>
          <w:lang w:val="en-US" w:bidi="en-US"/>
        </w:rPr>
        <w:t>e.g.,</w:t>
      </w:r>
      <w:r w:rsidRPr="003A7070">
        <w:rPr>
          <w:rFonts w:ascii="Times New Roman" w:eastAsia="Times New Roman" w:hAnsi="Times New Roman"/>
          <w:lang w:val="en-US" w:bidi="en-US"/>
        </w:rPr>
        <w:t xml:space="preserve"> average 4.85 - </w:t>
      </w:r>
      <w:r w:rsidRPr="003A7070">
        <w:rPr>
          <w:rFonts w:ascii="Times New Roman" w:eastAsia="Times New Roman" w:hAnsi="Times New Roman"/>
          <w:b/>
          <w:lang w:val="en-US" w:bidi="en-US"/>
        </w:rPr>
        <w:t>4.85 points.</w:t>
      </w:r>
    </w:p>
    <w:p w14:paraId="78E398CE" w14:textId="77777777" w:rsidR="009A5ABB" w:rsidRPr="003A7070" w:rsidRDefault="009A5ABB" w:rsidP="00D846A4">
      <w:pPr>
        <w:pStyle w:val="Akapitzlist"/>
        <w:spacing w:before="120"/>
        <w:ind w:left="0"/>
        <w:contextualSpacing w:val="0"/>
        <w:rPr>
          <w:rFonts w:ascii="Times New Roman" w:hAnsi="Times New Roman"/>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t>Scientific and artistic achievements.</w:t>
      </w:r>
    </w:p>
    <w:p w14:paraId="4E6A176A" w14:textId="77777777" w:rsidR="009A5ABB" w:rsidRPr="003A7070" w:rsidRDefault="009A5ABB" w:rsidP="009A5ABB">
      <w:pPr>
        <w:pStyle w:val="Akapitzlist"/>
        <w:spacing w:before="120"/>
        <w:ind w:left="425"/>
        <w:rPr>
          <w:rFonts w:ascii="Times New Roman" w:hAnsi="Times New Roman"/>
          <w:b/>
          <w:u w:val="single"/>
          <w:lang w:val="en-US" w:eastAsia="pl-PL"/>
        </w:rPr>
      </w:pPr>
      <w:r w:rsidRPr="003A7070">
        <w:rPr>
          <w:rFonts w:ascii="Times New Roman" w:eastAsia="Times New Roman" w:hAnsi="Times New Roman"/>
          <w:b/>
          <w:u w:val="single"/>
          <w:lang w:val="en-US" w:bidi="en-US"/>
        </w:rPr>
        <w:t>General rules</w:t>
      </w:r>
    </w:p>
    <w:p w14:paraId="57110BA8" w14:textId="05FB22DA" w:rsidR="009A5ABB" w:rsidRPr="003A7070" w:rsidRDefault="009A5ABB" w:rsidP="00D846A4">
      <w:pPr>
        <w:pStyle w:val="Akapitzlist"/>
        <w:spacing w:before="120"/>
        <w:ind w:left="425"/>
        <w:contextualSpacing w:val="0"/>
        <w:jc w:val="both"/>
        <w:rPr>
          <w:rFonts w:ascii="Times New Roman" w:hAnsi="Times New Roman"/>
          <w:bCs/>
          <w:lang w:val="en-US" w:eastAsia="pl-PL"/>
        </w:rPr>
      </w:pPr>
      <w:r w:rsidRPr="003A7070">
        <w:rPr>
          <w:rFonts w:ascii="Times New Roman" w:eastAsia="Times New Roman" w:hAnsi="Times New Roman"/>
          <w:lang w:val="en-US" w:bidi="en-US"/>
        </w:rPr>
        <w:t xml:space="preserve">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receive ranking points for a maximum of five achievements in categories 2.1a - 2.1f or 2.2. As part of one scholarship application, 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submit a total of six achievements from categories 2.1a - 2.1f or 2.2, marking one of them as reserve in case any of the other achievements are not qualified. In addition, each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will receive points for achievements in category 2.1g (number of citations). The total number of points for the ranking is equal to the sum of points corresponding to a maximum of five qualified achievements from categories 2.1a - 2.1f or 2.2 and points obtained from category 2.1g.</w:t>
      </w:r>
    </w:p>
    <w:p w14:paraId="43F9172E" w14:textId="31027775" w:rsidR="009A5ABB" w:rsidRPr="003A7070" w:rsidRDefault="009A5ABB" w:rsidP="00D846A4">
      <w:pPr>
        <w:pStyle w:val="Akapitzlist"/>
        <w:spacing w:before="120"/>
        <w:ind w:left="425"/>
        <w:contextualSpacing w:val="0"/>
        <w:jc w:val="both"/>
        <w:rPr>
          <w:rFonts w:ascii="Times New Roman" w:hAnsi="Times New Roman"/>
          <w:bCs/>
          <w:lang w:val="en-US" w:eastAsia="pl-PL"/>
        </w:rPr>
      </w:pPr>
      <w:proofErr w:type="gramStart"/>
      <w:r w:rsidRPr="003A7070">
        <w:rPr>
          <w:rFonts w:ascii="Times New Roman" w:eastAsia="Times New Roman" w:hAnsi="Times New Roman"/>
          <w:lang w:val="en-US" w:bidi="en-US"/>
        </w:rPr>
        <w:t>In order to</w:t>
      </w:r>
      <w:proofErr w:type="gramEnd"/>
      <w:r w:rsidRPr="003A7070">
        <w:rPr>
          <w:rFonts w:ascii="Times New Roman" w:eastAsia="Times New Roman" w:hAnsi="Times New Roman"/>
          <w:lang w:val="en-US" w:bidi="en-US"/>
        </w:rPr>
        <w:t xml:space="preserve"> prove a given achievement, all documents listed as confirmation in point 5 - Explanatory notes and additional information must be provided. Each achievement of the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must be accompanied by an attachment to the scholarship application, the number of which corresponds to the number of the given achievement on the ranking form for the scholarship. In the absence of any of the documents,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are required to attach an appropriate explanation to their application. Failure to document a given achievement will result in it not being included in the ranking.</w:t>
      </w:r>
    </w:p>
    <w:p w14:paraId="45FB0FCF" w14:textId="0A6F0DB1" w:rsidR="009A5ABB" w:rsidRPr="003A7070" w:rsidRDefault="009A5ABB" w:rsidP="00D846A4">
      <w:pPr>
        <w:pStyle w:val="Akapitzlist"/>
        <w:spacing w:before="120"/>
        <w:ind w:left="425"/>
        <w:contextualSpacing w:val="0"/>
        <w:jc w:val="both"/>
        <w:rPr>
          <w:rFonts w:ascii="Times New Roman" w:hAnsi="Times New Roman"/>
          <w:bCs/>
          <w:lang w:val="en-US" w:eastAsia="pl-PL"/>
        </w:rPr>
      </w:pPr>
      <w:r w:rsidRPr="003A7070">
        <w:rPr>
          <w:rFonts w:ascii="Times New Roman" w:eastAsia="Times New Roman" w:hAnsi="Times New Roman"/>
          <w:lang w:val="en-US" w:bidi="en-US"/>
        </w:rPr>
        <w:t xml:space="preserve">Unless stated otherwise, a </w:t>
      </w:r>
      <w:r w:rsidR="00F91EF8">
        <w:rPr>
          <w:rFonts w:ascii="Times New Roman" w:eastAsia="Times New Roman" w:hAnsi="Times New Roman"/>
          <w:lang w:val="en-US" w:bidi="en-US"/>
        </w:rPr>
        <w:t>doctoral candidate</w:t>
      </w:r>
      <w:r w:rsidRPr="003A7070">
        <w:rPr>
          <w:rFonts w:ascii="Times New Roman" w:eastAsia="Times New Roman" w:hAnsi="Times New Roman"/>
          <w:lang w:val="en-US" w:bidi="en-US"/>
        </w:rPr>
        <w:t xml:space="preserve"> may receive points only once for achievements covering more than one academic year.</w:t>
      </w:r>
    </w:p>
    <w:p w14:paraId="4B9A58B5" w14:textId="77777777" w:rsidR="009A5ABB" w:rsidRPr="003A7070" w:rsidRDefault="00D846A4" w:rsidP="00D846A4">
      <w:pPr>
        <w:pStyle w:val="Akapitzlist"/>
        <w:spacing w:before="360"/>
        <w:ind w:left="425"/>
        <w:contextualSpacing w:val="0"/>
        <w:rPr>
          <w:rFonts w:ascii="Times New Roman" w:hAnsi="Times New Roman"/>
          <w:lang w:val="en-US"/>
        </w:rPr>
      </w:pPr>
      <w:r w:rsidRPr="003A7070">
        <w:rPr>
          <w:rFonts w:ascii="Times New Roman" w:eastAsia="Times New Roman" w:hAnsi="Times New Roman"/>
          <w:lang w:val="en-US" w:bidi="en-US"/>
        </w:rPr>
        <w:t>1)</w:t>
      </w:r>
      <w:r w:rsidRPr="003A7070">
        <w:rPr>
          <w:rFonts w:ascii="Times New Roman" w:eastAsia="Times New Roman" w:hAnsi="Times New Roman"/>
          <w:lang w:val="en-US" w:bidi="en-US"/>
        </w:rPr>
        <w:tab/>
        <w:t>Scientific achievements</w:t>
      </w:r>
    </w:p>
    <w:p w14:paraId="7B49EFCB" w14:textId="77777777" w:rsidR="009A5ABB" w:rsidRPr="003A7070" w:rsidRDefault="009A5ABB" w:rsidP="00D846A4">
      <w:pPr>
        <w:pStyle w:val="Akapitzlist"/>
        <w:spacing w:before="360"/>
        <w:ind w:left="1276" w:hanging="425"/>
        <w:contextualSpacing w:val="0"/>
        <w:rPr>
          <w:rFonts w:ascii="Times New Roman" w:hAnsi="Times New Roman"/>
          <w:lang w:val="en-US"/>
        </w:rPr>
      </w:pPr>
      <w:r w:rsidRPr="003A7070">
        <w:rPr>
          <w:rFonts w:ascii="Times New Roman" w:eastAsia="Times New Roman" w:hAnsi="Times New Roman"/>
          <w:lang w:val="en-US" w:bidi="en-US"/>
        </w:rPr>
        <w:t>a)</w:t>
      </w:r>
      <w:r w:rsidRPr="003A7070">
        <w:rPr>
          <w:rFonts w:ascii="Times New Roman" w:eastAsia="Times New Roman" w:hAnsi="Times New Roman"/>
          <w:lang w:val="en-US" w:bidi="en-US"/>
        </w:rPr>
        <w:tab/>
        <w:t>Books, papers and scientific publications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068"/>
        <w:gridCol w:w="2627"/>
        <w:gridCol w:w="3597"/>
      </w:tblGrid>
      <w:tr w:rsidR="009A5ABB" w:rsidRPr="003A7070" w14:paraId="588E9973" w14:textId="77777777" w:rsidTr="00584302">
        <w:tc>
          <w:tcPr>
            <w:tcW w:w="461" w:type="dxa"/>
            <w:tcBorders>
              <w:top w:val="single" w:sz="4" w:space="0" w:color="auto"/>
              <w:left w:val="single" w:sz="4" w:space="0" w:color="auto"/>
              <w:bottom w:val="single" w:sz="4" w:space="0" w:color="auto"/>
              <w:right w:val="single" w:sz="4" w:space="0" w:color="auto"/>
            </w:tcBorders>
            <w:vAlign w:val="center"/>
            <w:hideMark/>
          </w:tcPr>
          <w:p w14:paraId="5E8128FE" w14:textId="77777777" w:rsidR="009A5ABB" w:rsidRPr="003A7070" w:rsidRDefault="009A5ABB">
            <w:pPr>
              <w:contextualSpacing/>
              <w:jc w:val="center"/>
              <w:rPr>
                <w:b/>
                <w:sz w:val="20"/>
                <w:szCs w:val="20"/>
                <w:lang w:val="en-US" w:eastAsia="en-US"/>
              </w:rPr>
            </w:pPr>
            <w:r w:rsidRPr="003A7070">
              <w:rPr>
                <w:b/>
                <w:sz w:val="20"/>
                <w:szCs w:val="20"/>
                <w:lang w:val="en-US" w:bidi="en-US"/>
              </w:rPr>
              <w:t>No.</w:t>
            </w:r>
          </w:p>
        </w:tc>
        <w:tc>
          <w:tcPr>
            <w:tcW w:w="3126" w:type="dxa"/>
            <w:tcBorders>
              <w:top w:val="single" w:sz="4" w:space="0" w:color="auto"/>
              <w:left w:val="single" w:sz="4" w:space="0" w:color="auto"/>
              <w:bottom w:val="single" w:sz="4" w:space="0" w:color="auto"/>
              <w:right w:val="single" w:sz="4" w:space="0" w:color="auto"/>
            </w:tcBorders>
            <w:vAlign w:val="center"/>
            <w:hideMark/>
          </w:tcPr>
          <w:p w14:paraId="1C0E87FE"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Type of publication</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483EE71" w14:textId="2C3D275F" w:rsidR="009A5ABB" w:rsidRPr="003A7070" w:rsidRDefault="009A5ABB">
            <w:pPr>
              <w:contextualSpacing/>
              <w:jc w:val="center"/>
              <w:rPr>
                <w:b/>
                <w:sz w:val="20"/>
                <w:szCs w:val="20"/>
                <w:lang w:val="en-US"/>
              </w:rPr>
            </w:pPr>
            <w:r w:rsidRPr="003A7070">
              <w:rPr>
                <w:b/>
                <w:sz w:val="20"/>
                <w:szCs w:val="20"/>
                <w:lang w:val="en-US" w:bidi="en-US"/>
              </w:rPr>
              <w:t xml:space="preserve">Participation of a </w:t>
            </w:r>
            <w:r w:rsidR="00F91EF8">
              <w:rPr>
                <w:b/>
                <w:sz w:val="20"/>
                <w:szCs w:val="20"/>
                <w:lang w:val="en-US" w:bidi="en-US"/>
              </w:rPr>
              <w:t>doctoral candidate</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45F56B9"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7320CA93" w14:textId="77777777" w:rsidTr="00584302">
        <w:trPr>
          <w:trHeight w:val="325"/>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71A1AAFD"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14:paraId="6229A06C" w14:textId="77777777" w:rsidR="009A5ABB" w:rsidRPr="003A7070" w:rsidRDefault="009A5ABB">
            <w:pPr>
              <w:contextualSpacing/>
              <w:jc w:val="center"/>
              <w:rPr>
                <w:bCs/>
                <w:sz w:val="20"/>
                <w:szCs w:val="20"/>
                <w:lang w:val="en-US"/>
              </w:rPr>
            </w:pPr>
            <w:r w:rsidRPr="003A7070">
              <w:rPr>
                <w:sz w:val="20"/>
                <w:szCs w:val="20"/>
                <w:lang w:val="en-US" w:bidi="en-US"/>
              </w:rPr>
              <w:t>The book is published by a publisher from the current list of scientific publishers</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1FC3A74" w14:textId="71326BD3" w:rsidR="009A5ABB" w:rsidRPr="003A7070" w:rsidRDefault="009A5ABB">
            <w:pPr>
              <w:contextualSpacing/>
              <w:jc w:val="center"/>
              <w:rPr>
                <w:bCs/>
                <w:sz w:val="20"/>
                <w:szCs w:val="20"/>
                <w:lang w:val="en-US"/>
              </w:rPr>
            </w:pPr>
            <w:r w:rsidRPr="003A7070">
              <w:rPr>
                <w:sz w:val="20"/>
                <w:szCs w:val="20"/>
                <w:lang w:val="en-US" w:bidi="en-US"/>
              </w:rPr>
              <w:t xml:space="preserve">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745B7191" w14:textId="77777777" w:rsidR="009A5ABB" w:rsidRPr="003A7070" w:rsidRDefault="009A5ABB">
            <w:pPr>
              <w:contextualSpacing/>
              <w:jc w:val="center"/>
              <w:rPr>
                <w:bCs/>
                <w:sz w:val="20"/>
                <w:szCs w:val="20"/>
                <w:lang w:val="en-US"/>
              </w:rPr>
            </w:pPr>
            <w:r w:rsidRPr="003A7070">
              <w:rPr>
                <w:sz w:val="20"/>
                <w:szCs w:val="20"/>
                <w:lang w:val="en-US" w:bidi="en-US"/>
              </w:rPr>
              <w:t xml:space="preserve">LPM </w:t>
            </w:r>
            <w:r w:rsidRPr="003A7070">
              <w:rPr>
                <w:sz w:val="20"/>
                <w:szCs w:val="20"/>
                <w:vertAlign w:val="subscript"/>
                <w:lang w:val="en-US" w:bidi="en-US"/>
              </w:rPr>
              <w:t>ed</w:t>
            </w:r>
          </w:p>
        </w:tc>
      </w:tr>
      <w:tr w:rsidR="009A5ABB" w:rsidRPr="003A7070" w14:paraId="3B16F690" w14:textId="77777777" w:rsidTr="00584302">
        <w:trPr>
          <w:trHeight w:val="299"/>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C084FD4"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EB5D8A"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61707C0E" w14:textId="08242F9E" w:rsidR="009A5ABB" w:rsidRPr="003A7070" w:rsidRDefault="009A5ABB">
            <w:pPr>
              <w:contextualSpacing/>
              <w:jc w:val="center"/>
              <w:rPr>
                <w:bCs/>
                <w:sz w:val="20"/>
                <w:szCs w:val="20"/>
                <w:lang w:val="en-US"/>
              </w:rPr>
            </w:pPr>
            <w:r w:rsidRPr="003A7070">
              <w:rPr>
                <w:sz w:val="20"/>
                <w:szCs w:val="20"/>
                <w:lang w:val="en-US" w:bidi="en-US"/>
              </w:rPr>
              <w:t xml:space="preserve">More than 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335407EB" w14:textId="77777777" w:rsidR="009A5ABB" w:rsidRPr="003A7070" w:rsidRDefault="009A5ABB">
            <w:pPr>
              <w:contextualSpacing/>
              <w:jc w:val="center"/>
              <w:rPr>
                <w:rFonts w:eastAsia="Calibri"/>
                <w:sz w:val="20"/>
                <w:szCs w:val="20"/>
                <w:lang w:val="en-US"/>
              </w:rPr>
            </w:pPr>
            <w:r w:rsidRPr="003A7070">
              <w:rPr>
                <w:sz w:val="20"/>
                <w:szCs w:val="20"/>
                <w:lang w:val="en-US" w:bidi="en-US"/>
              </w:rPr>
              <w:t xml:space="preserve">Doctoral candidate highest on the list: LPM </w:t>
            </w:r>
            <w:r w:rsidRPr="003A7070">
              <w:rPr>
                <w:sz w:val="20"/>
                <w:szCs w:val="20"/>
                <w:vertAlign w:val="subscript"/>
                <w:lang w:val="en-US" w:bidi="en-US"/>
              </w:rPr>
              <w:t>ed</w:t>
            </w:r>
          </w:p>
          <w:p w14:paraId="39C08C40" w14:textId="05A1897A" w:rsidR="009A5ABB" w:rsidRPr="003A7070" w:rsidRDefault="009A5ABB">
            <w:pPr>
              <w:contextualSpacing/>
              <w:jc w:val="center"/>
              <w:rPr>
                <w:sz w:val="20"/>
                <w:szCs w:val="20"/>
                <w:vertAlign w:val="subscript"/>
                <w:lang w:val="en-US"/>
              </w:rPr>
            </w:pPr>
            <w:r w:rsidRPr="003A7070">
              <w:rPr>
                <w:sz w:val="20"/>
                <w:szCs w:val="20"/>
                <w:lang w:val="en-US" w:bidi="en-US"/>
              </w:rPr>
              <w:t xml:space="preserve">Other </w:t>
            </w:r>
            <w:r w:rsidR="00F91EF8">
              <w:rPr>
                <w:sz w:val="20"/>
                <w:szCs w:val="20"/>
                <w:lang w:val="en-US" w:bidi="en-US"/>
              </w:rPr>
              <w:t>doctoral candidates</w:t>
            </w:r>
            <w:r w:rsidRPr="003A7070">
              <w:rPr>
                <w:sz w:val="20"/>
                <w:szCs w:val="20"/>
                <w:lang w:val="en-US" w:bidi="en-US"/>
              </w:rPr>
              <w:t xml:space="preserve">: 0.25 • LPM </w:t>
            </w:r>
            <w:r w:rsidRPr="003A7070">
              <w:rPr>
                <w:sz w:val="20"/>
                <w:szCs w:val="20"/>
                <w:vertAlign w:val="subscript"/>
                <w:lang w:val="en-US" w:bidi="en-US"/>
              </w:rPr>
              <w:t>ed.</w:t>
            </w:r>
          </w:p>
          <w:p w14:paraId="2AD150D6" w14:textId="77777777" w:rsidR="009A5ABB" w:rsidRPr="003A7070" w:rsidRDefault="009A5ABB">
            <w:pPr>
              <w:contextualSpacing/>
              <w:jc w:val="center"/>
              <w:rPr>
                <w:bCs/>
                <w:sz w:val="20"/>
                <w:szCs w:val="20"/>
                <w:lang w:val="en-US"/>
              </w:rPr>
            </w:pPr>
            <w:r w:rsidRPr="003A7070">
              <w:rPr>
                <w:sz w:val="20"/>
                <w:szCs w:val="20"/>
                <w:lang w:val="en-US" w:bidi="en-US"/>
              </w:rPr>
              <w:t>Possible alternative distribution of points - see 5. Explanations - 2.1.a.1</w:t>
            </w:r>
          </w:p>
        </w:tc>
      </w:tr>
      <w:tr w:rsidR="009A5ABB" w:rsidRPr="003A7070" w14:paraId="30767AF1" w14:textId="77777777" w:rsidTr="00584302">
        <w:trPr>
          <w:trHeight w:val="298"/>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7AFDBD76"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A5F2F"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6D029013" w14:textId="09F7C798" w:rsidR="009A5ABB" w:rsidRPr="003A7070" w:rsidRDefault="00F91EF8">
            <w:pPr>
              <w:contextualSpacing/>
              <w:jc w:val="center"/>
              <w:rPr>
                <w:bCs/>
                <w:sz w:val="20"/>
                <w:szCs w:val="20"/>
                <w:lang w:val="en-US"/>
              </w:rPr>
            </w:pPr>
            <w:r>
              <w:rPr>
                <w:sz w:val="20"/>
                <w:szCs w:val="20"/>
                <w:lang w:val="en-US" w:bidi="en-US"/>
              </w:rPr>
              <w:t>doctoral candidate</w:t>
            </w:r>
            <w:r w:rsidR="009A5ABB" w:rsidRPr="003A7070">
              <w:rPr>
                <w:sz w:val="20"/>
                <w:szCs w:val="20"/>
                <w:lang w:val="en-US" w:bidi="en-US"/>
              </w:rPr>
              <w:t xml:space="preserve"> outside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65E0870" w14:textId="77777777" w:rsidR="009A5ABB" w:rsidRPr="003A7070" w:rsidRDefault="009A5ABB">
            <w:pPr>
              <w:contextualSpacing/>
              <w:jc w:val="center"/>
              <w:rPr>
                <w:bCs/>
                <w:sz w:val="20"/>
                <w:szCs w:val="20"/>
                <w:lang w:val="en-US"/>
              </w:rPr>
            </w:pPr>
            <w:r w:rsidRPr="003A7070">
              <w:rPr>
                <w:sz w:val="20"/>
                <w:szCs w:val="20"/>
                <w:lang w:val="en-US" w:bidi="en-US"/>
              </w:rPr>
              <w:t xml:space="preserve">0.25 • LPM </w:t>
            </w:r>
            <w:r w:rsidRPr="003A7070">
              <w:rPr>
                <w:sz w:val="20"/>
                <w:szCs w:val="20"/>
                <w:vertAlign w:val="subscript"/>
                <w:lang w:val="en-US" w:bidi="en-US"/>
              </w:rPr>
              <w:t>ed.</w:t>
            </w:r>
          </w:p>
        </w:tc>
      </w:tr>
      <w:tr w:rsidR="009A5ABB" w:rsidRPr="003A7070" w14:paraId="6480FB72" w14:textId="77777777" w:rsidTr="00584302">
        <w:trPr>
          <w:trHeight w:val="149"/>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4C57499D"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14:paraId="4BAFF29D" w14:textId="77777777" w:rsidR="009A5ABB" w:rsidRPr="003A7070" w:rsidRDefault="009A5ABB">
            <w:pPr>
              <w:contextualSpacing/>
              <w:jc w:val="center"/>
              <w:rPr>
                <w:bCs/>
                <w:sz w:val="20"/>
                <w:szCs w:val="20"/>
                <w:lang w:val="en-US"/>
              </w:rPr>
            </w:pPr>
            <w:r w:rsidRPr="003A7070">
              <w:rPr>
                <w:color w:val="000000"/>
                <w:sz w:val="20"/>
                <w:szCs w:val="20"/>
                <w:lang w:val="en-US" w:bidi="en-US"/>
              </w:rPr>
              <w:t>A chapter in a book published by a publisher from the current list of scientific publishers</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7FB3E10" w14:textId="755252B2" w:rsidR="009A5ABB" w:rsidRPr="003A7070" w:rsidRDefault="009A5ABB">
            <w:pPr>
              <w:contextualSpacing/>
              <w:jc w:val="center"/>
              <w:rPr>
                <w:bCs/>
                <w:sz w:val="20"/>
                <w:szCs w:val="20"/>
                <w:lang w:val="en-US"/>
              </w:rPr>
            </w:pPr>
            <w:r w:rsidRPr="003A7070">
              <w:rPr>
                <w:sz w:val="20"/>
                <w:szCs w:val="20"/>
                <w:lang w:val="en-US" w:bidi="en-US"/>
              </w:rPr>
              <w:t xml:space="preserve">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3C88BB29" w14:textId="77777777" w:rsidR="009A5ABB" w:rsidRPr="003A7070" w:rsidRDefault="009A5ABB">
            <w:pPr>
              <w:contextualSpacing/>
              <w:jc w:val="center"/>
              <w:rPr>
                <w:bCs/>
                <w:sz w:val="20"/>
                <w:szCs w:val="20"/>
                <w:lang w:val="en-US"/>
              </w:rPr>
            </w:pPr>
            <w:r w:rsidRPr="003A7070">
              <w:rPr>
                <w:sz w:val="20"/>
                <w:szCs w:val="20"/>
                <w:lang w:val="en-US" w:bidi="en-US"/>
              </w:rPr>
              <w:t xml:space="preserve">0.25 • LPM </w:t>
            </w:r>
            <w:r w:rsidRPr="003A7070">
              <w:rPr>
                <w:sz w:val="20"/>
                <w:szCs w:val="20"/>
                <w:vertAlign w:val="subscript"/>
                <w:lang w:val="en-US" w:bidi="en-US"/>
              </w:rPr>
              <w:t>ed</w:t>
            </w:r>
          </w:p>
        </w:tc>
      </w:tr>
      <w:tr w:rsidR="009A5ABB" w:rsidRPr="003A7070" w14:paraId="04182EA1" w14:textId="77777777" w:rsidTr="00584302">
        <w:trPr>
          <w:trHeight w:val="299"/>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33B1F4D"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CB379"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23EE1561" w14:textId="6D0A19CE" w:rsidR="009A5ABB" w:rsidRPr="003A7070" w:rsidRDefault="009A5ABB">
            <w:pPr>
              <w:contextualSpacing/>
              <w:jc w:val="center"/>
              <w:rPr>
                <w:bCs/>
                <w:sz w:val="20"/>
                <w:szCs w:val="20"/>
                <w:lang w:val="en-US"/>
              </w:rPr>
            </w:pPr>
            <w:r w:rsidRPr="003A7070">
              <w:rPr>
                <w:sz w:val="20"/>
                <w:szCs w:val="20"/>
                <w:lang w:val="en-US" w:bidi="en-US"/>
              </w:rPr>
              <w:t xml:space="preserve">More than 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7FB6FDB4" w14:textId="77777777" w:rsidR="009A5ABB" w:rsidRPr="003A7070" w:rsidRDefault="009A5ABB">
            <w:pPr>
              <w:contextualSpacing/>
              <w:jc w:val="center"/>
              <w:rPr>
                <w:rFonts w:eastAsia="Calibri"/>
                <w:sz w:val="20"/>
                <w:szCs w:val="20"/>
                <w:lang w:val="en-US"/>
              </w:rPr>
            </w:pPr>
            <w:r w:rsidRPr="003A7070">
              <w:rPr>
                <w:sz w:val="20"/>
                <w:szCs w:val="20"/>
                <w:lang w:val="en-US" w:bidi="en-US"/>
              </w:rPr>
              <w:t xml:space="preserve">Doctoral candidate highest on the list: 0.25 • LPM </w:t>
            </w:r>
            <w:r w:rsidRPr="003A7070">
              <w:rPr>
                <w:sz w:val="20"/>
                <w:szCs w:val="20"/>
                <w:vertAlign w:val="subscript"/>
                <w:lang w:val="en-US" w:bidi="en-US"/>
              </w:rPr>
              <w:t>ed</w:t>
            </w:r>
          </w:p>
          <w:p w14:paraId="2A2FEFEF" w14:textId="720FF625" w:rsidR="009A5ABB" w:rsidRPr="003A7070" w:rsidRDefault="009A5ABB">
            <w:pPr>
              <w:contextualSpacing/>
              <w:jc w:val="center"/>
              <w:rPr>
                <w:sz w:val="20"/>
                <w:szCs w:val="20"/>
                <w:vertAlign w:val="subscript"/>
                <w:lang w:val="en-US"/>
              </w:rPr>
            </w:pPr>
            <w:r w:rsidRPr="003A7070">
              <w:rPr>
                <w:sz w:val="20"/>
                <w:szCs w:val="20"/>
                <w:lang w:val="en-US" w:bidi="en-US"/>
              </w:rPr>
              <w:t xml:space="preserve">Other </w:t>
            </w:r>
            <w:r w:rsidR="00F91EF8">
              <w:rPr>
                <w:sz w:val="20"/>
                <w:szCs w:val="20"/>
                <w:lang w:val="en-US" w:bidi="en-US"/>
              </w:rPr>
              <w:t>doctoral candidates</w:t>
            </w:r>
            <w:r w:rsidRPr="003A7070">
              <w:rPr>
                <w:sz w:val="20"/>
                <w:szCs w:val="20"/>
                <w:lang w:val="en-US" w:bidi="en-US"/>
              </w:rPr>
              <w:t xml:space="preserve">: 0.0625 • LPM </w:t>
            </w:r>
            <w:r w:rsidRPr="003A7070">
              <w:rPr>
                <w:sz w:val="20"/>
                <w:szCs w:val="20"/>
                <w:vertAlign w:val="subscript"/>
                <w:lang w:val="en-US" w:bidi="en-US"/>
              </w:rPr>
              <w:t>ed.</w:t>
            </w:r>
          </w:p>
          <w:p w14:paraId="0C145BF3" w14:textId="77777777" w:rsidR="009A5ABB" w:rsidRPr="003A7070" w:rsidRDefault="009A5ABB">
            <w:pPr>
              <w:contextualSpacing/>
              <w:jc w:val="center"/>
              <w:rPr>
                <w:bCs/>
                <w:sz w:val="20"/>
                <w:szCs w:val="20"/>
                <w:lang w:val="en-US"/>
              </w:rPr>
            </w:pPr>
            <w:r w:rsidRPr="003A7070">
              <w:rPr>
                <w:sz w:val="20"/>
                <w:szCs w:val="20"/>
                <w:lang w:val="en-US" w:bidi="en-US"/>
              </w:rPr>
              <w:t>Possible alternative distribution of points - see 5. Explanations - 2.1.a.2</w:t>
            </w:r>
          </w:p>
        </w:tc>
      </w:tr>
      <w:tr w:rsidR="009A5ABB" w:rsidRPr="003A7070" w14:paraId="66C5A857" w14:textId="77777777" w:rsidTr="00584302">
        <w:trPr>
          <w:trHeight w:val="298"/>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2EC1968E"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984AD"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0F23B871" w14:textId="343EC39B" w:rsidR="009A5ABB" w:rsidRPr="003A7070" w:rsidRDefault="00F91EF8">
            <w:pPr>
              <w:contextualSpacing/>
              <w:jc w:val="center"/>
              <w:rPr>
                <w:bCs/>
                <w:sz w:val="20"/>
                <w:szCs w:val="20"/>
                <w:lang w:val="en-US"/>
              </w:rPr>
            </w:pPr>
            <w:r>
              <w:rPr>
                <w:sz w:val="20"/>
                <w:szCs w:val="20"/>
                <w:lang w:val="en-US" w:bidi="en-US"/>
              </w:rPr>
              <w:t>doctoral candidate</w:t>
            </w:r>
            <w:r w:rsidR="009A5ABB" w:rsidRPr="003A7070">
              <w:rPr>
                <w:sz w:val="20"/>
                <w:szCs w:val="20"/>
                <w:lang w:val="en-US" w:bidi="en-US"/>
              </w:rPr>
              <w:t xml:space="preserve"> outside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867877D" w14:textId="77777777" w:rsidR="009A5ABB" w:rsidRPr="003A7070" w:rsidRDefault="009A5ABB">
            <w:pPr>
              <w:contextualSpacing/>
              <w:jc w:val="center"/>
              <w:rPr>
                <w:bCs/>
                <w:sz w:val="20"/>
                <w:szCs w:val="20"/>
                <w:lang w:val="en-US"/>
              </w:rPr>
            </w:pPr>
            <w:r w:rsidRPr="003A7070">
              <w:rPr>
                <w:sz w:val="20"/>
                <w:szCs w:val="20"/>
                <w:lang w:val="en-US" w:bidi="en-US"/>
              </w:rPr>
              <w:t xml:space="preserve">0.0625 • LPM </w:t>
            </w:r>
            <w:r w:rsidRPr="003A7070">
              <w:rPr>
                <w:sz w:val="20"/>
                <w:szCs w:val="20"/>
                <w:vertAlign w:val="subscript"/>
                <w:lang w:val="en-US" w:bidi="en-US"/>
              </w:rPr>
              <w:t>ed</w:t>
            </w:r>
          </w:p>
        </w:tc>
      </w:tr>
      <w:tr w:rsidR="009A5ABB" w:rsidRPr="003A7070" w14:paraId="5AA48A26" w14:textId="77777777" w:rsidTr="00584302">
        <w:trPr>
          <w:trHeight w:val="325"/>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47D7FAF4" w14:textId="77777777" w:rsidR="009A5ABB" w:rsidRPr="003A7070" w:rsidRDefault="009A5ABB">
            <w:pPr>
              <w:contextualSpacing/>
              <w:jc w:val="center"/>
              <w:rPr>
                <w:b/>
                <w:sz w:val="20"/>
                <w:szCs w:val="20"/>
                <w:lang w:val="en-US"/>
              </w:rPr>
            </w:pPr>
            <w:r w:rsidRPr="003A7070">
              <w:rPr>
                <w:b/>
                <w:sz w:val="20"/>
                <w:szCs w:val="20"/>
                <w:lang w:val="en-US" w:bidi="en-US"/>
              </w:rPr>
              <w:t>3</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14:paraId="43C34B51" w14:textId="77777777" w:rsidR="009A5ABB" w:rsidRPr="003A7070" w:rsidRDefault="009A5ABB">
            <w:pPr>
              <w:contextualSpacing/>
              <w:jc w:val="center"/>
              <w:rPr>
                <w:bCs/>
                <w:sz w:val="20"/>
                <w:szCs w:val="20"/>
                <w:lang w:val="en-US"/>
              </w:rPr>
            </w:pPr>
            <w:r w:rsidRPr="003A7070">
              <w:rPr>
                <w:color w:val="000000"/>
                <w:sz w:val="20"/>
                <w:szCs w:val="20"/>
                <w:lang w:val="en-US" w:bidi="en-US"/>
              </w:rPr>
              <w:t xml:space="preserve">A book or a chapter in a book published by a publisher outside </w:t>
            </w:r>
            <w:r w:rsidRPr="003A7070">
              <w:rPr>
                <w:color w:val="000000"/>
                <w:sz w:val="20"/>
                <w:szCs w:val="20"/>
                <w:lang w:val="en-US" w:bidi="en-US"/>
              </w:rPr>
              <w:lastRenderedPageBreak/>
              <w:t>the current list of scientific publishers</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62D32C0" w14:textId="2A4FC362" w:rsidR="009A5ABB" w:rsidRPr="003A7070" w:rsidRDefault="009A5ABB">
            <w:pPr>
              <w:contextualSpacing/>
              <w:jc w:val="center"/>
              <w:rPr>
                <w:bCs/>
                <w:sz w:val="20"/>
                <w:szCs w:val="20"/>
                <w:lang w:val="en-US"/>
              </w:rPr>
            </w:pPr>
            <w:r w:rsidRPr="003A7070">
              <w:rPr>
                <w:sz w:val="20"/>
                <w:szCs w:val="20"/>
                <w:lang w:val="en-US" w:bidi="en-US"/>
              </w:rPr>
              <w:lastRenderedPageBreak/>
              <w:t xml:space="preserve">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7F00BECC" w14:textId="77777777" w:rsidR="009A5ABB" w:rsidRPr="003A7070" w:rsidRDefault="009A5ABB">
            <w:pPr>
              <w:contextualSpacing/>
              <w:jc w:val="center"/>
              <w:rPr>
                <w:bCs/>
                <w:sz w:val="20"/>
                <w:szCs w:val="20"/>
                <w:lang w:val="en-US"/>
              </w:rPr>
            </w:pPr>
            <w:r w:rsidRPr="003A7070">
              <w:rPr>
                <w:sz w:val="20"/>
                <w:szCs w:val="20"/>
                <w:lang w:val="en-US" w:bidi="en-US"/>
              </w:rPr>
              <w:t>10 points</w:t>
            </w:r>
          </w:p>
        </w:tc>
      </w:tr>
      <w:tr w:rsidR="009A5ABB" w:rsidRPr="003A7070" w14:paraId="2549E08D" w14:textId="77777777" w:rsidTr="00584302">
        <w:trPr>
          <w:trHeight w:val="324"/>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7554BF53"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CC617"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698852C5" w14:textId="218D51ED" w:rsidR="009A5ABB" w:rsidRPr="003A7070" w:rsidRDefault="009A5ABB">
            <w:pPr>
              <w:contextualSpacing/>
              <w:jc w:val="center"/>
              <w:rPr>
                <w:rFonts w:eastAsia="Calibri"/>
                <w:sz w:val="20"/>
                <w:szCs w:val="20"/>
                <w:lang w:val="en-US"/>
              </w:rPr>
            </w:pPr>
            <w:r w:rsidRPr="003A7070">
              <w:rPr>
                <w:sz w:val="20"/>
                <w:szCs w:val="20"/>
                <w:lang w:val="en-US" w:bidi="en-US"/>
              </w:rPr>
              <w:t xml:space="preserve">More than 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2DDC376B" w14:textId="77777777" w:rsidR="009A5ABB" w:rsidRPr="003A7070" w:rsidRDefault="009A5ABB">
            <w:pPr>
              <w:contextualSpacing/>
              <w:jc w:val="center"/>
              <w:rPr>
                <w:sz w:val="20"/>
                <w:szCs w:val="20"/>
                <w:vertAlign w:val="subscript"/>
                <w:lang w:val="en-US"/>
              </w:rPr>
            </w:pPr>
            <w:r w:rsidRPr="003A7070">
              <w:rPr>
                <w:sz w:val="20"/>
                <w:szCs w:val="20"/>
                <w:lang w:val="en-US" w:bidi="en-US"/>
              </w:rPr>
              <w:t>Doctoral candidate highest on the list: 10 points</w:t>
            </w:r>
            <w:r w:rsidRPr="003A7070">
              <w:rPr>
                <w:sz w:val="20"/>
                <w:szCs w:val="20"/>
                <w:vertAlign w:val="subscript"/>
                <w:lang w:val="en-US" w:bidi="en-US"/>
              </w:rPr>
              <w:t>.</w:t>
            </w:r>
          </w:p>
          <w:p w14:paraId="7446D444" w14:textId="0E4EE2DF" w:rsidR="009A5ABB" w:rsidRPr="003A7070" w:rsidRDefault="009A5ABB">
            <w:pPr>
              <w:contextualSpacing/>
              <w:jc w:val="center"/>
              <w:rPr>
                <w:sz w:val="20"/>
                <w:szCs w:val="20"/>
                <w:lang w:val="en-US"/>
              </w:rPr>
            </w:pPr>
            <w:r w:rsidRPr="003A7070">
              <w:rPr>
                <w:sz w:val="20"/>
                <w:szCs w:val="20"/>
                <w:lang w:val="en-US" w:bidi="en-US"/>
              </w:rPr>
              <w:t xml:space="preserve">Other </w:t>
            </w:r>
            <w:r w:rsidR="00F91EF8">
              <w:rPr>
                <w:sz w:val="20"/>
                <w:szCs w:val="20"/>
                <w:lang w:val="en-US" w:bidi="en-US"/>
              </w:rPr>
              <w:t>doctoral candidates</w:t>
            </w:r>
            <w:r w:rsidRPr="003A7070">
              <w:rPr>
                <w:sz w:val="20"/>
                <w:szCs w:val="20"/>
                <w:lang w:val="en-US" w:bidi="en-US"/>
              </w:rPr>
              <w:t>: 0 points</w:t>
            </w:r>
          </w:p>
          <w:p w14:paraId="5C4A3115" w14:textId="77777777" w:rsidR="009A5ABB" w:rsidRPr="003A7070" w:rsidRDefault="009A5ABB">
            <w:pPr>
              <w:contextualSpacing/>
              <w:jc w:val="center"/>
              <w:rPr>
                <w:sz w:val="20"/>
                <w:szCs w:val="20"/>
                <w:lang w:val="en-US"/>
              </w:rPr>
            </w:pPr>
            <w:r w:rsidRPr="003A7070">
              <w:rPr>
                <w:sz w:val="20"/>
                <w:szCs w:val="20"/>
                <w:lang w:val="en-US" w:bidi="en-US"/>
              </w:rPr>
              <w:t>Possible alternative distribution of points - see 5. Explanations - 2.1.a.3</w:t>
            </w:r>
          </w:p>
        </w:tc>
      </w:tr>
    </w:tbl>
    <w:p w14:paraId="1E38469C" w14:textId="77777777" w:rsidR="000A18DE" w:rsidRPr="003A7070" w:rsidRDefault="000A18DE">
      <w:pPr>
        <w:contextualSpacing/>
        <w:jc w:val="center"/>
        <w:rPr>
          <w:b/>
          <w:sz w:val="20"/>
          <w:szCs w:val="20"/>
          <w:lang w:val="en-US"/>
        </w:rPr>
        <w:sectPr w:rsidR="000A18DE" w:rsidRPr="003A7070" w:rsidSect="00600D17">
          <w:footnotePr>
            <w:numRestart w:val="eachSect"/>
          </w:footnotePr>
          <w:pgSz w:w="11906" w:h="16838" w:code="9"/>
          <w:pgMar w:top="851" w:right="851" w:bottom="851" w:left="1134"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3088"/>
        <w:gridCol w:w="2635"/>
        <w:gridCol w:w="3623"/>
      </w:tblGrid>
      <w:tr w:rsidR="009A5ABB" w:rsidRPr="003A7070" w14:paraId="7A3AA95B" w14:textId="77777777" w:rsidTr="00584302">
        <w:trPr>
          <w:trHeight w:val="149"/>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6FF989CA" w14:textId="77777777" w:rsidR="009A5ABB" w:rsidRPr="003A7070" w:rsidRDefault="009A5ABB">
            <w:pPr>
              <w:contextualSpacing/>
              <w:jc w:val="center"/>
              <w:rPr>
                <w:b/>
                <w:sz w:val="20"/>
                <w:szCs w:val="20"/>
                <w:lang w:val="en-US"/>
              </w:rPr>
            </w:pPr>
            <w:r w:rsidRPr="003A7070">
              <w:rPr>
                <w:b/>
                <w:sz w:val="20"/>
                <w:szCs w:val="20"/>
                <w:lang w:val="en-US" w:bidi="en-US"/>
              </w:rPr>
              <w:lastRenderedPageBreak/>
              <w:t>4</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14:paraId="5327F049" w14:textId="77777777" w:rsidR="009A5ABB" w:rsidRPr="003A7070" w:rsidRDefault="009A5ABB">
            <w:pPr>
              <w:contextualSpacing/>
              <w:jc w:val="center"/>
              <w:rPr>
                <w:bCs/>
                <w:sz w:val="20"/>
                <w:szCs w:val="20"/>
                <w:lang w:val="en-US"/>
              </w:rPr>
            </w:pPr>
            <w:r w:rsidRPr="003A7070">
              <w:rPr>
                <w:color w:val="000000"/>
                <w:spacing w:val="-3"/>
                <w:sz w:val="20"/>
                <w:szCs w:val="20"/>
                <w:lang w:val="en-US" w:bidi="en-US"/>
              </w:rPr>
              <w:t>Publication in a journal from the current list of scientific journals</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E39FB8F" w14:textId="4127BAD7" w:rsidR="009A5ABB" w:rsidRPr="003A7070" w:rsidRDefault="009A5ABB">
            <w:pPr>
              <w:contextualSpacing/>
              <w:jc w:val="center"/>
              <w:rPr>
                <w:bCs/>
                <w:sz w:val="20"/>
                <w:szCs w:val="20"/>
                <w:lang w:val="en-US"/>
              </w:rPr>
            </w:pPr>
            <w:r w:rsidRPr="003A7070">
              <w:rPr>
                <w:sz w:val="20"/>
                <w:szCs w:val="20"/>
                <w:lang w:val="en-US" w:bidi="en-US"/>
              </w:rPr>
              <w:t xml:space="preserve">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1746B06" w14:textId="77777777" w:rsidR="009A5ABB" w:rsidRPr="003A7070" w:rsidRDefault="009A5ABB">
            <w:pPr>
              <w:contextualSpacing/>
              <w:jc w:val="center"/>
              <w:rPr>
                <w:bCs/>
                <w:sz w:val="20"/>
                <w:szCs w:val="20"/>
                <w:lang w:val="en-US"/>
              </w:rPr>
            </w:pPr>
            <w:r w:rsidRPr="003A7070">
              <w:rPr>
                <w:sz w:val="20"/>
                <w:szCs w:val="20"/>
                <w:lang w:val="en-US" w:bidi="en-US"/>
              </w:rPr>
              <w:t xml:space="preserve">0.5 • LPM </w:t>
            </w:r>
            <w:r w:rsidRPr="003A7070">
              <w:rPr>
                <w:sz w:val="20"/>
                <w:szCs w:val="20"/>
                <w:vertAlign w:val="subscript"/>
                <w:lang w:val="en-US" w:bidi="en-US"/>
              </w:rPr>
              <w:t>time.</w:t>
            </w:r>
          </w:p>
        </w:tc>
      </w:tr>
      <w:tr w:rsidR="009A5ABB" w:rsidRPr="003A7070" w14:paraId="3DC4FB48" w14:textId="77777777" w:rsidTr="00584302">
        <w:trPr>
          <w:trHeight w:val="299"/>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378002A4"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22DB6"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19D07AAF" w14:textId="6CB0770F" w:rsidR="009A5ABB" w:rsidRPr="003A7070" w:rsidRDefault="009A5ABB">
            <w:pPr>
              <w:contextualSpacing/>
              <w:jc w:val="center"/>
              <w:rPr>
                <w:bCs/>
                <w:sz w:val="20"/>
                <w:szCs w:val="20"/>
                <w:lang w:val="en-US"/>
              </w:rPr>
            </w:pPr>
            <w:r w:rsidRPr="003A7070">
              <w:rPr>
                <w:sz w:val="20"/>
                <w:szCs w:val="20"/>
                <w:lang w:val="en-US" w:bidi="en-US"/>
              </w:rPr>
              <w:t xml:space="preserve">More than 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DFF3DB3" w14:textId="77777777" w:rsidR="009A5ABB" w:rsidRPr="003A7070" w:rsidRDefault="009A5ABB">
            <w:pPr>
              <w:contextualSpacing/>
              <w:jc w:val="center"/>
              <w:rPr>
                <w:rFonts w:eastAsia="Calibri"/>
                <w:sz w:val="20"/>
                <w:szCs w:val="20"/>
                <w:vertAlign w:val="subscript"/>
                <w:lang w:val="en-US"/>
              </w:rPr>
            </w:pPr>
            <w:r w:rsidRPr="003A7070">
              <w:rPr>
                <w:sz w:val="20"/>
                <w:szCs w:val="20"/>
                <w:lang w:val="en-US" w:bidi="en-US"/>
              </w:rPr>
              <w:t xml:space="preserve">Doctoral candidate highest on the list: 0.5 • LPM </w:t>
            </w:r>
            <w:r w:rsidRPr="003A7070">
              <w:rPr>
                <w:sz w:val="20"/>
                <w:szCs w:val="20"/>
                <w:vertAlign w:val="subscript"/>
                <w:lang w:val="en-US" w:bidi="en-US"/>
              </w:rPr>
              <w:t xml:space="preserve">time. </w:t>
            </w:r>
          </w:p>
          <w:p w14:paraId="73EEE9B8" w14:textId="69408F0A" w:rsidR="009A5ABB" w:rsidRPr="003A7070" w:rsidRDefault="009A5ABB">
            <w:pPr>
              <w:contextualSpacing/>
              <w:jc w:val="center"/>
              <w:rPr>
                <w:sz w:val="20"/>
                <w:szCs w:val="20"/>
                <w:vertAlign w:val="subscript"/>
                <w:lang w:val="en-US"/>
              </w:rPr>
            </w:pPr>
            <w:r w:rsidRPr="003A7070">
              <w:rPr>
                <w:sz w:val="20"/>
                <w:szCs w:val="20"/>
                <w:lang w:val="en-US" w:bidi="en-US"/>
              </w:rPr>
              <w:t xml:space="preserve">Other </w:t>
            </w:r>
            <w:r w:rsidR="00F91EF8">
              <w:rPr>
                <w:sz w:val="20"/>
                <w:szCs w:val="20"/>
                <w:lang w:val="en-US" w:bidi="en-US"/>
              </w:rPr>
              <w:t>doctoral candidates</w:t>
            </w:r>
            <w:r w:rsidRPr="003A7070">
              <w:rPr>
                <w:sz w:val="20"/>
                <w:szCs w:val="20"/>
                <w:lang w:val="en-US" w:bidi="en-US"/>
              </w:rPr>
              <w:t xml:space="preserve">: 0.1 • LPM </w:t>
            </w:r>
            <w:r w:rsidRPr="003A7070">
              <w:rPr>
                <w:sz w:val="20"/>
                <w:szCs w:val="20"/>
                <w:vertAlign w:val="subscript"/>
                <w:lang w:val="en-US" w:bidi="en-US"/>
              </w:rPr>
              <w:t>time.</w:t>
            </w:r>
          </w:p>
          <w:p w14:paraId="2F89350D" w14:textId="77777777" w:rsidR="009A5ABB" w:rsidRPr="003A7070" w:rsidRDefault="009A5ABB">
            <w:pPr>
              <w:contextualSpacing/>
              <w:jc w:val="center"/>
              <w:rPr>
                <w:bCs/>
                <w:sz w:val="20"/>
                <w:szCs w:val="20"/>
                <w:lang w:val="en-US"/>
              </w:rPr>
            </w:pPr>
            <w:r w:rsidRPr="003A7070">
              <w:rPr>
                <w:sz w:val="20"/>
                <w:szCs w:val="20"/>
                <w:lang w:val="en-US" w:bidi="en-US"/>
              </w:rPr>
              <w:t>Possible alternative distribution of points - see 5. Explanations - 2.1.a.4</w:t>
            </w:r>
          </w:p>
        </w:tc>
      </w:tr>
      <w:tr w:rsidR="009A5ABB" w:rsidRPr="003A7070" w14:paraId="09277E26" w14:textId="77777777" w:rsidTr="00584302">
        <w:trPr>
          <w:trHeight w:val="298"/>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8E8BE8A"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2959E"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46928DF0" w14:textId="18A91EE8" w:rsidR="009A5ABB" w:rsidRPr="003A7070" w:rsidRDefault="00F91EF8">
            <w:pPr>
              <w:contextualSpacing/>
              <w:jc w:val="center"/>
              <w:rPr>
                <w:rFonts w:eastAsia="Calibri"/>
                <w:sz w:val="20"/>
                <w:szCs w:val="20"/>
                <w:lang w:val="en-US"/>
              </w:rPr>
            </w:pPr>
            <w:r>
              <w:rPr>
                <w:sz w:val="20"/>
                <w:szCs w:val="20"/>
                <w:lang w:val="en-US" w:bidi="en-US"/>
              </w:rPr>
              <w:t>doctoral candidate</w:t>
            </w:r>
            <w:r w:rsidR="009A5ABB" w:rsidRPr="003A7070">
              <w:rPr>
                <w:sz w:val="20"/>
                <w:szCs w:val="20"/>
                <w:lang w:val="en-US" w:bidi="en-US"/>
              </w:rPr>
              <w:t xml:space="preserve"> outside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7F5C0B39" w14:textId="77777777" w:rsidR="009A5ABB" w:rsidRPr="003A7070" w:rsidRDefault="009A5ABB">
            <w:pPr>
              <w:contextualSpacing/>
              <w:jc w:val="center"/>
              <w:rPr>
                <w:sz w:val="20"/>
                <w:szCs w:val="20"/>
                <w:lang w:val="en-US"/>
              </w:rPr>
            </w:pPr>
            <w:r w:rsidRPr="003A7070">
              <w:rPr>
                <w:sz w:val="20"/>
                <w:szCs w:val="20"/>
                <w:lang w:val="en-US" w:bidi="en-US"/>
              </w:rPr>
              <w:t xml:space="preserve">0.1 • LPM </w:t>
            </w:r>
            <w:r w:rsidRPr="003A7070">
              <w:rPr>
                <w:sz w:val="20"/>
                <w:szCs w:val="20"/>
                <w:vertAlign w:val="subscript"/>
                <w:lang w:val="en-US" w:bidi="en-US"/>
              </w:rPr>
              <w:t>time.</w:t>
            </w:r>
          </w:p>
        </w:tc>
      </w:tr>
      <w:tr w:rsidR="009A5ABB" w:rsidRPr="003A7070" w14:paraId="6C266423" w14:textId="77777777" w:rsidTr="00584302">
        <w:trPr>
          <w:trHeight w:val="325"/>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4B1F35C5" w14:textId="77777777" w:rsidR="009A5ABB" w:rsidRPr="003A7070" w:rsidRDefault="009A5ABB">
            <w:pPr>
              <w:contextualSpacing/>
              <w:jc w:val="center"/>
              <w:rPr>
                <w:b/>
                <w:sz w:val="20"/>
                <w:szCs w:val="20"/>
                <w:lang w:val="en-US"/>
              </w:rPr>
            </w:pPr>
            <w:r w:rsidRPr="003A7070">
              <w:rPr>
                <w:b/>
                <w:sz w:val="20"/>
                <w:szCs w:val="20"/>
                <w:lang w:val="en-US" w:bidi="en-US"/>
              </w:rPr>
              <w:t>5</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14:paraId="075EA8BA" w14:textId="77777777" w:rsidR="009A5ABB" w:rsidRPr="003A7070" w:rsidRDefault="009A5ABB">
            <w:pPr>
              <w:contextualSpacing/>
              <w:jc w:val="center"/>
              <w:rPr>
                <w:bCs/>
                <w:sz w:val="20"/>
                <w:szCs w:val="20"/>
                <w:lang w:val="en-US"/>
              </w:rPr>
            </w:pPr>
            <w:r w:rsidRPr="003A7070">
              <w:rPr>
                <w:color w:val="000000"/>
                <w:spacing w:val="-1"/>
                <w:sz w:val="20"/>
                <w:szCs w:val="20"/>
                <w:lang w:val="en-US" w:bidi="en-US"/>
              </w:rPr>
              <w:t xml:space="preserve">Publication in a journal outside the current </w:t>
            </w:r>
            <w:r w:rsidRPr="003A7070">
              <w:rPr>
                <w:color w:val="000000"/>
                <w:spacing w:val="-3"/>
                <w:sz w:val="20"/>
                <w:szCs w:val="20"/>
                <w:lang w:val="en-US" w:bidi="en-US"/>
              </w:rPr>
              <w:t xml:space="preserve">list of scientific journals </w:t>
            </w:r>
            <w:r w:rsidRPr="003A7070">
              <w:rPr>
                <w:color w:val="000000"/>
                <w:spacing w:val="-1"/>
                <w:sz w:val="20"/>
                <w:szCs w:val="20"/>
                <w:lang w:val="en-US" w:bidi="en-US"/>
              </w:rPr>
              <w:t>with Impact Factor - IF</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57B9919" w14:textId="216548A0" w:rsidR="009A5ABB" w:rsidRPr="003A7070" w:rsidRDefault="009A5ABB">
            <w:pPr>
              <w:contextualSpacing/>
              <w:jc w:val="center"/>
              <w:rPr>
                <w:bCs/>
                <w:sz w:val="20"/>
                <w:szCs w:val="20"/>
                <w:lang w:val="en-US"/>
              </w:rPr>
            </w:pPr>
            <w:r w:rsidRPr="003A7070">
              <w:rPr>
                <w:sz w:val="20"/>
                <w:szCs w:val="20"/>
                <w:lang w:val="en-US" w:bidi="en-US"/>
              </w:rPr>
              <w:t xml:space="preserve">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1AD3066" w14:textId="77777777" w:rsidR="009A5ABB" w:rsidRPr="003A7070" w:rsidRDefault="009A5ABB">
            <w:pPr>
              <w:contextualSpacing/>
              <w:jc w:val="center"/>
              <w:rPr>
                <w:bCs/>
                <w:sz w:val="20"/>
                <w:szCs w:val="20"/>
                <w:lang w:val="en-US"/>
              </w:rPr>
            </w:pPr>
            <w:r w:rsidRPr="003A7070">
              <w:rPr>
                <w:sz w:val="20"/>
                <w:szCs w:val="20"/>
                <w:lang w:val="en-US" w:bidi="en-US"/>
              </w:rPr>
              <w:t>10 • IF</w:t>
            </w:r>
          </w:p>
        </w:tc>
      </w:tr>
      <w:tr w:rsidR="009A5ABB" w:rsidRPr="003A7070" w14:paraId="4CD72DA1" w14:textId="77777777" w:rsidTr="00584302">
        <w:trPr>
          <w:trHeight w:val="324"/>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17DC7D91"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9EEFC"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5DE1DBB6" w14:textId="2122977D" w:rsidR="009A5ABB" w:rsidRPr="003A7070" w:rsidRDefault="009A5ABB">
            <w:pPr>
              <w:contextualSpacing/>
              <w:jc w:val="center"/>
              <w:rPr>
                <w:rFonts w:eastAsia="Calibri"/>
                <w:sz w:val="20"/>
                <w:szCs w:val="20"/>
                <w:lang w:val="en-US"/>
              </w:rPr>
            </w:pPr>
            <w:r w:rsidRPr="003A7070">
              <w:rPr>
                <w:sz w:val="20"/>
                <w:szCs w:val="20"/>
                <w:lang w:val="en-US" w:bidi="en-US"/>
              </w:rPr>
              <w:t xml:space="preserve">More than 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3CB6CEBA" w14:textId="77777777" w:rsidR="009A5ABB" w:rsidRPr="003A7070" w:rsidRDefault="009A5ABB">
            <w:pPr>
              <w:contextualSpacing/>
              <w:jc w:val="center"/>
              <w:rPr>
                <w:sz w:val="20"/>
                <w:szCs w:val="20"/>
                <w:lang w:val="en-US"/>
              </w:rPr>
            </w:pPr>
            <w:r w:rsidRPr="003A7070">
              <w:rPr>
                <w:sz w:val="20"/>
                <w:szCs w:val="20"/>
                <w:lang w:val="en-US" w:bidi="en-US"/>
              </w:rPr>
              <w:t>Doctoral candidate highest on the list: 10 • IF</w:t>
            </w:r>
          </w:p>
          <w:p w14:paraId="4C25934E" w14:textId="104CDE6F" w:rsidR="009A5ABB" w:rsidRPr="003A7070" w:rsidRDefault="009A5ABB">
            <w:pPr>
              <w:contextualSpacing/>
              <w:jc w:val="center"/>
              <w:rPr>
                <w:sz w:val="20"/>
                <w:szCs w:val="20"/>
                <w:lang w:val="en-US"/>
              </w:rPr>
            </w:pPr>
            <w:r w:rsidRPr="003A7070">
              <w:rPr>
                <w:sz w:val="20"/>
                <w:szCs w:val="20"/>
                <w:lang w:val="en-US" w:bidi="en-US"/>
              </w:rPr>
              <w:t xml:space="preserve">Other </w:t>
            </w:r>
            <w:r w:rsidR="00F91EF8">
              <w:rPr>
                <w:sz w:val="20"/>
                <w:szCs w:val="20"/>
                <w:lang w:val="en-US" w:bidi="en-US"/>
              </w:rPr>
              <w:t>doctoral candidates</w:t>
            </w:r>
            <w:r w:rsidRPr="003A7070">
              <w:rPr>
                <w:sz w:val="20"/>
                <w:szCs w:val="20"/>
                <w:lang w:val="en-US" w:bidi="en-US"/>
              </w:rPr>
              <w:t>: 0 points</w:t>
            </w:r>
          </w:p>
          <w:p w14:paraId="5890FA17" w14:textId="77777777" w:rsidR="009A5ABB" w:rsidRPr="003A7070" w:rsidRDefault="009A5ABB">
            <w:pPr>
              <w:contextualSpacing/>
              <w:jc w:val="center"/>
              <w:rPr>
                <w:sz w:val="20"/>
                <w:szCs w:val="20"/>
                <w:lang w:val="en-US"/>
              </w:rPr>
            </w:pPr>
            <w:r w:rsidRPr="003A7070">
              <w:rPr>
                <w:sz w:val="20"/>
                <w:szCs w:val="20"/>
                <w:lang w:val="en-US" w:bidi="en-US"/>
              </w:rPr>
              <w:t>Possible alternative distribution of points - see 5. Explanations - 2.1.a.5</w:t>
            </w:r>
          </w:p>
        </w:tc>
      </w:tr>
      <w:tr w:rsidR="009A5ABB" w:rsidRPr="003A7070" w14:paraId="633BE1E9" w14:textId="77777777" w:rsidTr="00584302">
        <w:trPr>
          <w:trHeight w:val="149"/>
        </w:trPr>
        <w:tc>
          <w:tcPr>
            <w:tcW w:w="461" w:type="dxa"/>
            <w:vMerge w:val="restart"/>
            <w:tcBorders>
              <w:top w:val="single" w:sz="4" w:space="0" w:color="auto"/>
              <w:left w:val="single" w:sz="4" w:space="0" w:color="auto"/>
              <w:bottom w:val="single" w:sz="4" w:space="0" w:color="auto"/>
              <w:right w:val="single" w:sz="4" w:space="0" w:color="auto"/>
            </w:tcBorders>
            <w:vAlign w:val="center"/>
            <w:hideMark/>
          </w:tcPr>
          <w:p w14:paraId="75FE5B31" w14:textId="77777777" w:rsidR="009A5ABB" w:rsidRPr="003A7070" w:rsidRDefault="009A5ABB">
            <w:pPr>
              <w:contextualSpacing/>
              <w:jc w:val="center"/>
              <w:rPr>
                <w:b/>
                <w:sz w:val="20"/>
                <w:szCs w:val="20"/>
                <w:lang w:val="en-US"/>
              </w:rPr>
            </w:pPr>
            <w:r w:rsidRPr="003A7070">
              <w:rPr>
                <w:b/>
                <w:sz w:val="20"/>
                <w:szCs w:val="20"/>
                <w:lang w:val="en-US" w:bidi="en-US"/>
              </w:rPr>
              <w:t>6</w:t>
            </w:r>
          </w:p>
        </w:tc>
        <w:tc>
          <w:tcPr>
            <w:tcW w:w="3126" w:type="dxa"/>
            <w:vMerge w:val="restart"/>
            <w:tcBorders>
              <w:top w:val="single" w:sz="4" w:space="0" w:color="auto"/>
              <w:left w:val="single" w:sz="4" w:space="0" w:color="auto"/>
              <w:bottom w:val="single" w:sz="4" w:space="0" w:color="auto"/>
              <w:right w:val="single" w:sz="4" w:space="0" w:color="auto"/>
            </w:tcBorders>
            <w:vAlign w:val="center"/>
            <w:hideMark/>
          </w:tcPr>
          <w:p w14:paraId="39FD619C" w14:textId="77777777" w:rsidR="009A5ABB" w:rsidRPr="003A7070" w:rsidRDefault="009A5ABB">
            <w:pPr>
              <w:tabs>
                <w:tab w:val="left" w:pos="1038"/>
              </w:tabs>
              <w:contextualSpacing/>
              <w:jc w:val="center"/>
              <w:rPr>
                <w:bCs/>
                <w:sz w:val="20"/>
                <w:szCs w:val="20"/>
                <w:lang w:val="en-US"/>
              </w:rPr>
            </w:pPr>
            <w:r w:rsidRPr="003A7070">
              <w:rPr>
                <w:color w:val="000000"/>
                <w:spacing w:val="-3"/>
                <w:sz w:val="20"/>
                <w:szCs w:val="20"/>
                <w:lang w:val="en-US" w:bidi="en-US"/>
              </w:rPr>
              <w:t>Paper in post-conference materials published as part of the conference covered by the current list of reviewed materials from scientific conferences</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8966C6C" w14:textId="58FB5F55" w:rsidR="009A5ABB" w:rsidRPr="003A7070" w:rsidRDefault="009A5ABB">
            <w:pPr>
              <w:contextualSpacing/>
              <w:jc w:val="center"/>
              <w:rPr>
                <w:bCs/>
                <w:sz w:val="20"/>
                <w:szCs w:val="20"/>
                <w:lang w:val="en-US"/>
              </w:rPr>
            </w:pPr>
            <w:r w:rsidRPr="003A7070">
              <w:rPr>
                <w:sz w:val="20"/>
                <w:szCs w:val="20"/>
                <w:lang w:val="en-US" w:bidi="en-US"/>
              </w:rPr>
              <w:t xml:space="preserve">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4DCA4167" w14:textId="77777777" w:rsidR="009A5ABB" w:rsidRPr="003A7070" w:rsidRDefault="009A5ABB">
            <w:pPr>
              <w:contextualSpacing/>
              <w:jc w:val="center"/>
              <w:rPr>
                <w:bCs/>
                <w:sz w:val="20"/>
                <w:szCs w:val="20"/>
                <w:lang w:val="en-US"/>
              </w:rPr>
            </w:pPr>
            <w:r w:rsidRPr="003A7070">
              <w:rPr>
                <w:sz w:val="20"/>
                <w:szCs w:val="20"/>
                <w:lang w:val="en-US" w:bidi="en-US"/>
              </w:rPr>
              <w:t xml:space="preserve">0.5 • LPM </w:t>
            </w:r>
            <w:r w:rsidRPr="003A7070">
              <w:rPr>
                <w:sz w:val="20"/>
                <w:szCs w:val="20"/>
                <w:vertAlign w:val="subscript"/>
                <w:lang w:val="en-US" w:bidi="en-US"/>
              </w:rPr>
              <w:t>conf.</w:t>
            </w:r>
          </w:p>
        </w:tc>
      </w:tr>
      <w:tr w:rsidR="009A5ABB" w:rsidRPr="003A7070" w14:paraId="2B5B4148" w14:textId="77777777" w:rsidTr="00584302">
        <w:trPr>
          <w:trHeight w:val="299"/>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0B568B27"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25130A"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33581F21" w14:textId="129A60A2" w:rsidR="009A5ABB" w:rsidRPr="003A7070" w:rsidRDefault="009A5ABB">
            <w:pPr>
              <w:contextualSpacing/>
              <w:jc w:val="center"/>
              <w:rPr>
                <w:bCs/>
                <w:sz w:val="20"/>
                <w:szCs w:val="20"/>
                <w:lang w:val="en-US"/>
              </w:rPr>
            </w:pPr>
            <w:r w:rsidRPr="003A7070">
              <w:rPr>
                <w:sz w:val="20"/>
                <w:szCs w:val="20"/>
                <w:lang w:val="en-US" w:bidi="en-US"/>
              </w:rPr>
              <w:t xml:space="preserve">More than one </w:t>
            </w:r>
            <w:r w:rsidR="00F91EF8">
              <w:rPr>
                <w:sz w:val="20"/>
                <w:szCs w:val="20"/>
                <w:lang w:val="en-US" w:bidi="en-US"/>
              </w:rPr>
              <w:t>doctoral candidate</w:t>
            </w:r>
            <w:r w:rsidRPr="003A7070">
              <w:rPr>
                <w:sz w:val="20"/>
                <w:szCs w:val="20"/>
                <w:lang w:val="en-US" w:bidi="en-US"/>
              </w:rPr>
              <w:t xml:space="preserve"> in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6AF0D2E" w14:textId="77777777" w:rsidR="009A5ABB" w:rsidRPr="003A7070" w:rsidRDefault="009A5ABB">
            <w:pPr>
              <w:contextualSpacing/>
              <w:jc w:val="center"/>
              <w:rPr>
                <w:rFonts w:eastAsia="Calibri"/>
                <w:sz w:val="20"/>
                <w:szCs w:val="20"/>
                <w:vertAlign w:val="subscript"/>
                <w:lang w:val="en-US"/>
              </w:rPr>
            </w:pPr>
            <w:r w:rsidRPr="003A7070">
              <w:rPr>
                <w:sz w:val="20"/>
                <w:szCs w:val="20"/>
                <w:lang w:val="en-US" w:bidi="en-US"/>
              </w:rPr>
              <w:t xml:space="preserve">Doctoral candidate highest on the list: 0.5 • LPM </w:t>
            </w:r>
            <w:r w:rsidRPr="003A7070">
              <w:rPr>
                <w:sz w:val="20"/>
                <w:szCs w:val="20"/>
                <w:vertAlign w:val="subscript"/>
                <w:lang w:val="en-US" w:bidi="en-US"/>
              </w:rPr>
              <w:t xml:space="preserve">time. </w:t>
            </w:r>
          </w:p>
          <w:p w14:paraId="14996F89" w14:textId="7BFCCCCC" w:rsidR="009A5ABB" w:rsidRPr="003A7070" w:rsidRDefault="009A5ABB">
            <w:pPr>
              <w:contextualSpacing/>
              <w:jc w:val="center"/>
              <w:rPr>
                <w:sz w:val="20"/>
                <w:szCs w:val="20"/>
                <w:vertAlign w:val="subscript"/>
                <w:lang w:val="en-US"/>
              </w:rPr>
            </w:pPr>
            <w:r w:rsidRPr="003A7070">
              <w:rPr>
                <w:sz w:val="20"/>
                <w:szCs w:val="20"/>
                <w:lang w:val="en-US" w:bidi="en-US"/>
              </w:rPr>
              <w:t xml:space="preserve">Other </w:t>
            </w:r>
            <w:r w:rsidR="00F91EF8">
              <w:rPr>
                <w:sz w:val="20"/>
                <w:szCs w:val="20"/>
                <w:lang w:val="en-US" w:bidi="en-US"/>
              </w:rPr>
              <w:t>doctoral candidates</w:t>
            </w:r>
            <w:r w:rsidRPr="003A7070">
              <w:rPr>
                <w:sz w:val="20"/>
                <w:szCs w:val="20"/>
                <w:lang w:val="en-US" w:bidi="en-US"/>
              </w:rPr>
              <w:t xml:space="preserve">: 0.1 • LPM </w:t>
            </w:r>
            <w:r w:rsidRPr="003A7070">
              <w:rPr>
                <w:sz w:val="20"/>
                <w:szCs w:val="20"/>
                <w:vertAlign w:val="subscript"/>
                <w:lang w:val="en-US" w:bidi="en-US"/>
              </w:rPr>
              <w:t>time.</w:t>
            </w:r>
          </w:p>
          <w:p w14:paraId="5D589BBB" w14:textId="77777777" w:rsidR="009A5ABB" w:rsidRPr="003A7070" w:rsidRDefault="009A5ABB">
            <w:pPr>
              <w:contextualSpacing/>
              <w:jc w:val="center"/>
              <w:rPr>
                <w:bCs/>
                <w:sz w:val="20"/>
                <w:szCs w:val="20"/>
                <w:lang w:val="en-US"/>
              </w:rPr>
            </w:pPr>
            <w:r w:rsidRPr="003A7070">
              <w:rPr>
                <w:sz w:val="20"/>
                <w:szCs w:val="20"/>
                <w:lang w:val="en-US" w:bidi="en-US"/>
              </w:rPr>
              <w:t>Possible alternative distribution of points - see 5. Explanations - 2.1.a.6</w:t>
            </w:r>
          </w:p>
        </w:tc>
      </w:tr>
      <w:tr w:rsidR="009A5ABB" w:rsidRPr="003A7070" w14:paraId="625E3859" w14:textId="77777777" w:rsidTr="00584302">
        <w:trPr>
          <w:trHeight w:val="298"/>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66E433A8"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E9F54" w14:textId="77777777" w:rsidR="009A5ABB" w:rsidRPr="003A7070" w:rsidRDefault="009A5ABB">
            <w:pPr>
              <w:rPr>
                <w:bCs/>
                <w:sz w:val="20"/>
                <w:szCs w:val="20"/>
                <w:lang w:val="en-US" w:eastAsia="en-US"/>
              </w:rPr>
            </w:pPr>
          </w:p>
        </w:tc>
        <w:tc>
          <w:tcPr>
            <w:tcW w:w="2667" w:type="dxa"/>
            <w:tcBorders>
              <w:top w:val="single" w:sz="4" w:space="0" w:color="auto"/>
              <w:left w:val="single" w:sz="4" w:space="0" w:color="auto"/>
              <w:bottom w:val="single" w:sz="4" w:space="0" w:color="auto"/>
              <w:right w:val="single" w:sz="4" w:space="0" w:color="auto"/>
            </w:tcBorders>
            <w:vAlign w:val="center"/>
            <w:hideMark/>
          </w:tcPr>
          <w:p w14:paraId="6F53378C" w14:textId="2821410B" w:rsidR="009A5ABB" w:rsidRPr="003A7070" w:rsidRDefault="00F91EF8">
            <w:pPr>
              <w:contextualSpacing/>
              <w:jc w:val="center"/>
              <w:rPr>
                <w:bCs/>
                <w:sz w:val="20"/>
                <w:szCs w:val="20"/>
                <w:lang w:val="en-US"/>
              </w:rPr>
            </w:pPr>
            <w:r>
              <w:rPr>
                <w:sz w:val="20"/>
                <w:szCs w:val="20"/>
                <w:lang w:val="en-US" w:bidi="en-US"/>
              </w:rPr>
              <w:t>doctoral candidate</w:t>
            </w:r>
            <w:r w:rsidR="009A5ABB" w:rsidRPr="003A7070">
              <w:rPr>
                <w:sz w:val="20"/>
                <w:szCs w:val="20"/>
                <w:lang w:val="en-US" w:bidi="en-US"/>
              </w:rPr>
              <w:t xml:space="preserve"> outside the top four authors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686F47C" w14:textId="77777777" w:rsidR="009A5ABB" w:rsidRPr="003A7070" w:rsidRDefault="009A5ABB">
            <w:pPr>
              <w:contextualSpacing/>
              <w:jc w:val="center"/>
              <w:rPr>
                <w:bCs/>
                <w:sz w:val="20"/>
                <w:szCs w:val="20"/>
                <w:lang w:val="en-US"/>
              </w:rPr>
            </w:pPr>
            <w:r w:rsidRPr="003A7070">
              <w:rPr>
                <w:sz w:val="20"/>
                <w:szCs w:val="20"/>
                <w:lang w:val="en-US" w:bidi="en-US"/>
              </w:rPr>
              <w:t xml:space="preserve">0.1 • LPM </w:t>
            </w:r>
            <w:r w:rsidRPr="003A7070">
              <w:rPr>
                <w:sz w:val="20"/>
                <w:szCs w:val="20"/>
                <w:vertAlign w:val="subscript"/>
                <w:lang w:val="en-US" w:bidi="en-US"/>
              </w:rPr>
              <w:t>conf.</w:t>
            </w:r>
          </w:p>
        </w:tc>
      </w:tr>
    </w:tbl>
    <w:p w14:paraId="53A49F79" w14:textId="77777777" w:rsidR="009A5ABB" w:rsidRPr="003A7070" w:rsidRDefault="009A5ABB" w:rsidP="000A18DE">
      <w:pPr>
        <w:pStyle w:val="Akapitzlist"/>
        <w:spacing w:before="360"/>
        <w:ind w:left="1276" w:hanging="425"/>
        <w:contextualSpacing w:val="0"/>
        <w:rPr>
          <w:rFonts w:ascii="Times New Roman" w:hAnsi="Times New Roman"/>
          <w:lang w:val="en-US"/>
        </w:rPr>
      </w:pPr>
      <w:r w:rsidRPr="003A7070">
        <w:rPr>
          <w:rFonts w:ascii="Times New Roman" w:eastAsia="Times New Roman" w:hAnsi="Times New Roman"/>
          <w:lang w:val="en-US" w:bidi="en-US"/>
        </w:rPr>
        <w:t>b)</w:t>
      </w:r>
      <w:r w:rsidRPr="003A7070">
        <w:rPr>
          <w:rFonts w:ascii="Times New Roman" w:eastAsia="Times New Roman" w:hAnsi="Times New Roman"/>
          <w:lang w:val="en-US" w:bidi="en-US"/>
        </w:rPr>
        <w:tab/>
        <w:t>Participation in conferences/symposiums/seminars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3876"/>
        <w:gridCol w:w="3979"/>
        <w:gridCol w:w="1539"/>
      </w:tblGrid>
      <w:tr w:rsidR="009A5ABB" w:rsidRPr="003A7070" w14:paraId="4ED19DA4" w14:textId="77777777" w:rsidTr="008C2BAF">
        <w:tc>
          <w:tcPr>
            <w:tcW w:w="410" w:type="dxa"/>
            <w:tcBorders>
              <w:top w:val="single" w:sz="4" w:space="0" w:color="auto"/>
              <w:left w:val="single" w:sz="4" w:space="0" w:color="auto"/>
              <w:bottom w:val="single" w:sz="4" w:space="0" w:color="auto"/>
              <w:right w:val="single" w:sz="4" w:space="0" w:color="auto"/>
            </w:tcBorders>
            <w:vAlign w:val="center"/>
          </w:tcPr>
          <w:p w14:paraId="6D86C96F" w14:textId="77777777" w:rsidR="009A5ABB" w:rsidRPr="003A7070" w:rsidRDefault="009A5ABB">
            <w:pPr>
              <w:contextualSpacing/>
              <w:jc w:val="center"/>
              <w:rPr>
                <w:b/>
                <w:sz w:val="20"/>
                <w:szCs w:val="20"/>
                <w:vertAlign w:val="superscript"/>
                <w:lang w:val="en-US" w:eastAsia="en-US"/>
              </w:rPr>
            </w:pPr>
          </w:p>
        </w:tc>
        <w:tc>
          <w:tcPr>
            <w:tcW w:w="3930" w:type="dxa"/>
            <w:tcBorders>
              <w:top w:val="single" w:sz="4" w:space="0" w:color="auto"/>
              <w:left w:val="single" w:sz="4" w:space="0" w:color="auto"/>
              <w:bottom w:val="single" w:sz="4" w:space="0" w:color="auto"/>
              <w:right w:val="single" w:sz="4" w:space="0" w:color="auto"/>
            </w:tcBorders>
            <w:vAlign w:val="center"/>
            <w:hideMark/>
          </w:tcPr>
          <w:p w14:paraId="66EA976A"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The scope of the event</w:t>
            </w:r>
          </w:p>
        </w:tc>
        <w:tc>
          <w:tcPr>
            <w:tcW w:w="4033" w:type="dxa"/>
            <w:tcBorders>
              <w:top w:val="single" w:sz="4" w:space="0" w:color="auto"/>
              <w:left w:val="single" w:sz="4" w:space="0" w:color="auto"/>
              <w:bottom w:val="single" w:sz="4" w:space="0" w:color="auto"/>
              <w:right w:val="single" w:sz="4" w:space="0" w:color="auto"/>
            </w:tcBorders>
            <w:vAlign w:val="center"/>
            <w:hideMark/>
          </w:tcPr>
          <w:p w14:paraId="50BFB385" w14:textId="228F847F" w:rsidR="009A5ABB" w:rsidRPr="003A7070" w:rsidRDefault="009A5ABB">
            <w:pPr>
              <w:contextualSpacing/>
              <w:jc w:val="center"/>
              <w:rPr>
                <w:b/>
                <w:sz w:val="20"/>
                <w:szCs w:val="20"/>
                <w:lang w:val="en-US"/>
              </w:rPr>
            </w:pPr>
            <w:r w:rsidRPr="003A7070">
              <w:rPr>
                <w:b/>
                <w:sz w:val="20"/>
                <w:szCs w:val="20"/>
                <w:lang w:val="en-US" w:bidi="en-US"/>
              </w:rPr>
              <w:t xml:space="preserve">Type of participation of the </w:t>
            </w:r>
            <w:r w:rsidR="00F91EF8">
              <w:rPr>
                <w:b/>
                <w:sz w:val="20"/>
                <w:szCs w:val="20"/>
                <w:lang w:val="en-US" w:bidi="en-US"/>
              </w:rPr>
              <w:t>doctoral candidate</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556D260"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45E209CB" w14:textId="77777777" w:rsidTr="008C2BAF">
        <w:trPr>
          <w:trHeight w:val="325"/>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14:paraId="5A998494"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4E80001A" w14:textId="77777777" w:rsidR="009A5ABB" w:rsidRPr="003A7070" w:rsidRDefault="009A5ABB">
            <w:pPr>
              <w:contextualSpacing/>
              <w:jc w:val="center"/>
              <w:rPr>
                <w:bCs/>
                <w:sz w:val="20"/>
                <w:szCs w:val="20"/>
                <w:lang w:val="en-US"/>
              </w:rPr>
            </w:pPr>
            <w:r w:rsidRPr="003A7070">
              <w:rPr>
                <w:sz w:val="20"/>
                <w:szCs w:val="20"/>
                <w:lang w:val="en-US" w:bidi="en-US"/>
              </w:rPr>
              <w:t>National</w:t>
            </w:r>
          </w:p>
        </w:tc>
        <w:tc>
          <w:tcPr>
            <w:tcW w:w="4033" w:type="dxa"/>
            <w:tcBorders>
              <w:top w:val="single" w:sz="4" w:space="0" w:color="auto"/>
              <w:left w:val="single" w:sz="4" w:space="0" w:color="auto"/>
              <w:bottom w:val="single" w:sz="4" w:space="0" w:color="auto"/>
              <w:right w:val="single" w:sz="4" w:space="0" w:color="auto"/>
            </w:tcBorders>
            <w:vAlign w:val="center"/>
            <w:hideMark/>
          </w:tcPr>
          <w:p w14:paraId="1F90B339" w14:textId="77777777" w:rsidR="009A5ABB" w:rsidRPr="003A7070" w:rsidRDefault="009A5ABB">
            <w:pPr>
              <w:contextualSpacing/>
              <w:jc w:val="center"/>
              <w:rPr>
                <w:bCs/>
                <w:sz w:val="20"/>
                <w:szCs w:val="20"/>
                <w:lang w:val="en-US"/>
              </w:rPr>
            </w:pPr>
            <w:r w:rsidRPr="003A7070">
              <w:rPr>
                <w:sz w:val="20"/>
                <w:szCs w:val="20"/>
                <w:lang w:val="en-US" w:bidi="en-US"/>
              </w:rPr>
              <w:t>Poster presentation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D385A04" w14:textId="77777777" w:rsidR="009A5ABB" w:rsidRPr="003A7070" w:rsidRDefault="009A5ABB">
            <w:pPr>
              <w:contextualSpacing/>
              <w:jc w:val="center"/>
              <w:rPr>
                <w:bCs/>
                <w:sz w:val="20"/>
                <w:szCs w:val="20"/>
                <w:lang w:val="en-US"/>
              </w:rPr>
            </w:pPr>
            <w:r w:rsidRPr="003A7070">
              <w:rPr>
                <w:sz w:val="20"/>
                <w:szCs w:val="20"/>
                <w:lang w:val="en-US" w:bidi="en-US"/>
              </w:rPr>
              <w:t>5 points</w:t>
            </w:r>
          </w:p>
        </w:tc>
      </w:tr>
      <w:tr w:rsidR="009A5ABB" w:rsidRPr="003A7070" w14:paraId="3C7BA4C6" w14:textId="77777777" w:rsidTr="008C2BAF">
        <w:trPr>
          <w:trHeight w:val="60"/>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0B9E8F62"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F65E3" w14:textId="77777777" w:rsidR="009A5ABB" w:rsidRPr="003A7070" w:rsidRDefault="009A5ABB">
            <w:pPr>
              <w:rPr>
                <w:bCs/>
                <w:sz w:val="20"/>
                <w:szCs w:val="20"/>
                <w:lang w:val="en-US" w:eastAsia="en-US"/>
              </w:rPr>
            </w:pPr>
          </w:p>
        </w:tc>
        <w:tc>
          <w:tcPr>
            <w:tcW w:w="4033" w:type="dxa"/>
            <w:tcBorders>
              <w:top w:val="single" w:sz="4" w:space="0" w:color="auto"/>
              <w:left w:val="single" w:sz="4" w:space="0" w:color="auto"/>
              <w:bottom w:val="single" w:sz="4" w:space="0" w:color="auto"/>
              <w:right w:val="single" w:sz="4" w:space="0" w:color="auto"/>
            </w:tcBorders>
            <w:vAlign w:val="center"/>
            <w:hideMark/>
          </w:tcPr>
          <w:p w14:paraId="672493A6" w14:textId="77777777" w:rsidR="009A5ABB" w:rsidRPr="003A7070" w:rsidRDefault="009A5ABB">
            <w:pPr>
              <w:contextualSpacing/>
              <w:jc w:val="center"/>
              <w:rPr>
                <w:bCs/>
                <w:sz w:val="20"/>
                <w:szCs w:val="20"/>
                <w:lang w:val="en-US"/>
              </w:rPr>
            </w:pPr>
            <w:r w:rsidRPr="003A7070">
              <w:rPr>
                <w:sz w:val="20"/>
                <w:szCs w:val="20"/>
                <w:lang w:val="en-US" w:bidi="en-US"/>
              </w:rPr>
              <w:t>Oral presentation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1412D83" w14:textId="77777777" w:rsidR="009A5ABB" w:rsidRPr="003A7070" w:rsidRDefault="009A5ABB">
            <w:pPr>
              <w:contextualSpacing/>
              <w:jc w:val="center"/>
              <w:rPr>
                <w:bCs/>
                <w:sz w:val="20"/>
                <w:szCs w:val="20"/>
                <w:lang w:val="en-US"/>
              </w:rPr>
            </w:pPr>
            <w:r w:rsidRPr="003A7070">
              <w:rPr>
                <w:sz w:val="20"/>
                <w:szCs w:val="20"/>
                <w:lang w:val="en-US" w:bidi="en-US"/>
              </w:rPr>
              <w:t>10 points</w:t>
            </w:r>
          </w:p>
        </w:tc>
      </w:tr>
      <w:tr w:rsidR="009A5ABB" w:rsidRPr="003A7070" w14:paraId="13E1D106" w14:textId="77777777" w:rsidTr="008C2BAF">
        <w:trPr>
          <w:trHeight w:val="149"/>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14:paraId="6E6D23E2"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3930" w:type="dxa"/>
            <w:vMerge w:val="restart"/>
            <w:tcBorders>
              <w:top w:val="single" w:sz="4" w:space="0" w:color="auto"/>
              <w:left w:val="single" w:sz="4" w:space="0" w:color="auto"/>
              <w:bottom w:val="single" w:sz="4" w:space="0" w:color="auto"/>
              <w:right w:val="single" w:sz="4" w:space="0" w:color="auto"/>
            </w:tcBorders>
            <w:vAlign w:val="center"/>
            <w:hideMark/>
          </w:tcPr>
          <w:p w14:paraId="6C06863E" w14:textId="77777777" w:rsidR="009A5ABB" w:rsidRPr="003A7070" w:rsidRDefault="009A5ABB">
            <w:pPr>
              <w:contextualSpacing/>
              <w:jc w:val="center"/>
              <w:rPr>
                <w:bCs/>
                <w:sz w:val="20"/>
                <w:szCs w:val="20"/>
                <w:lang w:val="en-US"/>
              </w:rPr>
            </w:pPr>
            <w:r w:rsidRPr="003A7070">
              <w:rPr>
                <w:color w:val="000000"/>
                <w:sz w:val="20"/>
                <w:szCs w:val="20"/>
                <w:lang w:val="en-US" w:bidi="en-US"/>
              </w:rPr>
              <w:t>International</w:t>
            </w:r>
          </w:p>
        </w:tc>
        <w:tc>
          <w:tcPr>
            <w:tcW w:w="4033" w:type="dxa"/>
            <w:tcBorders>
              <w:top w:val="single" w:sz="4" w:space="0" w:color="auto"/>
              <w:left w:val="single" w:sz="4" w:space="0" w:color="auto"/>
              <w:bottom w:val="single" w:sz="4" w:space="0" w:color="auto"/>
              <w:right w:val="single" w:sz="4" w:space="0" w:color="auto"/>
            </w:tcBorders>
            <w:vAlign w:val="center"/>
            <w:hideMark/>
          </w:tcPr>
          <w:p w14:paraId="5158DD27" w14:textId="77777777" w:rsidR="009A5ABB" w:rsidRPr="003A7070" w:rsidRDefault="009A5ABB">
            <w:pPr>
              <w:contextualSpacing/>
              <w:jc w:val="center"/>
              <w:rPr>
                <w:bCs/>
                <w:sz w:val="20"/>
                <w:szCs w:val="20"/>
                <w:lang w:val="en-US"/>
              </w:rPr>
            </w:pPr>
            <w:r w:rsidRPr="003A7070">
              <w:rPr>
                <w:sz w:val="20"/>
                <w:szCs w:val="20"/>
                <w:lang w:val="en-US" w:bidi="en-US"/>
              </w:rPr>
              <w:t>Poster presentation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928F8E8" w14:textId="77777777" w:rsidR="009A5ABB" w:rsidRPr="003A7070" w:rsidRDefault="009A5ABB">
            <w:pPr>
              <w:contextualSpacing/>
              <w:jc w:val="center"/>
              <w:rPr>
                <w:bCs/>
                <w:sz w:val="20"/>
                <w:szCs w:val="20"/>
                <w:lang w:val="en-US"/>
              </w:rPr>
            </w:pPr>
            <w:r w:rsidRPr="003A7070">
              <w:rPr>
                <w:sz w:val="20"/>
                <w:szCs w:val="20"/>
                <w:lang w:val="en-US" w:bidi="en-US"/>
              </w:rPr>
              <w:t>10 points</w:t>
            </w:r>
          </w:p>
        </w:tc>
      </w:tr>
      <w:tr w:rsidR="009A5ABB" w:rsidRPr="003A7070" w14:paraId="368A271E" w14:textId="77777777" w:rsidTr="008C2BAF">
        <w:trPr>
          <w:trHeight w:val="149"/>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591C8681"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60ECF6" w14:textId="77777777" w:rsidR="009A5ABB" w:rsidRPr="003A7070" w:rsidRDefault="009A5ABB">
            <w:pPr>
              <w:rPr>
                <w:bCs/>
                <w:sz w:val="20"/>
                <w:szCs w:val="20"/>
                <w:lang w:val="en-US" w:eastAsia="en-US"/>
              </w:rPr>
            </w:pPr>
          </w:p>
        </w:tc>
        <w:tc>
          <w:tcPr>
            <w:tcW w:w="4033" w:type="dxa"/>
            <w:tcBorders>
              <w:top w:val="single" w:sz="4" w:space="0" w:color="auto"/>
              <w:left w:val="single" w:sz="4" w:space="0" w:color="auto"/>
              <w:bottom w:val="single" w:sz="4" w:space="0" w:color="auto"/>
              <w:right w:val="single" w:sz="4" w:space="0" w:color="auto"/>
            </w:tcBorders>
            <w:vAlign w:val="center"/>
            <w:hideMark/>
          </w:tcPr>
          <w:p w14:paraId="3F6F7B00" w14:textId="77777777" w:rsidR="009A5ABB" w:rsidRPr="003A7070" w:rsidRDefault="009A5ABB">
            <w:pPr>
              <w:contextualSpacing/>
              <w:jc w:val="center"/>
              <w:rPr>
                <w:bCs/>
                <w:sz w:val="20"/>
                <w:szCs w:val="20"/>
                <w:lang w:val="en-US"/>
              </w:rPr>
            </w:pPr>
            <w:r w:rsidRPr="003A7070">
              <w:rPr>
                <w:sz w:val="20"/>
                <w:szCs w:val="20"/>
                <w:lang w:val="en-US" w:bidi="en-US"/>
              </w:rPr>
              <w:t>Oral presentation</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2CE7C7A" w14:textId="77777777" w:rsidR="009A5ABB" w:rsidRPr="003A7070" w:rsidRDefault="009A5ABB">
            <w:pPr>
              <w:ind w:left="315" w:hanging="283"/>
              <w:contextualSpacing/>
              <w:jc w:val="center"/>
              <w:rPr>
                <w:bCs/>
                <w:sz w:val="20"/>
                <w:szCs w:val="20"/>
                <w:lang w:val="en-US"/>
              </w:rPr>
            </w:pPr>
            <w:r w:rsidRPr="003A7070">
              <w:rPr>
                <w:sz w:val="20"/>
                <w:szCs w:val="20"/>
                <w:lang w:val="en-US" w:bidi="en-US"/>
              </w:rPr>
              <w:t>20 points</w:t>
            </w:r>
          </w:p>
        </w:tc>
      </w:tr>
    </w:tbl>
    <w:p w14:paraId="6D0B78B8" w14:textId="77777777" w:rsidR="009A5ABB" w:rsidRPr="003A7070" w:rsidRDefault="009A5ABB" w:rsidP="00FD52BC">
      <w:pPr>
        <w:pStyle w:val="Akapitzlist"/>
        <w:spacing w:before="360"/>
        <w:ind w:left="1276" w:hanging="425"/>
        <w:contextualSpacing w:val="0"/>
        <w:rPr>
          <w:rFonts w:ascii="Times New Roman" w:hAnsi="Times New Roman"/>
          <w:lang w:val="en-US"/>
        </w:rPr>
      </w:pPr>
      <w:r w:rsidRPr="003A7070">
        <w:rPr>
          <w:rFonts w:ascii="Times New Roman" w:eastAsia="Times New Roman" w:hAnsi="Times New Roman"/>
          <w:lang w:val="en-US" w:bidi="en-US"/>
        </w:rPr>
        <w:t>c)</w:t>
      </w:r>
      <w:r w:rsidRPr="003A7070">
        <w:rPr>
          <w:rFonts w:ascii="Times New Roman" w:eastAsia="Times New Roman" w:hAnsi="Times New Roman"/>
          <w:lang w:val="en-US" w:bidi="en-US"/>
        </w:rPr>
        <w:tab/>
        <w:t>Patents and protection rights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892"/>
        <w:gridCol w:w="3969"/>
        <w:gridCol w:w="1535"/>
      </w:tblGrid>
      <w:tr w:rsidR="009A5ABB" w:rsidRPr="003A7070" w14:paraId="2C1405D4" w14:textId="77777777" w:rsidTr="008C2BAF">
        <w:tc>
          <w:tcPr>
            <w:tcW w:w="409" w:type="dxa"/>
            <w:tcBorders>
              <w:top w:val="single" w:sz="4" w:space="0" w:color="auto"/>
              <w:left w:val="single" w:sz="4" w:space="0" w:color="auto"/>
              <w:bottom w:val="single" w:sz="4" w:space="0" w:color="auto"/>
              <w:right w:val="single" w:sz="4" w:space="0" w:color="auto"/>
            </w:tcBorders>
            <w:vAlign w:val="center"/>
          </w:tcPr>
          <w:p w14:paraId="6C232E57" w14:textId="77777777" w:rsidR="009A5ABB" w:rsidRPr="003A7070" w:rsidRDefault="009A5ABB">
            <w:pPr>
              <w:contextualSpacing/>
              <w:jc w:val="center"/>
              <w:rPr>
                <w:b/>
                <w:sz w:val="20"/>
                <w:szCs w:val="20"/>
                <w:vertAlign w:val="superscript"/>
                <w:lang w:val="en-US" w:eastAsia="en-US"/>
              </w:rPr>
            </w:pPr>
          </w:p>
        </w:tc>
        <w:tc>
          <w:tcPr>
            <w:tcW w:w="3939" w:type="dxa"/>
            <w:tcBorders>
              <w:top w:val="single" w:sz="4" w:space="0" w:color="auto"/>
              <w:left w:val="single" w:sz="4" w:space="0" w:color="auto"/>
              <w:bottom w:val="single" w:sz="4" w:space="0" w:color="auto"/>
              <w:right w:val="single" w:sz="4" w:space="0" w:color="auto"/>
            </w:tcBorders>
            <w:vAlign w:val="center"/>
            <w:hideMark/>
          </w:tcPr>
          <w:p w14:paraId="1CB5B76B"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Achievement type</w:t>
            </w:r>
          </w:p>
        </w:tc>
        <w:tc>
          <w:tcPr>
            <w:tcW w:w="4026" w:type="dxa"/>
            <w:tcBorders>
              <w:top w:val="single" w:sz="4" w:space="0" w:color="auto"/>
              <w:left w:val="single" w:sz="4" w:space="0" w:color="auto"/>
              <w:bottom w:val="single" w:sz="4" w:space="0" w:color="auto"/>
              <w:right w:val="single" w:sz="4" w:space="0" w:color="auto"/>
            </w:tcBorders>
            <w:vAlign w:val="center"/>
            <w:hideMark/>
          </w:tcPr>
          <w:p w14:paraId="024A486F" w14:textId="416CEABB" w:rsidR="009A5ABB" w:rsidRPr="003A7070" w:rsidRDefault="009A5ABB">
            <w:pPr>
              <w:contextualSpacing/>
              <w:jc w:val="center"/>
              <w:rPr>
                <w:b/>
                <w:sz w:val="20"/>
                <w:szCs w:val="20"/>
                <w:lang w:val="en-US"/>
              </w:rPr>
            </w:pPr>
            <w:r w:rsidRPr="003A7070">
              <w:rPr>
                <w:b/>
                <w:sz w:val="20"/>
                <w:szCs w:val="20"/>
                <w:lang w:val="en-US" w:bidi="en-US"/>
              </w:rPr>
              <w:t xml:space="preserve">Participation of a </w:t>
            </w:r>
            <w:r w:rsidR="00F91EF8">
              <w:rPr>
                <w:b/>
                <w:sz w:val="20"/>
                <w:szCs w:val="20"/>
                <w:lang w:val="en-US" w:bidi="en-US"/>
              </w:rPr>
              <w:t>doctoral candidate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6C98584"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2B737775" w14:textId="77777777" w:rsidTr="008C2BAF">
        <w:tc>
          <w:tcPr>
            <w:tcW w:w="409" w:type="dxa"/>
            <w:tcBorders>
              <w:top w:val="single" w:sz="4" w:space="0" w:color="auto"/>
              <w:left w:val="single" w:sz="4" w:space="0" w:color="auto"/>
              <w:bottom w:val="single" w:sz="4" w:space="0" w:color="auto"/>
              <w:right w:val="single" w:sz="4" w:space="0" w:color="auto"/>
            </w:tcBorders>
            <w:vAlign w:val="center"/>
            <w:hideMark/>
          </w:tcPr>
          <w:p w14:paraId="17305D93"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939" w:type="dxa"/>
            <w:tcBorders>
              <w:top w:val="single" w:sz="4" w:space="0" w:color="auto"/>
              <w:left w:val="single" w:sz="4" w:space="0" w:color="auto"/>
              <w:bottom w:val="single" w:sz="4" w:space="0" w:color="auto"/>
              <w:right w:val="single" w:sz="4" w:space="0" w:color="auto"/>
            </w:tcBorders>
            <w:vAlign w:val="center"/>
            <w:hideMark/>
          </w:tcPr>
          <w:p w14:paraId="358295C9" w14:textId="77777777" w:rsidR="009A5ABB" w:rsidRPr="003A7070" w:rsidRDefault="009A5ABB">
            <w:pPr>
              <w:contextualSpacing/>
              <w:jc w:val="center"/>
              <w:rPr>
                <w:bCs/>
                <w:sz w:val="20"/>
                <w:szCs w:val="20"/>
                <w:lang w:val="en-US"/>
              </w:rPr>
            </w:pPr>
            <w:r w:rsidRPr="003A7070">
              <w:rPr>
                <w:color w:val="000000"/>
                <w:sz w:val="20"/>
                <w:szCs w:val="20"/>
                <w:lang w:val="en-US" w:bidi="en-US"/>
              </w:rPr>
              <w:t>Polish patent application</w:t>
            </w:r>
          </w:p>
        </w:tc>
        <w:tc>
          <w:tcPr>
            <w:tcW w:w="4026" w:type="dxa"/>
            <w:tcBorders>
              <w:top w:val="single" w:sz="4" w:space="0" w:color="auto"/>
              <w:left w:val="single" w:sz="4" w:space="0" w:color="auto"/>
              <w:bottom w:val="single" w:sz="4" w:space="0" w:color="auto"/>
              <w:right w:val="single" w:sz="4" w:space="0" w:color="auto"/>
            </w:tcBorders>
            <w:vAlign w:val="center"/>
            <w:hideMark/>
          </w:tcPr>
          <w:p w14:paraId="6DB92180" w14:textId="77777777" w:rsidR="009A5ABB" w:rsidRPr="003A7070" w:rsidRDefault="009A5ABB">
            <w:pPr>
              <w:contextualSpacing/>
              <w:jc w:val="center"/>
              <w:rPr>
                <w:bCs/>
                <w:sz w:val="20"/>
                <w:szCs w:val="20"/>
                <w:lang w:val="en-US"/>
              </w:rPr>
            </w:pPr>
            <w:r w:rsidRPr="003A7070">
              <w:rPr>
                <w:sz w:val="20"/>
                <w:szCs w:val="20"/>
                <w:lang w:val="en-US" w:bidi="en-US"/>
              </w:rPr>
              <w:t>Not applicable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2471166" w14:textId="77777777" w:rsidR="009A5ABB" w:rsidRPr="003A7070" w:rsidRDefault="009A5ABB">
            <w:pPr>
              <w:contextualSpacing/>
              <w:jc w:val="center"/>
              <w:rPr>
                <w:bCs/>
                <w:sz w:val="20"/>
                <w:szCs w:val="20"/>
                <w:lang w:val="en-US"/>
              </w:rPr>
            </w:pPr>
            <w:r w:rsidRPr="003A7070">
              <w:rPr>
                <w:sz w:val="20"/>
                <w:szCs w:val="20"/>
                <w:lang w:val="en-US" w:bidi="en-US"/>
              </w:rPr>
              <w:t>5 points</w:t>
            </w:r>
          </w:p>
        </w:tc>
      </w:tr>
      <w:tr w:rsidR="009A5ABB" w:rsidRPr="003A7070" w14:paraId="11F9EDFB" w14:textId="77777777" w:rsidTr="008C2BAF">
        <w:tc>
          <w:tcPr>
            <w:tcW w:w="409" w:type="dxa"/>
            <w:tcBorders>
              <w:top w:val="single" w:sz="4" w:space="0" w:color="auto"/>
              <w:left w:val="single" w:sz="4" w:space="0" w:color="auto"/>
              <w:bottom w:val="single" w:sz="4" w:space="0" w:color="auto"/>
              <w:right w:val="single" w:sz="4" w:space="0" w:color="auto"/>
            </w:tcBorders>
            <w:vAlign w:val="center"/>
            <w:hideMark/>
          </w:tcPr>
          <w:p w14:paraId="07BA91A8"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3939" w:type="dxa"/>
            <w:tcBorders>
              <w:top w:val="single" w:sz="4" w:space="0" w:color="auto"/>
              <w:left w:val="single" w:sz="4" w:space="0" w:color="auto"/>
              <w:bottom w:val="single" w:sz="4" w:space="0" w:color="auto"/>
              <w:right w:val="single" w:sz="4" w:space="0" w:color="auto"/>
            </w:tcBorders>
            <w:vAlign w:val="center"/>
            <w:hideMark/>
          </w:tcPr>
          <w:p w14:paraId="1B729ED1" w14:textId="77777777" w:rsidR="009A5ABB" w:rsidRPr="003A7070" w:rsidRDefault="009A5ABB">
            <w:pPr>
              <w:contextualSpacing/>
              <w:jc w:val="center"/>
              <w:rPr>
                <w:bCs/>
                <w:sz w:val="20"/>
                <w:szCs w:val="20"/>
                <w:lang w:val="en-US"/>
              </w:rPr>
            </w:pPr>
            <w:r w:rsidRPr="003A7070">
              <w:rPr>
                <w:sz w:val="20"/>
                <w:szCs w:val="20"/>
                <w:lang w:val="en-US" w:bidi="en-US"/>
              </w:rPr>
              <w:t>Obtaining a Polish patent</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7438807" w14:textId="77777777" w:rsidR="009A5ABB" w:rsidRPr="003A7070" w:rsidRDefault="009A5ABB">
            <w:pPr>
              <w:contextualSpacing/>
              <w:jc w:val="center"/>
              <w:rPr>
                <w:bCs/>
                <w:sz w:val="20"/>
                <w:szCs w:val="20"/>
                <w:lang w:val="en-US"/>
              </w:rPr>
            </w:pPr>
            <w:r w:rsidRPr="003A7070">
              <w:rPr>
                <w:sz w:val="20"/>
                <w:szCs w:val="20"/>
                <w:lang w:val="en-US" w:bidi="en-US"/>
              </w:rPr>
              <w:t>Percentage of PhD student - U%</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4C62EB1" w14:textId="77777777" w:rsidR="009A5ABB" w:rsidRPr="003A7070" w:rsidRDefault="009A5ABB">
            <w:pPr>
              <w:contextualSpacing/>
              <w:jc w:val="center"/>
              <w:rPr>
                <w:bCs/>
                <w:sz w:val="20"/>
                <w:szCs w:val="20"/>
                <w:lang w:val="en-US"/>
              </w:rPr>
            </w:pPr>
            <w:r w:rsidRPr="003A7070">
              <w:rPr>
                <w:sz w:val="20"/>
                <w:szCs w:val="20"/>
                <w:lang w:val="en-US" w:bidi="en-US"/>
              </w:rPr>
              <w:t>100pts • U%</w:t>
            </w:r>
          </w:p>
        </w:tc>
      </w:tr>
      <w:tr w:rsidR="009A5ABB" w:rsidRPr="003A7070" w14:paraId="4480CE7B" w14:textId="77777777" w:rsidTr="008C2BAF">
        <w:tc>
          <w:tcPr>
            <w:tcW w:w="409" w:type="dxa"/>
            <w:tcBorders>
              <w:top w:val="single" w:sz="4" w:space="0" w:color="auto"/>
              <w:left w:val="single" w:sz="4" w:space="0" w:color="auto"/>
              <w:bottom w:val="single" w:sz="4" w:space="0" w:color="auto"/>
              <w:right w:val="single" w:sz="4" w:space="0" w:color="auto"/>
            </w:tcBorders>
            <w:vAlign w:val="center"/>
            <w:hideMark/>
          </w:tcPr>
          <w:p w14:paraId="3C2B7A12" w14:textId="77777777" w:rsidR="009A5ABB" w:rsidRPr="003A7070" w:rsidRDefault="009A5ABB">
            <w:pPr>
              <w:contextualSpacing/>
              <w:jc w:val="center"/>
              <w:rPr>
                <w:b/>
                <w:sz w:val="20"/>
                <w:szCs w:val="20"/>
                <w:lang w:val="en-US"/>
              </w:rPr>
            </w:pPr>
            <w:r w:rsidRPr="003A7070">
              <w:rPr>
                <w:b/>
                <w:sz w:val="20"/>
                <w:szCs w:val="20"/>
                <w:lang w:val="en-US" w:bidi="en-US"/>
              </w:rPr>
              <w:t>3</w:t>
            </w:r>
          </w:p>
        </w:tc>
        <w:tc>
          <w:tcPr>
            <w:tcW w:w="3939" w:type="dxa"/>
            <w:tcBorders>
              <w:top w:val="single" w:sz="4" w:space="0" w:color="auto"/>
              <w:left w:val="single" w:sz="4" w:space="0" w:color="auto"/>
              <w:bottom w:val="single" w:sz="4" w:space="0" w:color="auto"/>
              <w:right w:val="single" w:sz="4" w:space="0" w:color="auto"/>
            </w:tcBorders>
            <w:vAlign w:val="center"/>
            <w:hideMark/>
          </w:tcPr>
          <w:p w14:paraId="6AF6CDBE" w14:textId="77777777" w:rsidR="009A5ABB" w:rsidRPr="003A7070" w:rsidRDefault="009A5ABB">
            <w:pPr>
              <w:contextualSpacing/>
              <w:jc w:val="center"/>
              <w:rPr>
                <w:rFonts w:eastAsia="Calibri"/>
                <w:color w:val="000000"/>
                <w:spacing w:val="-1"/>
                <w:sz w:val="20"/>
                <w:szCs w:val="20"/>
                <w:lang w:val="en-US"/>
              </w:rPr>
            </w:pPr>
            <w:r w:rsidRPr="003A7070">
              <w:rPr>
                <w:sz w:val="20"/>
                <w:szCs w:val="20"/>
                <w:lang w:val="en-US" w:bidi="en-US"/>
              </w:rPr>
              <w:t>International patent application</w:t>
            </w:r>
          </w:p>
        </w:tc>
        <w:tc>
          <w:tcPr>
            <w:tcW w:w="4026" w:type="dxa"/>
            <w:tcBorders>
              <w:top w:val="single" w:sz="4" w:space="0" w:color="auto"/>
              <w:left w:val="single" w:sz="4" w:space="0" w:color="auto"/>
              <w:bottom w:val="single" w:sz="4" w:space="0" w:color="auto"/>
              <w:right w:val="single" w:sz="4" w:space="0" w:color="auto"/>
            </w:tcBorders>
            <w:vAlign w:val="center"/>
            <w:hideMark/>
          </w:tcPr>
          <w:p w14:paraId="193FDDA0" w14:textId="77777777" w:rsidR="009A5ABB" w:rsidRPr="003A7070" w:rsidRDefault="009A5ABB">
            <w:pPr>
              <w:contextualSpacing/>
              <w:jc w:val="center"/>
              <w:rPr>
                <w:sz w:val="20"/>
                <w:szCs w:val="20"/>
                <w:lang w:val="en-US"/>
              </w:rPr>
            </w:pPr>
            <w:r w:rsidRPr="003A7070">
              <w:rPr>
                <w:sz w:val="20"/>
                <w:szCs w:val="20"/>
                <w:lang w:val="en-US" w:bidi="en-US"/>
              </w:rPr>
              <w:t>Not applicable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4225F04F" w14:textId="77777777" w:rsidR="009A5ABB" w:rsidRPr="003A7070" w:rsidRDefault="009A5ABB">
            <w:pPr>
              <w:contextualSpacing/>
              <w:jc w:val="center"/>
              <w:rPr>
                <w:bCs/>
                <w:sz w:val="20"/>
                <w:szCs w:val="20"/>
                <w:lang w:val="en-US"/>
              </w:rPr>
            </w:pPr>
            <w:r w:rsidRPr="003A7070">
              <w:rPr>
                <w:sz w:val="20"/>
                <w:szCs w:val="20"/>
                <w:lang w:val="en-US" w:bidi="en-US"/>
              </w:rPr>
              <w:t>10 points</w:t>
            </w:r>
          </w:p>
        </w:tc>
      </w:tr>
      <w:tr w:rsidR="009A5ABB" w:rsidRPr="003A7070" w14:paraId="6D18304F" w14:textId="77777777" w:rsidTr="008C2BAF">
        <w:tc>
          <w:tcPr>
            <w:tcW w:w="409" w:type="dxa"/>
            <w:tcBorders>
              <w:top w:val="single" w:sz="4" w:space="0" w:color="auto"/>
              <w:left w:val="single" w:sz="4" w:space="0" w:color="auto"/>
              <w:bottom w:val="single" w:sz="4" w:space="0" w:color="auto"/>
              <w:right w:val="single" w:sz="4" w:space="0" w:color="auto"/>
            </w:tcBorders>
            <w:vAlign w:val="center"/>
            <w:hideMark/>
          </w:tcPr>
          <w:p w14:paraId="1C7E1EFA" w14:textId="77777777" w:rsidR="009A5ABB" w:rsidRPr="003A7070" w:rsidRDefault="009A5ABB">
            <w:pPr>
              <w:contextualSpacing/>
              <w:jc w:val="center"/>
              <w:rPr>
                <w:b/>
                <w:sz w:val="20"/>
                <w:szCs w:val="20"/>
                <w:lang w:val="en-US"/>
              </w:rPr>
            </w:pPr>
            <w:r w:rsidRPr="003A7070">
              <w:rPr>
                <w:b/>
                <w:sz w:val="20"/>
                <w:szCs w:val="20"/>
                <w:lang w:val="en-US" w:bidi="en-US"/>
              </w:rPr>
              <w:t>4</w:t>
            </w:r>
          </w:p>
        </w:tc>
        <w:tc>
          <w:tcPr>
            <w:tcW w:w="3939" w:type="dxa"/>
            <w:tcBorders>
              <w:top w:val="single" w:sz="4" w:space="0" w:color="auto"/>
              <w:left w:val="single" w:sz="4" w:space="0" w:color="auto"/>
              <w:bottom w:val="single" w:sz="4" w:space="0" w:color="auto"/>
              <w:right w:val="single" w:sz="4" w:space="0" w:color="auto"/>
            </w:tcBorders>
            <w:vAlign w:val="center"/>
            <w:hideMark/>
          </w:tcPr>
          <w:p w14:paraId="2D770B94" w14:textId="77777777" w:rsidR="009A5ABB" w:rsidRPr="003A7070" w:rsidRDefault="009A5ABB">
            <w:pPr>
              <w:contextualSpacing/>
              <w:jc w:val="center"/>
              <w:rPr>
                <w:rFonts w:eastAsia="Calibri"/>
                <w:color w:val="000000"/>
                <w:spacing w:val="-1"/>
                <w:sz w:val="20"/>
                <w:szCs w:val="20"/>
                <w:lang w:val="en-US"/>
              </w:rPr>
            </w:pPr>
            <w:r w:rsidRPr="003A7070">
              <w:rPr>
                <w:sz w:val="20"/>
                <w:szCs w:val="20"/>
                <w:lang w:val="en-US" w:bidi="en-US"/>
              </w:rPr>
              <w:t>Obtaining an international patent</w:t>
            </w:r>
          </w:p>
        </w:tc>
        <w:tc>
          <w:tcPr>
            <w:tcW w:w="4026" w:type="dxa"/>
            <w:tcBorders>
              <w:top w:val="single" w:sz="4" w:space="0" w:color="auto"/>
              <w:left w:val="single" w:sz="4" w:space="0" w:color="auto"/>
              <w:bottom w:val="single" w:sz="4" w:space="0" w:color="auto"/>
              <w:right w:val="single" w:sz="4" w:space="0" w:color="auto"/>
            </w:tcBorders>
            <w:vAlign w:val="center"/>
            <w:hideMark/>
          </w:tcPr>
          <w:p w14:paraId="4B03ED6E" w14:textId="77777777" w:rsidR="009A5ABB" w:rsidRPr="003A7070" w:rsidRDefault="009A5ABB">
            <w:pPr>
              <w:contextualSpacing/>
              <w:jc w:val="center"/>
              <w:rPr>
                <w:sz w:val="20"/>
                <w:szCs w:val="20"/>
                <w:lang w:val="en-US"/>
              </w:rPr>
            </w:pPr>
            <w:r w:rsidRPr="003A7070">
              <w:rPr>
                <w:sz w:val="20"/>
                <w:szCs w:val="20"/>
                <w:lang w:val="en-US" w:bidi="en-US"/>
              </w:rPr>
              <w:t>Percentage of PhD student - U%</w:t>
            </w:r>
          </w:p>
        </w:tc>
        <w:tc>
          <w:tcPr>
            <w:tcW w:w="1549" w:type="dxa"/>
            <w:tcBorders>
              <w:top w:val="single" w:sz="4" w:space="0" w:color="auto"/>
              <w:left w:val="single" w:sz="4" w:space="0" w:color="auto"/>
              <w:bottom w:val="single" w:sz="4" w:space="0" w:color="auto"/>
              <w:right w:val="single" w:sz="4" w:space="0" w:color="auto"/>
            </w:tcBorders>
            <w:vAlign w:val="center"/>
            <w:hideMark/>
          </w:tcPr>
          <w:p w14:paraId="70B8656E" w14:textId="77777777" w:rsidR="009A5ABB" w:rsidRPr="003A7070" w:rsidRDefault="009A5ABB">
            <w:pPr>
              <w:contextualSpacing/>
              <w:jc w:val="center"/>
              <w:rPr>
                <w:bCs/>
                <w:sz w:val="20"/>
                <w:szCs w:val="20"/>
                <w:lang w:val="en-US"/>
              </w:rPr>
            </w:pPr>
            <w:r w:rsidRPr="003A7070">
              <w:rPr>
                <w:sz w:val="20"/>
                <w:szCs w:val="20"/>
                <w:lang w:val="en-US" w:bidi="en-US"/>
              </w:rPr>
              <w:t>200 pts • U%</w:t>
            </w:r>
          </w:p>
        </w:tc>
      </w:tr>
      <w:tr w:rsidR="009A5ABB" w:rsidRPr="003A7070" w14:paraId="6528BE87" w14:textId="77777777" w:rsidTr="008C2BAF">
        <w:tc>
          <w:tcPr>
            <w:tcW w:w="409" w:type="dxa"/>
            <w:tcBorders>
              <w:top w:val="single" w:sz="4" w:space="0" w:color="auto"/>
              <w:left w:val="single" w:sz="4" w:space="0" w:color="auto"/>
              <w:bottom w:val="single" w:sz="4" w:space="0" w:color="auto"/>
              <w:right w:val="single" w:sz="4" w:space="0" w:color="auto"/>
            </w:tcBorders>
            <w:vAlign w:val="center"/>
            <w:hideMark/>
          </w:tcPr>
          <w:p w14:paraId="54023092" w14:textId="77777777" w:rsidR="009A5ABB" w:rsidRPr="003A7070" w:rsidRDefault="009A5ABB">
            <w:pPr>
              <w:contextualSpacing/>
              <w:jc w:val="center"/>
              <w:rPr>
                <w:b/>
                <w:sz w:val="20"/>
                <w:szCs w:val="20"/>
                <w:lang w:val="en-US"/>
              </w:rPr>
            </w:pPr>
            <w:r w:rsidRPr="003A7070">
              <w:rPr>
                <w:b/>
                <w:sz w:val="20"/>
                <w:szCs w:val="20"/>
                <w:lang w:val="en-US" w:bidi="en-US"/>
              </w:rPr>
              <w:t>5</w:t>
            </w:r>
          </w:p>
        </w:tc>
        <w:tc>
          <w:tcPr>
            <w:tcW w:w="3939" w:type="dxa"/>
            <w:tcBorders>
              <w:top w:val="single" w:sz="4" w:space="0" w:color="auto"/>
              <w:left w:val="single" w:sz="4" w:space="0" w:color="auto"/>
              <w:bottom w:val="single" w:sz="4" w:space="0" w:color="auto"/>
              <w:right w:val="single" w:sz="4" w:space="0" w:color="auto"/>
            </w:tcBorders>
            <w:vAlign w:val="center"/>
            <w:hideMark/>
          </w:tcPr>
          <w:p w14:paraId="730E4433" w14:textId="77777777" w:rsidR="009A5ABB" w:rsidRPr="003A7070" w:rsidRDefault="009A5ABB">
            <w:pPr>
              <w:contextualSpacing/>
              <w:jc w:val="center"/>
              <w:rPr>
                <w:rFonts w:eastAsia="Calibri"/>
                <w:color w:val="000000"/>
                <w:spacing w:val="-1"/>
                <w:sz w:val="20"/>
                <w:szCs w:val="20"/>
                <w:lang w:val="en-US"/>
              </w:rPr>
            </w:pPr>
            <w:r w:rsidRPr="003A7070">
              <w:rPr>
                <w:sz w:val="20"/>
                <w:szCs w:val="20"/>
                <w:lang w:val="en-US" w:bidi="en-US"/>
              </w:rPr>
              <w:t>Obtaining a protection right for a utility model</w:t>
            </w:r>
          </w:p>
        </w:tc>
        <w:tc>
          <w:tcPr>
            <w:tcW w:w="4026" w:type="dxa"/>
            <w:tcBorders>
              <w:top w:val="single" w:sz="4" w:space="0" w:color="auto"/>
              <w:left w:val="single" w:sz="4" w:space="0" w:color="auto"/>
              <w:bottom w:val="single" w:sz="4" w:space="0" w:color="auto"/>
              <w:right w:val="single" w:sz="4" w:space="0" w:color="auto"/>
            </w:tcBorders>
            <w:vAlign w:val="center"/>
            <w:hideMark/>
          </w:tcPr>
          <w:p w14:paraId="055B5FB4" w14:textId="77777777" w:rsidR="009A5ABB" w:rsidRPr="003A7070" w:rsidRDefault="009A5ABB">
            <w:pPr>
              <w:contextualSpacing/>
              <w:jc w:val="center"/>
              <w:rPr>
                <w:sz w:val="20"/>
                <w:szCs w:val="20"/>
                <w:lang w:val="en-US"/>
              </w:rPr>
            </w:pPr>
            <w:r w:rsidRPr="003A7070">
              <w:rPr>
                <w:sz w:val="20"/>
                <w:szCs w:val="20"/>
                <w:lang w:val="en-US" w:bidi="en-US"/>
              </w:rPr>
              <w:t>Not applicable</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D732395" w14:textId="77777777" w:rsidR="009A5ABB" w:rsidRPr="003A7070" w:rsidRDefault="009A5ABB">
            <w:pPr>
              <w:contextualSpacing/>
              <w:jc w:val="center"/>
              <w:rPr>
                <w:bCs/>
                <w:sz w:val="20"/>
                <w:szCs w:val="20"/>
                <w:lang w:val="en-US"/>
              </w:rPr>
            </w:pPr>
            <w:r w:rsidRPr="003A7070">
              <w:rPr>
                <w:sz w:val="20"/>
                <w:szCs w:val="20"/>
                <w:lang w:val="en-US" w:bidi="en-US"/>
              </w:rPr>
              <w:t>30 points</w:t>
            </w:r>
          </w:p>
        </w:tc>
      </w:tr>
      <w:tr w:rsidR="009A5ABB" w:rsidRPr="003A7070" w14:paraId="1001FBBF" w14:textId="77777777" w:rsidTr="008C2BAF">
        <w:tc>
          <w:tcPr>
            <w:tcW w:w="409" w:type="dxa"/>
            <w:tcBorders>
              <w:top w:val="single" w:sz="4" w:space="0" w:color="auto"/>
              <w:left w:val="single" w:sz="4" w:space="0" w:color="auto"/>
              <w:bottom w:val="single" w:sz="4" w:space="0" w:color="auto"/>
              <w:right w:val="single" w:sz="4" w:space="0" w:color="auto"/>
            </w:tcBorders>
            <w:vAlign w:val="center"/>
            <w:hideMark/>
          </w:tcPr>
          <w:p w14:paraId="6722321C" w14:textId="77777777" w:rsidR="009A5ABB" w:rsidRPr="003A7070" w:rsidRDefault="009A5ABB">
            <w:pPr>
              <w:contextualSpacing/>
              <w:jc w:val="center"/>
              <w:rPr>
                <w:b/>
                <w:sz w:val="20"/>
                <w:szCs w:val="20"/>
                <w:lang w:val="en-US"/>
              </w:rPr>
            </w:pPr>
            <w:r w:rsidRPr="003A7070">
              <w:rPr>
                <w:b/>
                <w:sz w:val="20"/>
                <w:szCs w:val="20"/>
                <w:lang w:val="en-US" w:bidi="en-US"/>
              </w:rPr>
              <w:t>6</w:t>
            </w:r>
          </w:p>
        </w:tc>
        <w:tc>
          <w:tcPr>
            <w:tcW w:w="3939" w:type="dxa"/>
            <w:tcBorders>
              <w:top w:val="single" w:sz="4" w:space="0" w:color="auto"/>
              <w:left w:val="single" w:sz="4" w:space="0" w:color="auto"/>
              <w:bottom w:val="single" w:sz="4" w:space="0" w:color="auto"/>
              <w:right w:val="single" w:sz="4" w:space="0" w:color="auto"/>
            </w:tcBorders>
            <w:vAlign w:val="center"/>
            <w:hideMark/>
          </w:tcPr>
          <w:p w14:paraId="25E939AF" w14:textId="77777777" w:rsidR="009A5ABB" w:rsidRPr="003A7070" w:rsidRDefault="009A5ABB">
            <w:pPr>
              <w:contextualSpacing/>
              <w:jc w:val="center"/>
              <w:rPr>
                <w:rFonts w:eastAsia="Calibri"/>
                <w:color w:val="000000"/>
                <w:spacing w:val="-1"/>
                <w:sz w:val="20"/>
                <w:szCs w:val="20"/>
                <w:lang w:val="en-US"/>
              </w:rPr>
            </w:pPr>
            <w:r w:rsidRPr="003A7070">
              <w:rPr>
                <w:sz w:val="20"/>
                <w:szCs w:val="20"/>
                <w:lang w:val="en-US" w:bidi="en-US"/>
              </w:rPr>
              <w:t>Structure/sequence deposition in scientific databases</w:t>
            </w:r>
          </w:p>
        </w:tc>
        <w:tc>
          <w:tcPr>
            <w:tcW w:w="4026" w:type="dxa"/>
            <w:tcBorders>
              <w:top w:val="single" w:sz="4" w:space="0" w:color="auto"/>
              <w:left w:val="single" w:sz="4" w:space="0" w:color="auto"/>
              <w:bottom w:val="single" w:sz="4" w:space="0" w:color="auto"/>
              <w:right w:val="single" w:sz="4" w:space="0" w:color="auto"/>
            </w:tcBorders>
            <w:vAlign w:val="center"/>
            <w:hideMark/>
          </w:tcPr>
          <w:p w14:paraId="7F56BC6C" w14:textId="77777777" w:rsidR="009A5ABB" w:rsidRPr="003A7070" w:rsidRDefault="009A5ABB">
            <w:pPr>
              <w:contextualSpacing/>
              <w:jc w:val="center"/>
              <w:rPr>
                <w:sz w:val="20"/>
                <w:szCs w:val="20"/>
                <w:lang w:val="en-US"/>
              </w:rPr>
            </w:pPr>
            <w:r w:rsidRPr="003A7070">
              <w:rPr>
                <w:sz w:val="20"/>
                <w:szCs w:val="20"/>
                <w:lang w:val="en-US" w:bidi="en-US"/>
              </w:rPr>
              <w:t>1/number of authors = U</w:t>
            </w:r>
          </w:p>
        </w:tc>
        <w:tc>
          <w:tcPr>
            <w:tcW w:w="1549" w:type="dxa"/>
            <w:tcBorders>
              <w:top w:val="single" w:sz="4" w:space="0" w:color="auto"/>
              <w:left w:val="single" w:sz="4" w:space="0" w:color="auto"/>
              <w:bottom w:val="single" w:sz="4" w:space="0" w:color="auto"/>
              <w:right w:val="single" w:sz="4" w:space="0" w:color="auto"/>
            </w:tcBorders>
            <w:vAlign w:val="center"/>
            <w:hideMark/>
          </w:tcPr>
          <w:p w14:paraId="3D8770DF" w14:textId="77777777" w:rsidR="009A5ABB" w:rsidRPr="003A7070" w:rsidRDefault="009A5ABB">
            <w:pPr>
              <w:contextualSpacing/>
              <w:jc w:val="center"/>
              <w:rPr>
                <w:bCs/>
                <w:sz w:val="20"/>
                <w:szCs w:val="20"/>
                <w:lang w:val="en-US"/>
              </w:rPr>
            </w:pPr>
            <w:r w:rsidRPr="003A7070">
              <w:rPr>
                <w:sz w:val="20"/>
                <w:szCs w:val="20"/>
                <w:lang w:val="en-US" w:bidi="en-US"/>
              </w:rPr>
              <w:t>10 points • U</w:t>
            </w:r>
          </w:p>
        </w:tc>
      </w:tr>
    </w:tbl>
    <w:p w14:paraId="372394F8" w14:textId="77777777" w:rsidR="009A5ABB" w:rsidRPr="003A7070" w:rsidRDefault="009A5ABB" w:rsidP="00C43EC3">
      <w:pPr>
        <w:pStyle w:val="Akapitzlist"/>
        <w:spacing w:before="360"/>
        <w:ind w:left="1276" w:hanging="425"/>
        <w:contextualSpacing w:val="0"/>
        <w:rPr>
          <w:rFonts w:ascii="Times New Roman" w:hAnsi="Times New Roman"/>
          <w:lang w:val="en-US"/>
        </w:rPr>
      </w:pPr>
      <w:r w:rsidRPr="003A7070">
        <w:rPr>
          <w:rFonts w:ascii="Times New Roman" w:eastAsia="Times New Roman" w:hAnsi="Times New Roman"/>
          <w:lang w:val="en-US" w:bidi="en-US"/>
        </w:rPr>
        <w:t>d)</w:t>
      </w:r>
      <w:r w:rsidRPr="003A7070">
        <w:rPr>
          <w:rFonts w:ascii="Times New Roman" w:eastAsia="Times New Roman" w:hAnsi="Times New Roman"/>
          <w:lang w:val="en-US" w:bidi="en-US"/>
        </w:rPr>
        <w:tab/>
        <w:t>Grants and subsidies obtained through a competition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3792"/>
        <w:gridCol w:w="3876"/>
        <w:gridCol w:w="1733"/>
      </w:tblGrid>
      <w:tr w:rsidR="009A5ABB" w:rsidRPr="003A7070" w14:paraId="7BAC1FBE" w14:textId="77777777" w:rsidTr="008C2BAF">
        <w:tc>
          <w:tcPr>
            <w:tcW w:w="403" w:type="dxa"/>
            <w:tcBorders>
              <w:top w:val="single" w:sz="4" w:space="0" w:color="auto"/>
              <w:left w:val="single" w:sz="4" w:space="0" w:color="auto"/>
              <w:bottom w:val="single" w:sz="4" w:space="0" w:color="auto"/>
              <w:right w:val="single" w:sz="4" w:space="0" w:color="auto"/>
            </w:tcBorders>
            <w:vAlign w:val="center"/>
          </w:tcPr>
          <w:p w14:paraId="6B16CBFA" w14:textId="77777777" w:rsidR="009A5ABB" w:rsidRPr="003A7070" w:rsidRDefault="009A5ABB">
            <w:pPr>
              <w:contextualSpacing/>
              <w:jc w:val="center"/>
              <w:rPr>
                <w:b/>
                <w:sz w:val="20"/>
                <w:szCs w:val="20"/>
                <w:vertAlign w:val="superscript"/>
                <w:lang w:val="en-US" w:eastAsia="en-US"/>
              </w:rPr>
            </w:pPr>
          </w:p>
        </w:tc>
        <w:tc>
          <w:tcPr>
            <w:tcW w:w="3843" w:type="dxa"/>
            <w:tcBorders>
              <w:top w:val="single" w:sz="4" w:space="0" w:color="auto"/>
              <w:left w:val="single" w:sz="4" w:space="0" w:color="auto"/>
              <w:bottom w:val="single" w:sz="4" w:space="0" w:color="auto"/>
              <w:right w:val="single" w:sz="4" w:space="0" w:color="auto"/>
            </w:tcBorders>
            <w:vAlign w:val="center"/>
            <w:hideMark/>
          </w:tcPr>
          <w:p w14:paraId="649C2683"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Scope of the competition</w:t>
            </w:r>
          </w:p>
        </w:tc>
        <w:tc>
          <w:tcPr>
            <w:tcW w:w="3927" w:type="dxa"/>
            <w:tcBorders>
              <w:top w:val="single" w:sz="4" w:space="0" w:color="auto"/>
              <w:left w:val="single" w:sz="4" w:space="0" w:color="auto"/>
              <w:bottom w:val="single" w:sz="4" w:space="0" w:color="auto"/>
              <w:right w:val="single" w:sz="4" w:space="0" w:color="auto"/>
            </w:tcBorders>
            <w:vAlign w:val="center"/>
            <w:hideMark/>
          </w:tcPr>
          <w:p w14:paraId="557E509F" w14:textId="6513153E" w:rsidR="009A5ABB" w:rsidRPr="003A7070" w:rsidRDefault="009A5ABB">
            <w:pPr>
              <w:contextualSpacing/>
              <w:jc w:val="center"/>
              <w:rPr>
                <w:b/>
                <w:sz w:val="20"/>
                <w:szCs w:val="20"/>
                <w:lang w:val="en-US"/>
              </w:rPr>
            </w:pPr>
            <w:r w:rsidRPr="003A7070">
              <w:rPr>
                <w:b/>
                <w:sz w:val="20"/>
                <w:szCs w:val="20"/>
                <w:lang w:val="en-US" w:bidi="en-US"/>
              </w:rPr>
              <w:t xml:space="preserve">Participation of a </w:t>
            </w:r>
            <w:r w:rsidR="00F91EF8">
              <w:rPr>
                <w:b/>
                <w:sz w:val="20"/>
                <w:szCs w:val="20"/>
                <w:lang w:val="en-US" w:bidi="en-US"/>
              </w:rPr>
              <w:t>doctoral candidate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9E7C637"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50DBBDCA" w14:textId="77777777" w:rsidTr="008C2BAF">
        <w:trPr>
          <w:trHeight w:val="325"/>
        </w:trPr>
        <w:tc>
          <w:tcPr>
            <w:tcW w:w="403" w:type="dxa"/>
            <w:vMerge w:val="restart"/>
            <w:tcBorders>
              <w:top w:val="single" w:sz="4" w:space="0" w:color="auto"/>
              <w:left w:val="single" w:sz="4" w:space="0" w:color="auto"/>
              <w:bottom w:val="single" w:sz="4" w:space="0" w:color="auto"/>
              <w:right w:val="single" w:sz="4" w:space="0" w:color="auto"/>
            </w:tcBorders>
            <w:vAlign w:val="center"/>
            <w:hideMark/>
          </w:tcPr>
          <w:p w14:paraId="154AAE38"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843" w:type="dxa"/>
            <w:vMerge w:val="restart"/>
            <w:tcBorders>
              <w:top w:val="single" w:sz="4" w:space="0" w:color="auto"/>
              <w:left w:val="single" w:sz="4" w:space="0" w:color="auto"/>
              <w:bottom w:val="single" w:sz="4" w:space="0" w:color="auto"/>
              <w:right w:val="single" w:sz="4" w:space="0" w:color="auto"/>
            </w:tcBorders>
            <w:vAlign w:val="center"/>
            <w:hideMark/>
          </w:tcPr>
          <w:p w14:paraId="6D0A46EC" w14:textId="77777777" w:rsidR="009A5ABB" w:rsidRPr="003A7070" w:rsidRDefault="009A5ABB">
            <w:pPr>
              <w:contextualSpacing/>
              <w:jc w:val="center"/>
              <w:rPr>
                <w:bCs/>
                <w:sz w:val="20"/>
                <w:szCs w:val="20"/>
                <w:lang w:val="en-US"/>
              </w:rPr>
            </w:pPr>
            <w:r w:rsidRPr="003A7070">
              <w:rPr>
                <w:sz w:val="20"/>
                <w:szCs w:val="20"/>
                <w:lang w:val="en-US" w:bidi="en-US"/>
              </w:rPr>
              <w:t>International</w:t>
            </w:r>
          </w:p>
        </w:tc>
        <w:tc>
          <w:tcPr>
            <w:tcW w:w="3927" w:type="dxa"/>
            <w:tcBorders>
              <w:top w:val="single" w:sz="4" w:space="0" w:color="auto"/>
              <w:left w:val="single" w:sz="4" w:space="0" w:color="auto"/>
              <w:bottom w:val="single" w:sz="4" w:space="0" w:color="auto"/>
              <w:right w:val="single" w:sz="4" w:space="0" w:color="auto"/>
            </w:tcBorders>
            <w:vAlign w:val="center"/>
            <w:hideMark/>
          </w:tcPr>
          <w:p w14:paraId="3E4FCEDC" w14:textId="77777777" w:rsidR="009A5ABB" w:rsidRPr="003A7070" w:rsidRDefault="009A5ABB">
            <w:pPr>
              <w:contextualSpacing/>
              <w:jc w:val="center"/>
              <w:rPr>
                <w:bCs/>
                <w:sz w:val="20"/>
                <w:szCs w:val="20"/>
                <w:lang w:val="en-US"/>
              </w:rPr>
            </w:pPr>
            <w:r w:rsidRPr="003A7070">
              <w:rPr>
                <w:sz w:val="20"/>
                <w:szCs w:val="20"/>
                <w:lang w:val="en-US" w:bidi="en-US"/>
              </w:rPr>
              <w:t>Manager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6BFA2F8" w14:textId="77777777" w:rsidR="009A5ABB" w:rsidRPr="003A7070" w:rsidRDefault="009A5ABB">
            <w:pPr>
              <w:contextualSpacing/>
              <w:jc w:val="center"/>
              <w:rPr>
                <w:bCs/>
                <w:sz w:val="20"/>
                <w:szCs w:val="20"/>
                <w:lang w:val="en-US"/>
              </w:rPr>
            </w:pPr>
            <w:r w:rsidRPr="003A7070">
              <w:rPr>
                <w:sz w:val="20"/>
                <w:szCs w:val="20"/>
                <w:lang w:val="en-US" w:bidi="en-US"/>
              </w:rPr>
              <w:t>200 points</w:t>
            </w:r>
          </w:p>
        </w:tc>
      </w:tr>
      <w:tr w:rsidR="009A5ABB" w:rsidRPr="003A7070" w14:paraId="63F7D067" w14:textId="77777777" w:rsidTr="008C2BAF">
        <w:trPr>
          <w:trHeight w:val="324"/>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190CC2FB"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0CD6F" w14:textId="77777777" w:rsidR="009A5ABB" w:rsidRPr="003A7070" w:rsidRDefault="009A5ABB">
            <w:pPr>
              <w:rPr>
                <w:bCs/>
                <w:sz w:val="20"/>
                <w:szCs w:val="20"/>
                <w:lang w:val="en-US" w:eastAsia="en-US"/>
              </w:rPr>
            </w:pPr>
          </w:p>
        </w:tc>
        <w:tc>
          <w:tcPr>
            <w:tcW w:w="3927" w:type="dxa"/>
            <w:tcBorders>
              <w:top w:val="single" w:sz="4" w:space="0" w:color="auto"/>
              <w:left w:val="single" w:sz="4" w:space="0" w:color="auto"/>
              <w:bottom w:val="single" w:sz="4" w:space="0" w:color="auto"/>
              <w:right w:val="single" w:sz="4" w:space="0" w:color="auto"/>
            </w:tcBorders>
            <w:vAlign w:val="center"/>
            <w:hideMark/>
          </w:tcPr>
          <w:p w14:paraId="48F5E248" w14:textId="77777777" w:rsidR="009A5ABB" w:rsidRPr="003A7070" w:rsidRDefault="009A5ABB">
            <w:pPr>
              <w:contextualSpacing/>
              <w:jc w:val="center"/>
              <w:rPr>
                <w:bCs/>
                <w:sz w:val="20"/>
                <w:szCs w:val="20"/>
                <w:lang w:val="en-US"/>
              </w:rPr>
            </w:pPr>
            <w:r w:rsidRPr="003A7070">
              <w:rPr>
                <w:sz w:val="20"/>
                <w:szCs w:val="20"/>
                <w:lang w:val="en-US" w:bidi="en-US"/>
              </w:rPr>
              <w:t>The Contractor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1BF6BE86" w14:textId="77777777" w:rsidR="009A5ABB" w:rsidRPr="003A7070" w:rsidRDefault="009A5ABB">
            <w:pPr>
              <w:contextualSpacing/>
              <w:jc w:val="center"/>
              <w:rPr>
                <w:bCs/>
                <w:sz w:val="20"/>
                <w:szCs w:val="20"/>
                <w:lang w:val="en-US"/>
              </w:rPr>
            </w:pPr>
            <w:r w:rsidRPr="003A7070">
              <w:rPr>
                <w:sz w:val="20"/>
                <w:szCs w:val="20"/>
                <w:lang w:val="en-US" w:bidi="en-US"/>
              </w:rPr>
              <w:t>40 points</w:t>
            </w:r>
          </w:p>
        </w:tc>
      </w:tr>
      <w:tr w:rsidR="009A5ABB" w:rsidRPr="003A7070" w14:paraId="2857073B" w14:textId="77777777" w:rsidTr="008C2BAF">
        <w:trPr>
          <w:trHeight w:val="149"/>
        </w:trPr>
        <w:tc>
          <w:tcPr>
            <w:tcW w:w="403" w:type="dxa"/>
            <w:vMerge w:val="restart"/>
            <w:tcBorders>
              <w:top w:val="single" w:sz="4" w:space="0" w:color="auto"/>
              <w:left w:val="single" w:sz="4" w:space="0" w:color="auto"/>
              <w:bottom w:val="single" w:sz="4" w:space="0" w:color="auto"/>
              <w:right w:val="single" w:sz="4" w:space="0" w:color="auto"/>
            </w:tcBorders>
            <w:vAlign w:val="center"/>
            <w:hideMark/>
          </w:tcPr>
          <w:p w14:paraId="3502E253"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3843" w:type="dxa"/>
            <w:vMerge w:val="restart"/>
            <w:tcBorders>
              <w:top w:val="single" w:sz="4" w:space="0" w:color="auto"/>
              <w:left w:val="single" w:sz="4" w:space="0" w:color="auto"/>
              <w:bottom w:val="single" w:sz="4" w:space="0" w:color="auto"/>
              <w:right w:val="single" w:sz="4" w:space="0" w:color="auto"/>
            </w:tcBorders>
            <w:vAlign w:val="center"/>
            <w:hideMark/>
          </w:tcPr>
          <w:p w14:paraId="4AB15B00" w14:textId="77777777" w:rsidR="009A5ABB" w:rsidRPr="003A7070" w:rsidRDefault="009A5ABB">
            <w:pPr>
              <w:contextualSpacing/>
              <w:jc w:val="center"/>
              <w:rPr>
                <w:bCs/>
                <w:sz w:val="20"/>
                <w:szCs w:val="20"/>
                <w:lang w:val="en-US"/>
              </w:rPr>
            </w:pPr>
            <w:r w:rsidRPr="003A7070">
              <w:rPr>
                <w:color w:val="000000"/>
                <w:sz w:val="20"/>
                <w:szCs w:val="20"/>
                <w:lang w:val="en-US" w:bidi="en-US"/>
              </w:rPr>
              <w:t>National</w:t>
            </w:r>
          </w:p>
        </w:tc>
        <w:tc>
          <w:tcPr>
            <w:tcW w:w="3927" w:type="dxa"/>
            <w:tcBorders>
              <w:top w:val="single" w:sz="4" w:space="0" w:color="auto"/>
              <w:left w:val="single" w:sz="4" w:space="0" w:color="auto"/>
              <w:bottom w:val="single" w:sz="4" w:space="0" w:color="auto"/>
              <w:right w:val="single" w:sz="4" w:space="0" w:color="auto"/>
            </w:tcBorders>
            <w:vAlign w:val="center"/>
            <w:hideMark/>
          </w:tcPr>
          <w:p w14:paraId="10FCE878" w14:textId="77777777" w:rsidR="009A5ABB" w:rsidRPr="003A7070" w:rsidRDefault="009A5ABB">
            <w:pPr>
              <w:contextualSpacing/>
              <w:jc w:val="center"/>
              <w:rPr>
                <w:bCs/>
                <w:sz w:val="20"/>
                <w:szCs w:val="20"/>
                <w:lang w:val="en-US"/>
              </w:rPr>
            </w:pPr>
            <w:r w:rsidRPr="003A7070">
              <w:rPr>
                <w:sz w:val="20"/>
                <w:szCs w:val="20"/>
                <w:lang w:val="en-US" w:bidi="en-US"/>
              </w:rPr>
              <w:t>Manager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16EF26C" w14:textId="77777777" w:rsidR="009A5ABB" w:rsidRPr="003A7070" w:rsidRDefault="009A5ABB">
            <w:pPr>
              <w:contextualSpacing/>
              <w:jc w:val="center"/>
              <w:rPr>
                <w:bCs/>
                <w:sz w:val="20"/>
                <w:szCs w:val="20"/>
                <w:lang w:val="en-US"/>
              </w:rPr>
            </w:pPr>
            <w:r w:rsidRPr="003A7070">
              <w:rPr>
                <w:sz w:val="20"/>
                <w:szCs w:val="20"/>
                <w:lang w:val="en-US" w:bidi="en-US"/>
              </w:rPr>
              <w:t>100 points</w:t>
            </w:r>
          </w:p>
        </w:tc>
      </w:tr>
      <w:tr w:rsidR="009A5ABB" w:rsidRPr="003A7070" w14:paraId="2DBB3F6E" w14:textId="77777777" w:rsidTr="008C2BAF">
        <w:trPr>
          <w:trHeight w:val="149"/>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2DBD2EC9"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B8B261" w14:textId="77777777" w:rsidR="009A5ABB" w:rsidRPr="003A7070" w:rsidRDefault="009A5ABB">
            <w:pPr>
              <w:rPr>
                <w:bCs/>
                <w:sz w:val="20"/>
                <w:szCs w:val="20"/>
                <w:lang w:val="en-US" w:eastAsia="en-US"/>
              </w:rPr>
            </w:pPr>
          </w:p>
        </w:tc>
        <w:tc>
          <w:tcPr>
            <w:tcW w:w="3927" w:type="dxa"/>
            <w:tcBorders>
              <w:top w:val="single" w:sz="4" w:space="0" w:color="auto"/>
              <w:left w:val="single" w:sz="4" w:space="0" w:color="auto"/>
              <w:bottom w:val="single" w:sz="4" w:space="0" w:color="auto"/>
              <w:right w:val="single" w:sz="4" w:space="0" w:color="auto"/>
            </w:tcBorders>
            <w:vAlign w:val="center"/>
            <w:hideMark/>
          </w:tcPr>
          <w:p w14:paraId="41A01984" w14:textId="77777777" w:rsidR="009A5ABB" w:rsidRPr="003A7070" w:rsidRDefault="009A5ABB">
            <w:pPr>
              <w:contextualSpacing/>
              <w:jc w:val="center"/>
              <w:rPr>
                <w:bCs/>
                <w:sz w:val="20"/>
                <w:szCs w:val="20"/>
                <w:lang w:val="en-US"/>
              </w:rPr>
            </w:pPr>
            <w:r w:rsidRPr="003A7070">
              <w:rPr>
                <w:sz w:val="20"/>
                <w:szCs w:val="20"/>
                <w:lang w:val="en-US" w:bidi="en-US"/>
              </w:rPr>
              <w:t>The Contractor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35FFB478" w14:textId="77777777" w:rsidR="009A5ABB" w:rsidRPr="003A7070" w:rsidRDefault="009A5ABB">
            <w:pPr>
              <w:contextualSpacing/>
              <w:jc w:val="center"/>
              <w:rPr>
                <w:bCs/>
                <w:sz w:val="20"/>
                <w:szCs w:val="20"/>
                <w:lang w:val="en-US"/>
              </w:rPr>
            </w:pPr>
            <w:r w:rsidRPr="003A7070">
              <w:rPr>
                <w:sz w:val="20"/>
                <w:szCs w:val="20"/>
                <w:lang w:val="en-US" w:bidi="en-US"/>
              </w:rPr>
              <w:t>30 points</w:t>
            </w:r>
          </w:p>
        </w:tc>
      </w:tr>
      <w:tr w:rsidR="009A5ABB" w:rsidRPr="003A7070" w14:paraId="0A448D49" w14:textId="77777777" w:rsidTr="008C2BAF">
        <w:trPr>
          <w:trHeight w:val="149"/>
        </w:trPr>
        <w:tc>
          <w:tcPr>
            <w:tcW w:w="403" w:type="dxa"/>
            <w:vMerge w:val="restart"/>
            <w:tcBorders>
              <w:top w:val="single" w:sz="4" w:space="0" w:color="auto"/>
              <w:left w:val="single" w:sz="4" w:space="0" w:color="auto"/>
              <w:bottom w:val="single" w:sz="4" w:space="0" w:color="auto"/>
              <w:right w:val="single" w:sz="4" w:space="0" w:color="auto"/>
            </w:tcBorders>
            <w:vAlign w:val="center"/>
            <w:hideMark/>
          </w:tcPr>
          <w:p w14:paraId="037D1EA7" w14:textId="77777777" w:rsidR="009A5ABB" w:rsidRPr="003A7070" w:rsidRDefault="009A5ABB">
            <w:pPr>
              <w:contextualSpacing/>
              <w:jc w:val="center"/>
              <w:rPr>
                <w:b/>
                <w:sz w:val="20"/>
                <w:szCs w:val="20"/>
                <w:lang w:val="en-US"/>
              </w:rPr>
            </w:pPr>
            <w:r w:rsidRPr="003A7070">
              <w:rPr>
                <w:b/>
                <w:sz w:val="20"/>
                <w:szCs w:val="20"/>
                <w:lang w:val="en-US" w:bidi="en-US"/>
              </w:rPr>
              <w:t>4</w:t>
            </w:r>
          </w:p>
        </w:tc>
        <w:tc>
          <w:tcPr>
            <w:tcW w:w="3843" w:type="dxa"/>
            <w:vMerge w:val="restart"/>
            <w:tcBorders>
              <w:top w:val="single" w:sz="4" w:space="0" w:color="auto"/>
              <w:left w:val="single" w:sz="4" w:space="0" w:color="auto"/>
              <w:bottom w:val="single" w:sz="4" w:space="0" w:color="auto"/>
              <w:right w:val="single" w:sz="4" w:space="0" w:color="auto"/>
            </w:tcBorders>
            <w:vAlign w:val="center"/>
            <w:hideMark/>
          </w:tcPr>
          <w:p w14:paraId="720DAF47" w14:textId="77777777" w:rsidR="009A5ABB" w:rsidRPr="003A7070" w:rsidRDefault="009A5ABB">
            <w:pPr>
              <w:contextualSpacing/>
              <w:jc w:val="center"/>
              <w:rPr>
                <w:bCs/>
                <w:sz w:val="20"/>
                <w:szCs w:val="20"/>
                <w:lang w:val="en-US"/>
              </w:rPr>
            </w:pPr>
            <w:r w:rsidRPr="003A7070">
              <w:rPr>
                <w:color w:val="000000"/>
                <w:spacing w:val="-3"/>
                <w:sz w:val="20"/>
                <w:szCs w:val="20"/>
                <w:lang w:val="en-US" w:bidi="en-US"/>
              </w:rPr>
              <w:t>Regional</w:t>
            </w:r>
          </w:p>
        </w:tc>
        <w:tc>
          <w:tcPr>
            <w:tcW w:w="3927" w:type="dxa"/>
            <w:tcBorders>
              <w:top w:val="single" w:sz="4" w:space="0" w:color="auto"/>
              <w:left w:val="single" w:sz="4" w:space="0" w:color="auto"/>
              <w:bottom w:val="single" w:sz="4" w:space="0" w:color="auto"/>
              <w:right w:val="single" w:sz="4" w:space="0" w:color="auto"/>
            </w:tcBorders>
            <w:vAlign w:val="center"/>
            <w:hideMark/>
          </w:tcPr>
          <w:p w14:paraId="120A22FE" w14:textId="77777777" w:rsidR="009A5ABB" w:rsidRPr="003A7070" w:rsidRDefault="009A5ABB">
            <w:pPr>
              <w:contextualSpacing/>
              <w:jc w:val="center"/>
              <w:rPr>
                <w:bCs/>
                <w:sz w:val="20"/>
                <w:szCs w:val="20"/>
                <w:lang w:val="en-US"/>
              </w:rPr>
            </w:pPr>
            <w:r w:rsidRPr="003A7070">
              <w:rPr>
                <w:sz w:val="20"/>
                <w:szCs w:val="20"/>
                <w:lang w:val="en-US" w:bidi="en-US"/>
              </w:rPr>
              <w:t>Manager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9ED28D7" w14:textId="77777777" w:rsidR="009A5ABB" w:rsidRPr="003A7070" w:rsidRDefault="009A5ABB">
            <w:pPr>
              <w:contextualSpacing/>
              <w:jc w:val="center"/>
              <w:rPr>
                <w:bCs/>
                <w:sz w:val="20"/>
                <w:szCs w:val="20"/>
                <w:lang w:val="en-US"/>
              </w:rPr>
            </w:pPr>
            <w:r w:rsidRPr="003A7070">
              <w:rPr>
                <w:sz w:val="20"/>
                <w:szCs w:val="20"/>
                <w:lang w:val="en-US" w:bidi="en-US"/>
              </w:rPr>
              <w:t>40 points</w:t>
            </w:r>
          </w:p>
        </w:tc>
      </w:tr>
      <w:tr w:rsidR="009A5ABB" w:rsidRPr="003A7070" w14:paraId="0C587F28" w14:textId="77777777" w:rsidTr="008C2BAF">
        <w:trPr>
          <w:trHeight w:val="149"/>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02ECE072"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6B2E5C" w14:textId="77777777" w:rsidR="009A5ABB" w:rsidRPr="003A7070" w:rsidRDefault="009A5ABB">
            <w:pPr>
              <w:rPr>
                <w:bCs/>
                <w:sz w:val="20"/>
                <w:szCs w:val="20"/>
                <w:lang w:val="en-US" w:eastAsia="en-US"/>
              </w:rPr>
            </w:pPr>
          </w:p>
        </w:tc>
        <w:tc>
          <w:tcPr>
            <w:tcW w:w="3927" w:type="dxa"/>
            <w:tcBorders>
              <w:top w:val="single" w:sz="4" w:space="0" w:color="auto"/>
              <w:left w:val="single" w:sz="4" w:space="0" w:color="auto"/>
              <w:bottom w:val="single" w:sz="4" w:space="0" w:color="auto"/>
              <w:right w:val="single" w:sz="4" w:space="0" w:color="auto"/>
            </w:tcBorders>
            <w:vAlign w:val="center"/>
            <w:hideMark/>
          </w:tcPr>
          <w:p w14:paraId="2EDE5B10" w14:textId="77777777" w:rsidR="009A5ABB" w:rsidRPr="003A7070" w:rsidRDefault="009A5ABB">
            <w:pPr>
              <w:contextualSpacing/>
              <w:jc w:val="center"/>
              <w:rPr>
                <w:bCs/>
                <w:sz w:val="20"/>
                <w:szCs w:val="20"/>
                <w:lang w:val="en-US"/>
              </w:rPr>
            </w:pPr>
            <w:r w:rsidRPr="003A7070">
              <w:rPr>
                <w:sz w:val="20"/>
                <w:szCs w:val="20"/>
                <w:lang w:val="en-US" w:bidi="en-US"/>
              </w:rPr>
              <w:t>The Contractor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35844EA" w14:textId="77777777" w:rsidR="009A5ABB" w:rsidRPr="003A7070" w:rsidRDefault="009A5ABB">
            <w:pPr>
              <w:contextualSpacing/>
              <w:jc w:val="center"/>
              <w:rPr>
                <w:bCs/>
                <w:sz w:val="20"/>
                <w:szCs w:val="20"/>
                <w:lang w:val="en-US"/>
              </w:rPr>
            </w:pPr>
            <w:r w:rsidRPr="003A7070">
              <w:rPr>
                <w:sz w:val="20"/>
                <w:szCs w:val="20"/>
                <w:lang w:val="en-US" w:bidi="en-US"/>
              </w:rPr>
              <w:t>10 points</w:t>
            </w:r>
          </w:p>
        </w:tc>
      </w:tr>
      <w:tr w:rsidR="009A5ABB" w:rsidRPr="003A7070" w14:paraId="4F96B26B" w14:textId="77777777" w:rsidTr="008C2BAF">
        <w:trPr>
          <w:trHeight w:val="325"/>
        </w:trPr>
        <w:tc>
          <w:tcPr>
            <w:tcW w:w="403" w:type="dxa"/>
            <w:vMerge w:val="restart"/>
            <w:tcBorders>
              <w:top w:val="single" w:sz="4" w:space="0" w:color="auto"/>
              <w:left w:val="single" w:sz="4" w:space="0" w:color="auto"/>
              <w:bottom w:val="single" w:sz="4" w:space="0" w:color="auto"/>
              <w:right w:val="single" w:sz="4" w:space="0" w:color="auto"/>
            </w:tcBorders>
            <w:vAlign w:val="center"/>
            <w:hideMark/>
          </w:tcPr>
          <w:p w14:paraId="3A12D336" w14:textId="77777777" w:rsidR="009A5ABB" w:rsidRPr="003A7070" w:rsidRDefault="009A5ABB">
            <w:pPr>
              <w:contextualSpacing/>
              <w:jc w:val="center"/>
              <w:rPr>
                <w:b/>
                <w:sz w:val="20"/>
                <w:szCs w:val="20"/>
                <w:lang w:val="en-US"/>
              </w:rPr>
            </w:pPr>
            <w:r w:rsidRPr="003A7070">
              <w:rPr>
                <w:b/>
                <w:sz w:val="20"/>
                <w:szCs w:val="20"/>
                <w:lang w:val="en-US" w:bidi="en-US"/>
              </w:rPr>
              <w:t>5</w:t>
            </w:r>
          </w:p>
        </w:tc>
        <w:tc>
          <w:tcPr>
            <w:tcW w:w="3843" w:type="dxa"/>
            <w:vMerge w:val="restart"/>
            <w:tcBorders>
              <w:top w:val="single" w:sz="4" w:space="0" w:color="auto"/>
              <w:left w:val="single" w:sz="4" w:space="0" w:color="auto"/>
              <w:bottom w:val="single" w:sz="4" w:space="0" w:color="auto"/>
              <w:right w:val="single" w:sz="4" w:space="0" w:color="auto"/>
            </w:tcBorders>
            <w:vAlign w:val="center"/>
            <w:hideMark/>
          </w:tcPr>
          <w:p w14:paraId="7F3D8280" w14:textId="77777777" w:rsidR="009A5ABB" w:rsidRPr="003A7070" w:rsidRDefault="009A5ABB">
            <w:pPr>
              <w:contextualSpacing/>
              <w:jc w:val="center"/>
              <w:rPr>
                <w:bCs/>
                <w:sz w:val="20"/>
                <w:szCs w:val="20"/>
                <w:lang w:val="en-US"/>
              </w:rPr>
            </w:pPr>
            <w:r w:rsidRPr="003A7070">
              <w:rPr>
                <w:color w:val="000000"/>
                <w:spacing w:val="-1"/>
                <w:sz w:val="20"/>
                <w:szCs w:val="20"/>
                <w:lang w:val="en-US" w:bidi="en-US"/>
              </w:rPr>
              <w:t>University</w:t>
            </w:r>
          </w:p>
        </w:tc>
        <w:tc>
          <w:tcPr>
            <w:tcW w:w="3927" w:type="dxa"/>
            <w:tcBorders>
              <w:top w:val="single" w:sz="4" w:space="0" w:color="auto"/>
              <w:left w:val="single" w:sz="4" w:space="0" w:color="auto"/>
              <w:bottom w:val="single" w:sz="4" w:space="0" w:color="auto"/>
              <w:right w:val="single" w:sz="4" w:space="0" w:color="auto"/>
            </w:tcBorders>
            <w:vAlign w:val="center"/>
            <w:hideMark/>
          </w:tcPr>
          <w:p w14:paraId="75C45811" w14:textId="77777777" w:rsidR="009A5ABB" w:rsidRPr="003A7070" w:rsidRDefault="009A5ABB">
            <w:pPr>
              <w:contextualSpacing/>
              <w:jc w:val="center"/>
              <w:rPr>
                <w:bCs/>
                <w:sz w:val="20"/>
                <w:szCs w:val="20"/>
                <w:lang w:val="en-US"/>
              </w:rPr>
            </w:pPr>
            <w:r w:rsidRPr="003A7070">
              <w:rPr>
                <w:sz w:val="20"/>
                <w:szCs w:val="20"/>
                <w:lang w:val="en-US" w:bidi="en-US"/>
              </w:rPr>
              <w:t>Manager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8736FDA" w14:textId="77777777" w:rsidR="009A5ABB" w:rsidRPr="003A7070" w:rsidRDefault="009A5ABB">
            <w:pPr>
              <w:contextualSpacing/>
              <w:jc w:val="center"/>
              <w:rPr>
                <w:bCs/>
                <w:sz w:val="20"/>
                <w:szCs w:val="20"/>
                <w:lang w:val="en-US"/>
              </w:rPr>
            </w:pPr>
            <w:r w:rsidRPr="003A7070">
              <w:rPr>
                <w:sz w:val="20"/>
                <w:szCs w:val="20"/>
                <w:lang w:val="en-US" w:bidi="en-US"/>
              </w:rPr>
              <w:t>15 points</w:t>
            </w:r>
          </w:p>
        </w:tc>
      </w:tr>
      <w:tr w:rsidR="009A5ABB" w:rsidRPr="003A7070" w14:paraId="793F5E4D" w14:textId="77777777" w:rsidTr="008C2BAF">
        <w:trPr>
          <w:trHeight w:val="324"/>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6347A3DC"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62BD4" w14:textId="77777777" w:rsidR="009A5ABB" w:rsidRPr="003A7070" w:rsidRDefault="009A5ABB">
            <w:pPr>
              <w:rPr>
                <w:bCs/>
                <w:sz w:val="20"/>
                <w:szCs w:val="20"/>
                <w:lang w:val="en-US" w:eastAsia="en-US"/>
              </w:rPr>
            </w:pPr>
          </w:p>
        </w:tc>
        <w:tc>
          <w:tcPr>
            <w:tcW w:w="3927" w:type="dxa"/>
            <w:tcBorders>
              <w:top w:val="single" w:sz="4" w:space="0" w:color="auto"/>
              <w:left w:val="single" w:sz="4" w:space="0" w:color="auto"/>
              <w:bottom w:val="single" w:sz="4" w:space="0" w:color="auto"/>
              <w:right w:val="single" w:sz="4" w:space="0" w:color="auto"/>
            </w:tcBorders>
            <w:vAlign w:val="center"/>
            <w:hideMark/>
          </w:tcPr>
          <w:p w14:paraId="40AC35FD" w14:textId="77777777" w:rsidR="009A5ABB" w:rsidRPr="003A7070" w:rsidRDefault="009A5ABB">
            <w:pPr>
              <w:contextualSpacing/>
              <w:jc w:val="center"/>
              <w:rPr>
                <w:bCs/>
                <w:sz w:val="20"/>
                <w:szCs w:val="20"/>
                <w:lang w:val="en-US"/>
              </w:rPr>
            </w:pPr>
            <w:r w:rsidRPr="003A7070">
              <w:rPr>
                <w:sz w:val="20"/>
                <w:szCs w:val="20"/>
                <w:lang w:val="en-US" w:bidi="en-US"/>
              </w:rPr>
              <w:t>The Contractor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99FF9D0" w14:textId="77777777" w:rsidR="009A5ABB" w:rsidRPr="003A7070" w:rsidRDefault="009A5ABB">
            <w:pPr>
              <w:contextualSpacing/>
              <w:jc w:val="center"/>
              <w:rPr>
                <w:rFonts w:eastAsia="Calibri"/>
                <w:sz w:val="20"/>
                <w:szCs w:val="20"/>
                <w:lang w:val="en-US"/>
              </w:rPr>
            </w:pPr>
            <w:r w:rsidRPr="003A7070">
              <w:rPr>
                <w:sz w:val="20"/>
                <w:szCs w:val="20"/>
                <w:lang w:val="en-US" w:bidi="en-US"/>
              </w:rPr>
              <w:t>5 points</w:t>
            </w:r>
          </w:p>
        </w:tc>
      </w:tr>
      <w:tr w:rsidR="009A5ABB" w:rsidRPr="003A7070" w14:paraId="098638A7" w14:textId="77777777" w:rsidTr="008C2BAF">
        <w:trPr>
          <w:trHeight w:val="149"/>
        </w:trPr>
        <w:tc>
          <w:tcPr>
            <w:tcW w:w="403" w:type="dxa"/>
            <w:vMerge w:val="restart"/>
            <w:tcBorders>
              <w:top w:val="single" w:sz="4" w:space="0" w:color="auto"/>
              <w:left w:val="single" w:sz="4" w:space="0" w:color="auto"/>
              <w:bottom w:val="single" w:sz="4" w:space="0" w:color="auto"/>
              <w:right w:val="single" w:sz="4" w:space="0" w:color="auto"/>
            </w:tcBorders>
            <w:vAlign w:val="center"/>
            <w:hideMark/>
          </w:tcPr>
          <w:p w14:paraId="0F11A397" w14:textId="77777777" w:rsidR="009A5ABB" w:rsidRPr="003A7070" w:rsidRDefault="009A5ABB">
            <w:pPr>
              <w:contextualSpacing/>
              <w:jc w:val="center"/>
              <w:rPr>
                <w:b/>
                <w:sz w:val="20"/>
                <w:szCs w:val="20"/>
                <w:lang w:val="en-US"/>
              </w:rPr>
            </w:pPr>
            <w:r w:rsidRPr="003A7070">
              <w:rPr>
                <w:b/>
                <w:sz w:val="20"/>
                <w:szCs w:val="20"/>
                <w:lang w:val="en-US" w:bidi="en-US"/>
              </w:rPr>
              <w:t>6</w:t>
            </w:r>
          </w:p>
        </w:tc>
        <w:tc>
          <w:tcPr>
            <w:tcW w:w="3843" w:type="dxa"/>
            <w:vMerge w:val="restart"/>
            <w:tcBorders>
              <w:top w:val="single" w:sz="4" w:space="0" w:color="auto"/>
              <w:left w:val="single" w:sz="4" w:space="0" w:color="auto"/>
              <w:bottom w:val="single" w:sz="4" w:space="0" w:color="auto"/>
              <w:right w:val="single" w:sz="4" w:space="0" w:color="auto"/>
            </w:tcBorders>
            <w:vAlign w:val="center"/>
            <w:hideMark/>
          </w:tcPr>
          <w:p w14:paraId="32BD95D3" w14:textId="77777777" w:rsidR="009A5ABB" w:rsidRPr="003A7070" w:rsidRDefault="009A5ABB">
            <w:pPr>
              <w:tabs>
                <w:tab w:val="left" w:pos="1038"/>
              </w:tabs>
              <w:contextualSpacing/>
              <w:jc w:val="center"/>
              <w:rPr>
                <w:bCs/>
                <w:sz w:val="20"/>
                <w:szCs w:val="20"/>
                <w:lang w:val="en-US"/>
              </w:rPr>
            </w:pPr>
            <w:r w:rsidRPr="003A7070">
              <w:rPr>
                <w:color w:val="000000"/>
                <w:spacing w:val="-3"/>
                <w:sz w:val="20"/>
                <w:szCs w:val="20"/>
                <w:lang w:val="en-US" w:bidi="en-US"/>
              </w:rPr>
              <w:t>Faculty</w:t>
            </w:r>
          </w:p>
        </w:tc>
        <w:tc>
          <w:tcPr>
            <w:tcW w:w="3927" w:type="dxa"/>
            <w:tcBorders>
              <w:top w:val="single" w:sz="4" w:space="0" w:color="auto"/>
              <w:left w:val="single" w:sz="4" w:space="0" w:color="auto"/>
              <w:bottom w:val="single" w:sz="4" w:space="0" w:color="auto"/>
              <w:right w:val="single" w:sz="4" w:space="0" w:color="auto"/>
            </w:tcBorders>
            <w:vAlign w:val="center"/>
            <w:hideMark/>
          </w:tcPr>
          <w:p w14:paraId="2E297B72" w14:textId="77777777" w:rsidR="009A5ABB" w:rsidRPr="003A7070" w:rsidRDefault="009A5ABB">
            <w:pPr>
              <w:contextualSpacing/>
              <w:jc w:val="center"/>
              <w:rPr>
                <w:bCs/>
                <w:sz w:val="20"/>
                <w:szCs w:val="20"/>
                <w:lang w:val="en-US"/>
              </w:rPr>
            </w:pPr>
            <w:r w:rsidRPr="003A7070">
              <w:rPr>
                <w:sz w:val="20"/>
                <w:szCs w:val="20"/>
                <w:lang w:val="en-US" w:bidi="en-US"/>
              </w:rPr>
              <w:t>Manager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08719C4F" w14:textId="77777777" w:rsidR="009A5ABB" w:rsidRPr="003A7070" w:rsidRDefault="009A5ABB">
            <w:pPr>
              <w:contextualSpacing/>
              <w:jc w:val="center"/>
              <w:rPr>
                <w:bCs/>
                <w:sz w:val="20"/>
                <w:szCs w:val="20"/>
                <w:lang w:val="en-US"/>
              </w:rPr>
            </w:pPr>
            <w:r w:rsidRPr="003A7070">
              <w:rPr>
                <w:sz w:val="20"/>
                <w:szCs w:val="20"/>
                <w:lang w:val="en-US" w:bidi="en-US"/>
              </w:rPr>
              <w:t>5 points</w:t>
            </w:r>
          </w:p>
        </w:tc>
      </w:tr>
      <w:tr w:rsidR="009A5ABB" w:rsidRPr="003A7070" w14:paraId="2FB69C5C" w14:textId="77777777" w:rsidTr="008C2BAF">
        <w:trPr>
          <w:trHeight w:val="222"/>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7D3809C0"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AF598" w14:textId="77777777" w:rsidR="009A5ABB" w:rsidRPr="003A7070" w:rsidRDefault="009A5ABB">
            <w:pPr>
              <w:rPr>
                <w:bCs/>
                <w:sz w:val="20"/>
                <w:szCs w:val="20"/>
                <w:lang w:val="en-US" w:eastAsia="en-US"/>
              </w:rPr>
            </w:pPr>
          </w:p>
        </w:tc>
        <w:tc>
          <w:tcPr>
            <w:tcW w:w="3927" w:type="dxa"/>
            <w:tcBorders>
              <w:top w:val="single" w:sz="4" w:space="0" w:color="auto"/>
              <w:left w:val="single" w:sz="4" w:space="0" w:color="auto"/>
              <w:bottom w:val="single" w:sz="4" w:space="0" w:color="auto"/>
              <w:right w:val="single" w:sz="4" w:space="0" w:color="auto"/>
            </w:tcBorders>
            <w:vAlign w:val="center"/>
            <w:hideMark/>
          </w:tcPr>
          <w:p w14:paraId="100CC953" w14:textId="77777777" w:rsidR="009A5ABB" w:rsidRPr="003A7070" w:rsidRDefault="009A5ABB">
            <w:pPr>
              <w:contextualSpacing/>
              <w:jc w:val="center"/>
              <w:rPr>
                <w:bCs/>
                <w:sz w:val="20"/>
                <w:szCs w:val="20"/>
                <w:lang w:val="en-US"/>
              </w:rPr>
            </w:pPr>
            <w:r w:rsidRPr="003A7070">
              <w:rPr>
                <w:sz w:val="20"/>
                <w:szCs w:val="20"/>
                <w:lang w:val="en-US" w:bidi="en-US"/>
              </w:rPr>
              <w:t>The Contractor</w:t>
            </w:r>
          </w:p>
        </w:tc>
        <w:tc>
          <w:tcPr>
            <w:tcW w:w="1750" w:type="dxa"/>
            <w:tcBorders>
              <w:top w:val="single" w:sz="4" w:space="0" w:color="auto"/>
              <w:left w:val="single" w:sz="4" w:space="0" w:color="auto"/>
              <w:bottom w:val="single" w:sz="4" w:space="0" w:color="auto"/>
              <w:right w:val="single" w:sz="4" w:space="0" w:color="auto"/>
            </w:tcBorders>
            <w:vAlign w:val="center"/>
            <w:hideMark/>
          </w:tcPr>
          <w:p w14:paraId="5594275A" w14:textId="77777777" w:rsidR="009A5ABB" w:rsidRPr="003A7070" w:rsidRDefault="009A5ABB">
            <w:pPr>
              <w:contextualSpacing/>
              <w:jc w:val="center"/>
              <w:rPr>
                <w:bCs/>
                <w:sz w:val="20"/>
                <w:szCs w:val="20"/>
                <w:lang w:val="en-US"/>
              </w:rPr>
            </w:pPr>
            <w:r w:rsidRPr="003A7070">
              <w:rPr>
                <w:sz w:val="20"/>
                <w:szCs w:val="20"/>
                <w:lang w:val="en-US" w:bidi="en-US"/>
              </w:rPr>
              <w:t>2 points</w:t>
            </w:r>
          </w:p>
        </w:tc>
      </w:tr>
    </w:tbl>
    <w:p w14:paraId="0B994825" w14:textId="77777777" w:rsidR="00710D01" w:rsidRPr="003A7070" w:rsidRDefault="00710D01" w:rsidP="00610D75">
      <w:pPr>
        <w:pStyle w:val="Akapitzlist"/>
        <w:spacing w:before="360"/>
        <w:ind w:left="1276" w:hanging="425"/>
        <w:contextualSpacing w:val="0"/>
        <w:rPr>
          <w:rFonts w:ascii="Times New Roman" w:hAnsi="Times New Roman"/>
          <w:lang w:val="en-US"/>
        </w:rPr>
        <w:sectPr w:rsidR="00710D01" w:rsidRPr="003A7070" w:rsidSect="00600D17">
          <w:footnotePr>
            <w:numRestart w:val="eachSect"/>
          </w:footnotePr>
          <w:pgSz w:w="11906" w:h="16838" w:code="9"/>
          <w:pgMar w:top="851" w:right="851" w:bottom="851" w:left="1134" w:header="709" w:footer="709" w:gutter="0"/>
          <w:cols w:space="708"/>
          <w:docGrid w:linePitch="360"/>
        </w:sectPr>
      </w:pPr>
    </w:p>
    <w:p w14:paraId="12717B4D" w14:textId="77777777" w:rsidR="009A5ABB" w:rsidRPr="003A7070" w:rsidRDefault="009A5ABB" w:rsidP="00E717E0">
      <w:pPr>
        <w:pStyle w:val="Akapitzlist"/>
        <w:ind w:left="1276" w:hanging="425"/>
        <w:contextualSpacing w:val="0"/>
        <w:rPr>
          <w:rFonts w:ascii="Times New Roman" w:hAnsi="Times New Roman"/>
          <w:lang w:val="en-US"/>
        </w:rPr>
      </w:pPr>
      <w:r w:rsidRPr="003A7070">
        <w:rPr>
          <w:rFonts w:ascii="Times New Roman" w:eastAsia="Times New Roman" w:hAnsi="Times New Roman"/>
          <w:lang w:val="en-US" w:bidi="en-US"/>
        </w:rPr>
        <w:lastRenderedPageBreak/>
        <w:t>e.</w:t>
      </w:r>
      <w:r w:rsidRPr="003A7070">
        <w:rPr>
          <w:rFonts w:ascii="Times New Roman" w:eastAsia="Times New Roman" w:hAnsi="Times New Roman"/>
          <w:lang w:val="en-US" w:bidi="en-US"/>
        </w:rPr>
        <w:tab/>
        <w:t>Other prizes in competitions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3874"/>
        <w:gridCol w:w="3984"/>
        <w:gridCol w:w="1536"/>
      </w:tblGrid>
      <w:tr w:rsidR="009A5ABB" w:rsidRPr="003A7070" w14:paraId="434DE71D" w14:textId="77777777" w:rsidTr="00773DD0">
        <w:tc>
          <w:tcPr>
            <w:tcW w:w="410" w:type="dxa"/>
            <w:tcBorders>
              <w:top w:val="single" w:sz="4" w:space="0" w:color="auto"/>
              <w:left w:val="single" w:sz="4" w:space="0" w:color="auto"/>
              <w:bottom w:val="single" w:sz="4" w:space="0" w:color="auto"/>
              <w:right w:val="single" w:sz="4" w:space="0" w:color="auto"/>
            </w:tcBorders>
          </w:tcPr>
          <w:p w14:paraId="2693F3DE" w14:textId="77777777" w:rsidR="009A5ABB" w:rsidRPr="003A7070" w:rsidRDefault="009A5ABB">
            <w:pPr>
              <w:contextualSpacing/>
              <w:rPr>
                <w:b/>
                <w:sz w:val="20"/>
                <w:szCs w:val="20"/>
                <w:vertAlign w:val="superscript"/>
                <w:lang w:val="en-US" w:eastAsia="en-US"/>
              </w:rPr>
            </w:pPr>
          </w:p>
        </w:tc>
        <w:tc>
          <w:tcPr>
            <w:tcW w:w="3927" w:type="dxa"/>
            <w:tcBorders>
              <w:top w:val="single" w:sz="4" w:space="0" w:color="auto"/>
              <w:left w:val="single" w:sz="4" w:space="0" w:color="auto"/>
              <w:bottom w:val="single" w:sz="4" w:space="0" w:color="auto"/>
              <w:right w:val="single" w:sz="4" w:space="0" w:color="auto"/>
            </w:tcBorders>
            <w:hideMark/>
          </w:tcPr>
          <w:p w14:paraId="14FF5CA6"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Scope of the competition</w:t>
            </w:r>
          </w:p>
        </w:tc>
        <w:tc>
          <w:tcPr>
            <w:tcW w:w="4037" w:type="dxa"/>
            <w:tcBorders>
              <w:top w:val="single" w:sz="4" w:space="0" w:color="auto"/>
              <w:left w:val="single" w:sz="4" w:space="0" w:color="auto"/>
              <w:bottom w:val="single" w:sz="4" w:space="0" w:color="auto"/>
              <w:right w:val="single" w:sz="4" w:space="0" w:color="auto"/>
            </w:tcBorders>
            <w:hideMark/>
          </w:tcPr>
          <w:p w14:paraId="23920D58" w14:textId="59A6CAB2" w:rsidR="009A5ABB" w:rsidRPr="003A7070" w:rsidRDefault="009A5ABB">
            <w:pPr>
              <w:contextualSpacing/>
              <w:jc w:val="center"/>
              <w:rPr>
                <w:b/>
                <w:sz w:val="20"/>
                <w:szCs w:val="20"/>
                <w:lang w:val="en-US"/>
              </w:rPr>
            </w:pPr>
            <w:r w:rsidRPr="003A7070">
              <w:rPr>
                <w:b/>
                <w:sz w:val="20"/>
                <w:szCs w:val="20"/>
                <w:lang w:val="en-US" w:bidi="en-US"/>
              </w:rPr>
              <w:t xml:space="preserve">Participation of a </w:t>
            </w:r>
            <w:r w:rsidR="00F91EF8">
              <w:rPr>
                <w:b/>
                <w:sz w:val="20"/>
                <w:szCs w:val="20"/>
                <w:lang w:val="en-US" w:bidi="en-US"/>
              </w:rPr>
              <w:t>doctoral candidate</w:t>
            </w:r>
          </w:p>
        </w:tc>
        <w:tc>
          <w:tcPr>
            <w:tcW w:w="1549" w:type="dxa"/>
            <w:tcBorders>
              <w:top w:val="single" w:sz="4" w:space="0" w:color="auto"/>
              <w:left w:val="single" w:sz="4" w:space="0" w:color="auto"/>
              <w:bottom w:val="single" w:sz="4" w:space="0" w:color="auto"/>
              <w:right w:val="single" w:sz="4" w:space="0" w:color="auto"/>
            </w:tcBorders>
            <w:hideMark/>
          </w:tcPr>
          <w:p w14:paraId="3516B5EC"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50EE23E5" w14:textId="77777777" w:rsidTr="00773DD0">
        <w:trPr>
          <w:trHeight w:val="325"/>
        </w:trPr>
        <w:tc>
          <w:tcPr>
            <w:tcW w:w="410" w:type="dxa"/>
            <w:vMerge w:val="restart"/>
            <w:tcBorders>
              <w:top w:val="single" w:sz="4" w:space="0" w:color="auto"/>
              <w:left w:val="single" w:sz="4" w:space="0" w:color="auto"/>
              <w:bottom w:val="single" w:sz="4" w:space="0" w:color="auto"/>
              <w:right w:val="single" w:sz="4" w:space="0" w:color="auto"/>
            </w:tcBorders>
            <w:hideMark/>
          </w:tcPr>
          <w:p w14:paraId="1EA82F36"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927" w:type="dxa"/>
            <w:vMerge w:val="restart"/>
            <w:tcBorders>
              <w:top w:val="single" w:sz="4" w:space="0" w:color="auto"/>
              <w:left w:val="single" w:sz="4" w:space="0" w:color="auto"/>
              <w:bottom w:val="single" w:sz="4" w:space="0" w:color="auto"/>
              <w:right w:val="single" w:sz="4" w:space="0" w:color="auto"/>
            </w:tcBorders>
            <w:vAlign w:val="center"/>
            <w:hideMark/>
          </w:tcPr>
          <w:p w14:paraId="3527DEC5" w14:textId="77777777" w:rsidR="009A5ABB" w:rsidRPr="003A7070" w:rsidRDefault="009A5ABB">
            <w:pPr>
              <w:contextualSpacing/>
              <w:jc w:val="center"/>
              <w:rPr>
                <w:bCs/>
                <w:sz w:val="20"/>
                <w:szCs w:val="20"/>
                <w:lang w:val="en-US"/>
              </w:rPr>
            </w:pPr>
            <w:r w:rsidRPr="003A7070">
              <w:rPr>
                <w:sz w:val="20"/>
                <w:szCs w:val="20"/>
                <w:lang w:val="en-US" w:bidi="en-US"/>
              </w:rPr>
              <w:t>International</w:t>
            </w:r>
          </w:p>
        </w:tc>
        <w:tc>
          <w:tcPr>
            <w:tcW w:w="4037" w:type="dxa"/>
            <w:tcBorders>
              <w:top w:val="single" w:sz="4" w:space="0" w:color="auto"/>
              <w:left w:val="single" w:sz="4" w:space="0" w:color="auto"/>
              <w:bottom w:val="single" w:sz="4" w:space="0" w:color="auto"/>
              <w:right w:val="single" w:sz="4" w:space="0" w:color="auto"/>
            </w:tcBorders>
            <w:hideMark/>
          </w:tcPr>
          <w:p w14:paraId="5599EF3A" w14:textId="77777777" w:rsidR="009A5ABB" w:rsidRPr="003A7070" w:rsidRDefault="009A5ABB">
            <w:pPr>
              <w:contextualSpacing/>
              <w:jc w:val="center"/>
              <w:rPr>
                <w:bCs/>
                <w:sz w:val="20"/>
                <w:szCs w:val="20"/>
                <w:lang w:val="en-US"/>
              </w:rPr>
            </w:pPr>
            <w:r w:rsidRPr="003A7070">
              <w:rPr>
                <w:sz w:val="20"/>
                <w:szCs w:val="20"/>
                <w:lang w:val="en-US" w:bidi="en-US"/>
              </w:rPr>
              <w:t>Individual</w:t>
            </w:r>
          </w:p>
        </w:tc>
        <w:tc>
          <w:tcPr>
            <w:tcW w:w="1549" w:type="dxa"/>
            <w:tcBorders>
              <w:top w:val="single" w:sz="4" w:space="0" w:color="auto"/>
              <w:left w:val="single" w:sz="4" w:space="0" w:color="auto"/>
              <w:bottom w:val="single" w:sz="4" w:space="0" w:color="auto"/>
              <w:right w:val="single" w:sz="4" w:space="0" w:color="auto"/>
            </w:tcBorders>
            <w:hideMark/>
          </w:tcPr>
          <w:p w14:paraId="0D7B5EBD" w14:textId="77777777" w:rsidR="009A5ABB" w:rsidRPr="003A7070" w:rsidRDefault="009A5ABB">
            <w:pPr>
              <w:contextualSpacing/>
              <w:jc w:val="center"/>
              <w:rPr>
                <w:bCs/>
                <w:sz w:val="20"/>
                <w:szCs w:val="20"/>
                <w:lang w:val="en-US"/>
              </w:rPr>
            </w:pPr>
            <w:r w:rsidRPr="003A7070">
              <w:rPr>
                <w:sz w:val="20"/>
                <w:szCs w:val="20"/>
                <w:lang w:val="en-US" w:bidi="en-US"/>
              </w:rPr>
              <w:t>60 points</w:t>
            </w:r>
          </w:p>
        </w:tc>
      </w:tr>
      <w:tr w:rsidR="009A5ABB" w:rsidRPr="003A7070" w14:paraId="79238570" w14:textId="77777777" w:rsidTr="00773DD0">
        <w:trPr>
          <w:trHeight w:val="324"/>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5AE3DA9C"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68B61" w14:textId="77777777" w:rsidR="009A5ABB" w:rsidRPr="003A7070" w:rsidRDefault="009A5ABB">
            <w:pPr>
              <w:rPr>
                <w:bCs/>
                <w:sz w:val="20"/>
                <w:szCs w:val="20"/>
                <w:lang w:val="en-US" w:eastAsia="en-US"/>
              </w:rPr>
            </w:pPr>
          </w:p>
        </w:tc>
        <w:tc>
          <w:tcPr>
            <w:tcW w:w="4037" w:type="dxa"/>
            <w:tcBorders>
              <w:top w:val="single" w:sz="4" w:space="0" w:color="auto"/>
              <w:left w:val="single" w:sz="4" w:space="0" w:color="auto"/>
              <w:bottom w:val="single" w:sz="4" w:space="0" w:color="auto"/>
              <w:right w:val="single" w:sz="4" w:space="0" w:color="auto"/>
            </w:tcBorders>
            <w:hideMark/>
          </w:tcPr>
          <w:p w14:paraId="175DF9FB" w14:textId="77777777" w:rsidR="009A5ABB" w:rsidRPr="003A7070" w:rsidRDefault="009A5ABB">
            <w:pPr>
              <w:contextualSpacing/>
              <w:jc w:val="center"/>
              <w:rPr>
                <w:bCs/>
                <w:sz w:val="20"/>
                <w:szCs w:val="20"/>
                <w:lang w:val="en-US"/>
              </w:rPr>
            </w:pPr>
            <w:r w:rsidRPr="003A7070">
              <w:rPr>
                <w:sz w:val="20"/>
                <w:szCs w:val="20"/>
                <w:lang w:val="en-US" w:bidi="en-US"/>
              </w:rPr>
              <w:t>Member of the team: 1/number of team members = U</w:t>
            </w:r>
          </w:p>
        </w:tc>
        <w:tc>
          <w:tcPr>
            <w:tcW w:w="1549" w:type="dxa"/>
            <w:tcBorders>
              <w:top w:val="single" w:sz="4" w:space="0" w:color="auto"/>
              <w:left w:val="single" w:sz="4" w:space="0" w:color="auto"/>
              <w:bottom w:val="single" w:sz="4" w:space="0" w:color="auto"/>
              <w:right w:val="single" w:sz="4" w:space="0" w:color="auto"/>
            </w:tcBorders>
            <w:hideMark/>
          </w:tcPr>
          <w:p w14:paraId="0B4BE1D6" w14:textId="77777777" w:rsidR="009A5ABB" w:rsidRPr="003A7070" w:rsidRDefault="009A5ABB">
            <w:pPr>
              <w:contextualSpacing/>
              <w:jc w:val="center"/>
              <w:rPr>
                <w:bCs/>
                <w:sz w:val="20"/>
                <w:szCs w:val="20"/>
                <w:lang w:val="en-US"/>
              </w:rPr>
            </w:pPr>
            <w:r w:rsidRPr="003A7070">
              <w:rPr>
                <w:sz w:val="20"/>
                <w:szCs w:val="20"/>
                <w:lang w:val="en-US" w:bidi="en-US"/>
              </w:rPr>
              <w:t>120 points • U</w:t>
            </w:r>
          </w:p>
        </w:tc>
      </w:tr>
      <w:tr w:rsidR="009A5ABB" w:rsidRPr="003A7070" w14:paraId="7D66301A" w14:textId="77777777" w:rsidTr="00773DD0">
        <w:trPr>
          <w:trHeight w:val="149"/>
        </w:trPr>
        <w:tc>
          <w:tcPr>
            <w:tcW w:w="410" w:type="dxa"/>
            <w:vMerge w:val="restart"/>
            <w:tcBorders>
              <w:top w:val="single" w:sz="4" w:space="0" w:color="auto"/>
              <w:left w:val="single" w:sz="4" w:space="0" w:color="auto"/>
              <w:bottom w:val="single" w:sz="4" w:space="0" w:color="auto"/>
              <w:right w:val="single" w:sz="4" w:space="0" w:color="auto"/>
            </w:tcBorders>
            <w:hideMark/>
          </w:tcPr>
          <w:p w14:paraId="62C30A74"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3927" w:type="dxa"/>
            <w:vMerge w:val="restart"/>
            <w:tcBorders>
              <w:top w:val="single" w:sz="4" w:space="0" w:color="auto"/>
              <w:left w:val="single" w:sz="4" w:space="0" w:color="auto"/>
              <w:bottom w:val="single" w:sz="4" w:space="0" w:color="auto"/>
              <w:right w:val="single" w:sz="4" w:space="0" w:color="auto"/>
            </w:tcBorders>
            <w:vAlign w:val="center"/>
            <w:hideMark/>
          </w:tcPr>
          <w:p w14:paraId="6F74EC37" w14:textId="77777777" w:rsidR="009A5ABB" w:rsidRPr="003A7070" w:rsidRDefault="009A5ABB">
            <w:pPr>
              <w:contextualSpacing/>
              <w:jc w:val="center"/>
              <w:rPr>
                <w:bCs/>
                <w:sz w:val="20"/>
                <w:szCs w:val="20"/>
                <w:lang w:val="en-US"/>
              </w:rPr>
            </w:pPr>
            <w:r w:rsidRPr="003A7070">
              <w:rPr>
                <w:color w:val="000000"/>
                <w:sz w:val="20"/>
                <w:szCs w:val="20"/>
                <w:lang w:val="en-US" w:bidi="en-US"/>
              </w:rPr>
              <w:t>Nationwide</w:t>
            </w:r>
          </w:p>
        </w:tc>
        <w:tc>
          <w:tcPr>
            <w:tcW w:w="4037" w:type="dxa"/>
            <w:tcBorders>
              <w:top w:val="single" w:sz="4" w:space="0" w:color="auto"/>
              <w:left w:val="single" w:sz="4" w:space="0" w:color="auto"/>
              <w:bottom w:val="single" w:sz="4" w:space="0" w:color="auto"/>
              <w:right w:val="single" w:sz="4" w:space="0" w:color="auto"/>
            </w:tcBorders>
            <w:hideMark/>
          </w:tcPr>
          <w:p w14:paraId="7396DF48" w14:textId="77777777" w:rsidR="009A5ABB" w:rsidRPr="003A7070" w:rsidRDefault="009A5ABB">
            <w:pPr>
              <w:contextualSpacing/>
              <w:jc w:val="center"/>
              <w:rPr>
                <w:bCs/>
                <w:sz w:val="20"/>
                <w:szCs w:val="20"/>
                <w:lang w:val="en-US"/>
              </w:rPr>
            </w:pPr>
            <w:r w:rsidRPr="003A7070">
              <w:rPr>
                <w:sz w:val="20"/>
                <w:szCs w:val="20"/>
                <w:lang w:val="en-US" w:bidi="en-US"/>
              </w:rPr>
              <w:t>Individual</w:t>
            </w:r>
          </w:p>
        </w:tc>
        <w:tc>
          <w:tcPr>
            <w:tcW w:w="1549" w:type="dxa"/>
            <w:tcBorders>
              <w:top w:val="single" w:sz="4" w:space="0" w:color="auto"/>
              <w:left w:val="single" w:sz="4" w:space="0" w:color="auto"/>
              <w:bottom w:val="single" w:sz="4" w:space="0" w:color="auto"/>
              <w:right w:val="single" w:sz="4" w:space="0" w:color="auto"/>
            </w:tcBorders>
            <w:hideMark/>
          </w:tcPr>
          <w:p w14:paraId="7E00BD2C" w14:textId="77777777" w:rsidR="009A5ABB" w:rsidRPr="003A7070" w:rsidRDefault="009A5ABB">
            <w:pPr>
              <w:contextualSpacing/>
              <w:jc w:val="center"/>
              <w:rPr>
                <w:bCs/>
                <w:sz w:val="20"/>
                <w:szCs w:val="20"/>
                <w:lang w:val="en-US"/>
              </w:rPr>
            </w:pPr>
            <w:r w:rsidRPr="003A7070">
              <w:rPr>
                <w:sz w:val="20"/>
                <w:szCs w:val="20"/>
                <w:lang w:val="en-US" w:bidi="en-US"/>
              </w:rPr>
              <w:t>30 points</w:t>
            </w:r>
          </w:p>
        </w:tc>
      </w:tr>
      <w:tr w:rsidR="009A5ABB" w:rsidRPr="003A7070" w14:paraId="1A5F1F59" w14:textId="77777777" w:rsidTr="00773DD0">
        <w:trPr>
          <w:trHeight w:val="149"/>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54503DAB"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ABC70" w14:textId="77777777" w:rsidR="009A5ABB" w:rsidRPr="003A7070" w:rsidRDefault="009A5ABB">
            <w:pPr>
              <w:rPr>
                <w:bCs/>
                <w:sz w:val="20"/>
                <w:szCs w:val="20"/>
                <w:lang w:val="en-US" w:eastAsia="en-US"/>
              </w:rPr>
            </w:pPr>
          </w:p>
        </w:tc>
        <w:tc>
          <w:tcPr>
            <w:tcW w:w="4037" w:type="dxa"/>
            <w:tcBorders>
              <w:top w:val="single" w:sz="4" w:space="0" w:color="auto"/>
              <w:left w:val="single" w:sz="4" w:space="0" w:color="auto"/>
              <w:bottom w:val="single" w:sz="4" w:space="0" w:color="auto"/>
              <w:right w:val="single" w:sz="4" w:space="0" w:color="auto"/>
            </w:tcBorders>
            <w:hideMark/>
          </w:tcPr>
          <w:p w14:paraId="24FBDD12" w14:textId="77777777" w:rsidR="009A5ABB" w:rsidRPr="003A7070" w:rsidRDefault="009A5ABB">
            <w:pPr>
              <w:contextualSpacing/>
              <w:jc w:val="center"/>
              <w:rPr>
                <w:bCs/>
                <w:sz w:val="20"/>
                <w:szCs w:val="20"/>
                <w:lang w:val="en-US"/>
              </w:rPr>
            </w:pPr>
            <w:r w:rsidRPr="003A7070">
              <w:rPr>
                <w:sz w:val="20"/>
                <w:szCs w:val="20"/>
                <w:lang w:val="en-US" w:bidi="en-US"/>
              </w:rPr>
              <w:t>Member of the team: 1/number of team members = U</w:t>
            </w:r>
          </w:p>
        </w:tc>
        <w:tc>
          <w:tcPr>
            <w:tcW w:w="1549" w:type="dxa"/>
            <w:tcBorders>
              <w:top w:val="single" w:sz="4" w:space="0" w:color="auto"/>
              <w:left w:val="single" w:sz="4" w:space="0" w:color="auto"/>
              <w:bottom w:val="single" w:sz="4" w:space="0" w:color="auto"/>
              <w:right w:val="single" w:sz="4" w:space="0" w:color="auto"/>
            </w:tcBorders>
            <w:hideMark/>
          </w:tcPr>
          <w:p w14:paraId="6D5CC0D8" w14:textId="77777777" w:rsidR="009A5ABB" w:rsidRPr="003A7070" w:rsidRDefault="009A5ABB">
            <w:pPr>
              <w:contextualSpacing/>
              <w:jc w:val="center"/>
              <w:rPr>
                <w:bCs/>
                <w:sz w:val="20"/>
                <w:szCs w:val="20"/>
                <w:lang w:val="en-US"/>
              </w:rPr>
            </w:pPr>
            <w:r w:rsidRPr="003A7070">
              <w:rPr>
                <w:sz w:val="20"/>
                <w:szCs w:val="20"/>
                <w:lang w:val="en-US" w:bidi="en-US"/>
              </w:rPr>
              <w:t>60 points • U</w:t>
            </w:r>
          </w:p>
        </w:tc>
      </w:tr>
      <w:tr w:rsidR="009A5ABB" w:rsidRPr="003A7070" w14:paraId="32720466" w14:textId="77777777" w:rsidTr="00773DD0">
        <w:trPr>
          <w:trHeight w:val="149"/>
        </w:trPr>
        <w:tc>
          <w:tcPr>
            <w:tcW w:w="410" w:type="dxa"/>
            <w:vMerge w:val="restart"/>
            <w:tcBorders>
              <w:top w:val="single" w:sz="4" w:space="0" w:color="auto"/>
              <w:left w:val="single" w:sz="4" w:space="0" w:color="auto"/>
              <w:bottom w:val="single" w:sz="4" w:space="0" w:color="auto"/>
              <w:right w:val="single" w:sz="4" w:space="0" w:color="auto"/>
            </w:tcBorders>
            <w:hideMark/>
          </w:tcPr>
          <w:p w14:paraId="4E425CFE" w14:textId="77777777" w:rsidR="009A5ABB" w:rsidRPr="003A7070" w:rsidRDefault="009A5ABB">
            <w:pPr>
              <w:contextualSpacing/>
              <w:jc w:val="center"/>
              <w:rPr>
                <w:b/>
                <w:sz w:val="20"/>
                <w:szCs w:val="20"/>
                <w:lang w:val="en-US"/>
              </w:rPr>
            </w:pPr>
            <w:r w:rsidRPr="003A7070">
              <w:rPr>
                <w:b/>
                <w:sz w:val="20"/>
                <w:szCs w:val="20"/>
                <w:lang w:val="en-US" w:bidi="en-US"/>
              </w:rPr>
              <w:t>4</w:t>
            </w:r>
          </w:p>
        </w:tc>
        <w:tc>
          <w:tcPr>
            <w:tcW w:w="3927" w:type="dxa"/>
            <w:vMerge w:val="restart"/>
            <w:tcBorders>
              <w:top w:val="single" w:sz="4" w:space="0" w:color="auto"/>
              <w:left w:val="single" w:sz="4" w:space="0" w:color="auto"/>
              <w:bottom w:val="single" w:sz="4" w:space="0" w:color="auto"/>
              <w:right w:val="single" w:sz="4" w:space="0" w:color="auto"/>
            </w:tcBorders>
            <w:vAlign w:val="center"/>
            <w:hideMark/>
          </w:tcPr>
          <w:p w14:paraId="62F656EF" w14:textId="77777777" w:rsidR="009A5ABB" w:rsidRPr="003A7070" w:rsidRDefault="009A5ABB">
            <w:pPr>
              <w:contextualSpacing/>
              <w:jc w:val="center"/>
              <w:rPr>
                <w:bCs/>
                <w:sz w:val="20"/>
                <w:szCs w:val="20"/>
                <w:lang w:val="en-US"/>
              </w:rPr>
            </w:pPr>
            <w:r w:rsidRPr="003A7070">
              <w:rPr>
                <w:color w:val="000000"/>
                <w:spacing w:val="-3"/>
                <w:sz w:val="20"/>
                <w:szCs w:val="20"/>
                <w:lang w:val="en-US" w:bidi="en-US"/>
              </w:rPr>
              <w:t>Regional</w:t>
            </w:r>
          </w:p>
        </w:tc>
        <w:tc>
          <w:tcPr>
            <w:tcW w:w="4037" w:type="dxa"/>
            <w:tcBorders>
              <w:top w:val="single" w:sz="4" w:space="0" w:color="auto"/>
              <w:left w:val="single" w:sz="4" w:space="0" w:color="auto"/>
              <w:bottom w:val="single" w:sz="4" w:space="0" w:color="auto"/>
              <w:right w:val="single" w:sz="4" w:space="0" w:color="auto"/>
            </w:tcBorders>
            <w:hideMark/>
          </w:tcPr>
          <w:p w14:paraId="1F7206C9" w14:textId="77777777" w:rsidR="009A5ABB" w:rsidRPr="003A7070" w:rsidRDefault="009A5ABB">
            <w:pPr>
              <w:contextualSpacing/>
              <w:jc w:val="center"/>
              <w:rPr>
                <w:bCs/>
                <w:sz w:val="20"/>
                <w:szCs w:val="20"/>
                <w:lang w:val="en-US"/>
              </w:rPr>
            </w:pPr>
            <w:r w:rsidRPr="003A7070">
              <w:rPr>
                <w:sz w:val="20"/>
                <w:szCs w:val="20"/>
                <w:lang w:val="en-US" w:bidi="en-US"/>
              </w:rPr>
              <w:t>Individual</w:t>
            </w:r>
          </w:p>
        </w:tc>
        <w:tc>
          <w:tcPr>
            <w:tcW w:w="1549" w:type="dxa"/>
            <w:tcBorders>
              <w:top w:val="single" w:sz="4" w:space="0" w:color="auto"/>
              <w:left w:val="single" w:sz="4" w:space="0" w:color="auto"/>
              <w:bottom w:val="single" w:sz="4" w:space="0" w:color="auto"/>
              <w:right w:val="single" w:sz="4" w:space="0" w:color="auto"/>
            </w:tcBorders>
            <w:hideMark/>
          </w:tcPr>
          <w:p w14:paraId="747B1F70" w14:textId="77777777" w:rsidR="009A5ABB" w:rsidRPr="003A7070" w:rsidRDefault="009A5ABB">
            <w:pPr>
              <w:contextualSpacing/>
              <w:jc w:val="center"/>
              <w:rPr>
                <w:bCs/>
                <w:sz w:val="20"/>
                <w:szCs w:val="20"/>
                <w:lang w:val="en-US"/>
              </w:rPr>
            </w:pPr>
            <w:r w:rsidRPr="003A7070">
              <w:rPr>
                <w:sz w:val="20"/>
                <w:szCs w:val="20"/>
                <w:lang w:val="en-US" w:bidi="en-US"/>
              </w:rPr>
              <w:t>15 points</w:t>
            </w:r>
          </w:p>
        </w:tc>
      </w:tr>
      <w:tr w:rsidR="009A5ABB" w:rsidRPr="003A7070" w14:paraId="09531BD0" w14:textId="77777777" w:rsidTr="00773DD0">
        <w:trPr>
          <w:trHeight w:val="149"/>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5B1F8882"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C4B9B1" w14:textId="77777777" w:rsidR="009A5ABB" w:rsidRPr="003A7070" w:rsidRDefault="009A5ABB">
            <w:pPr>
              <w:rPr>
                <w:bCs/>
                <w:sz w:val="20"/>
                <w:szCs w:val="20"/>
                <w:lang w:val="en-US" w:eastAsia="en-US"/>
              </w:rPr>
            </w:pPr>
          </w:p>
        </w:tc>
        <w:tc>
          <w:tcPr>
            <w:tcW w:w="4037" w:type="dxa"/>
            <w:tcBorders>
              <w:top w:val="single" w:sz="4" w:space="0" w:color="auto"/>
              <w:left w:val="single" w:sz="4" w:space="0" w:color="auto"/>
              <w:bottom w:val="single" w:sz="4" w:space="0" w:color="auto"/>
              <w:right w:val="single" w:sz="4" w:space="0" w:color="auto"/>
            </w:tcBorders>
            <w:hideMark/>
          </w:tcPr>
          <w:p w14:paraId="0D14ACAC" w14:textId="77777777" w:rsidR="009A5ABB" w:rsidRPr="003A7070" w:rsidRDefault="009A5ABB">
            <w:pPr>
              <w:contextualSpacing/>
              <w:jc w:val="center"/>
              <w:rPr>
                <w:bCs/>
                <w:sz w:val="20"/>
                <w:szCs w:val="20"/>
                <w:lang w:val="en-US"/>
              </w:rPr>
            </w:pPr>
            <w:r w:rsidRPr="003A7070">
              <w:rPr>
                <w:sz w:val="20"/>
                <w:szCs w:val="20"/>
                <w:lang w:val="en-US" w:bidi="en-US"/>
              </w:rPr>
              <w:t>Member of the team: 1/number of team members = U</w:t>
            </w:r>
          </w:p>
        </w:tc>
        <w:tc>
          <w:tcPr>
            <w:tcW w:w="1549" w:type="dxa"/>
            <w:tcBorders>
              <w:top w:val="single" w:sz="4" w:space="0" w:color="auto"/>
              <w:left w:val="single" w:sz="4" w:space="0" w:color="auto"/>
              <w:bottom w:val="single" w:sz="4" w:space="0" w:color="auto"/>
              <w:right w:val="single" w:sz="4" w:space="0" w:color="auto"/>
            </w:tcBorders>
            <w:vAlign w:val="center"/>
            <w:hideMark/>
          </w:tcPr>
          <w:p w14:paraId="6D30EF24" w14:textId="77777777" w:rsidR="009A5ABB" w:rsidRPr="003A7070" w:rsidRDefault="009A5ABB">
            <w:pPr>
              <w:contextualSpacing/>
              <w:jc w:val="center"/>
              <w:rPr>
                <w:bCs/>
                <w:sz w:val="20"/>
                <w:szCs w:val="20"/>
                <w:lang w:val="en-US"/>
              </w:rPr>
            </w:pPr>
            <w:r w:rsidRPr="003A7070">
              <w:rPr>
                <w:sz w:val="20"/>
                <w:szCs w:val="20"/>
                <w:lang w:val="en-US" w:bidi="en-US"/>
              </w:rPr>
              <w:t>30 points • U</w:t>
            </w:r>
          </w:p>
        </w:tc>
      </w:tr>
    </w:tbl>
    <w:p w14:paraId="545EA50C" w14:textId="77777777" w:rsidR="009A5ABB" w:rsidRPr="003A7070" w:rsidRDefault="009A5ABB" w:rsidP="008C2BAF">
      <w:pPr>
        <w:pStyle w:val="Akapitzlist"/>
        <w:spacing w:before="360"/>
        <w:ind w:left="1276" w:hanging="425"/>
        <w:contextualSpacing w:val="0"/>
        <w:rPr>
          <w:rFonts w:ascii="Times New Roman" w:hAnsi="Times New Roman"/>
          <w:lang w:val="en-US"/>
        </w:rPr>
      </w:pPr>
      <w:r w:rsidRPr="003A7070">
        <w:rPr>
          <w:rFonts w:ascii="Times New Roman" w:eastAsia="Times New Roman" w:hAnsi="Times New Roman"/>
          <w:lang w:val="en-US" w:bidi="en-US"/>
        </w:rPr>
        <w:t>f.</w:t>
      </w:r>
      <w:r w:rsidRPr="003A7070">
        <w:rPr>
          <w:rFonts w:ascii="Times New Roman" w:eastAsia="Times New Roman" w:hAnsi="Times New Roman"/>
          <w:lang w:val="en-US" w:bidi="en-US"/>
        </w:rPr>
        <w:tab/>
        <w:t xml:space="preserve">Scientific and industrial internships and training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3888"/>
        <w:gridCol w:w="3959"/>
        <w:gridCol w:w="1548"/>
      </w:tblGrid>
      <w:tr w:rsidR="009A5ABB" w:rsidRPr="003A7070" w14:paraId="65AF0F7D" w14:textId="77777777" w:rsidTr="00326AD9">
        <w:tc>
          <w:tcPr>
            <w:tcW w:w="411" w:type="dxa"/>
            <w:tcBorders>
              <w:top w:val="single" w:sz="4" w:space="0" w:color="auto"/>
              <w:left w:val="single" w:sz="4" w:space="0" w:color="auto"/>
              <w:bottom w:val="single" w:sz="4" w:space="0" w:color="auto"/>
              <w:right w:val="single" w:sz="4" w:space="0" w:color="auto"/>
            </w:tcBorders>
            <w:vAlign w:val="center"/>
          </w:tcPr>
          <w:p w14:paraId="4DEE96D3" w14:textId="77777777" w:rsidR="009A5ABB" w:rsidRPr="003A7070" w:rsidRDefault="009A5ABB">
            <w:pPr>
              <w:contextualSpacing/>
              <w:jc w:val="center"/>
              <w:rPr>
                <w:b/>
                <w:sz w:val="20"/>
                <w:szCs w:val="20"/>
                <w:vertAlign w:val="superscript"/>
                <w:lang w:val="en-US" w:eastAsia="en-US"/>
              </w:rPr>
            </w:pPr>
          </w:p>
        </w:tc>
        <w:tc>
          <w:tcPr>
            <w:tcW w:w="3934" w:type="dxa"/>
            <w:tcBorders>
              <w:top w:val="single" w:sz="4" w:space="0" w:color="auto"/>
              <w:left w:val="single" w:sz="4" w:space="0" w:color="auto"/>
              <w:bottom w:val="single" w:sz="4" w:space="0" w:color="auto"/>
              <w:right w:val="single" w:sz="4" w:space="0" w:color="auto"/>
            </w:tcBorders>
            <w:vAlign w:val="center"/>
            <w:hideMark/>
          </w:tcPr>
          <w:p w14:paraId="551CF1D8"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Type of internship/training</w:t>
            </w:r>
          </w:p>
        </w:tc>
        <w:tc>
          <w:tcPr>
            <w:tcW w:w="4025" w:type="dxa"/>
            <w:tcBorders>
              <w:top w:val="single" w:sz="4" w:space="0" w:color="auto"/>
              <w:left w:val="single" w:sz="4" w:space="0" w:color="auto"/>
              <w:bottom w:val="single" w:sz="4" w:space="0" w:color="auto"/>
              <w:right w:val="single" w:sz="4" w:space="0" w:color="auto"/>
            </w:tcBorders>
            <w:vAlign w:val="center"/>
            <w:hideMark/>
          </w:tcPr>
          <w:p w14:paraId="5276D976" w14:textId="77777777" w:rsidR="009A5ABB" w:rsidRPr="003A7070" w:rsidRDefault="009A5ABB">
            <w:pPr>
              <w:contextualSpacing/>
              <w:jc w:val="center"/>
              <w:rPr>
                <w:b/>
                <w:sz w:val="20"/>
                <w:szCs w:val="20"/>
                <w:lang w:val="en-US"/>
              </w:rPr>
            </w:pPr>
            <w:r w:rsidRPr="003A7070">
              <w:rPr>
                <w:b/>
                <w:sz w:val="20"/>
                <w:szCs w:val="20"/>
                <w:lang w:val="en-US" w:bidi="en-US"/>
              </w:rPr>
              <w:t>Duration</w:t>
            </w:r>
          </w:p>
        </w:tc>
        <w:tc>
          <w:tcPr>
            <w:tcW w:w="1553" w:type="dxa"/>
            <w:tcBorders>
              <w:top w:val="single" w:sz="4" w:space="0" w:color="auto"/>
              <w:left w:val="single" w:sz="4" w:space="0" w:color="auto"/>
              <w:bottom w:val="single" w:sz="4" w:space="0" w:color="auto"/>
              <w:right w:val="single" w:sz="4" w:space="0" w:color="auto"/>
            </w:tcBorders>
            <w:vAlign w:val="center"/>
            <w:hideMark/>
          </w:tcPr>
          <w:p w14:paraId="34817695"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728D5212" w14:textId="77777777" w:rsidTr="00326AD9">
        <w:trPr>
          <w:trHeight w:val="325"/>
        </w:trPr>
        <w:tc>
          <w:tcPr>
            <w:tcW w:w="411" w:type="dxa"/>
            <w:vMerge w:val="restart"/>
            <w:tcBorders>
              <w:top w:val="single" w:sz="4" w:space="0" w:color="auto"/>
              <w:left w:val="single" w:sz="4" w:space="0" w:color="auto"/>
              <w:bottom w:val="single" w:sz="4" w:space="0" w:color="auto"/>
              <w:right w:val="single" w:sz="4" w:space="0" w:color="auto"/>
            </w:tcBorders>
            <w:vAlign w:val="center"/>
            <w:hideMark/>
          </w:tcPr>
          <w:p w14:paraId="07F214B1"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934" w:type="dxa"/>
            <w:vMerge w:val="restart"/>
            <w:tcBorders>
              <w:top w:val="single" w:sz="4" w:space="0" w:color="auto"/>
              <w:left w:val="single" w:sz="4" w:space="0" w:color="auto"/>
              <w:bottom w:val="single" w:sz="4" w:space="0" w:color="auto"/>
              <w:right w:val="single" w:sz="4" w:space="0" w:color="auto"/>
            </w:tcBorders>
            <w:vAlign w:val="center"/>
            <w:hideMark/>
          </w:tcPr>
          <w:p w14:paraId="6D107B74" w14:textId="77777777" w:rsidR="009A5ABB" w:rsidRPr="003A7070" w:rsidRDefault="009A5ABB">
            <w:pPr>
              <w:contextualSpacing/>
              <w:jc w:val="center"/>
              <w:rPr>
                <w:bCs/>
                <w:sz w:val="20"/>
                <w:szCs w:val="20"/>
                <w:lang w:val="en-US"/>
              </w:rPr>
            </w:pPr>
            <w:r w:rsidRPr="003A7070">
              <w:rPr>
                <w:sz w:val="20"/>
                <w:szCs w:val="20"/>
                <w:lang w:val="en-US" w:bidi="en-US"/>
              </w:rPr>
              <w:t>Foreign</w:t>
            </w:r>
          </w:p>
        </w:tc>
        <w:tc>
          <w:tcPr>
            <w:tcW w:w="4025" w:type="dxa"/>
            <w:tcBorders>
              <w:top w:val="single" w:sz="4" w:space="0" w:color="auto"/>
              <w:left w:val="single" w:sz="4" w:space="0" w:color="auto"/>
              <w:bottom w:val="single" w:sz="4" w:space="0" w:color="auto"/>
              <w:right w:val="single" w:sz="4" w:space="0" w:color="auto"/>
            </w:tcBorders>
            <w:vAlign w:val="center"/>
            <w:hideMark/>
          </w:tcPr>
          <w:p w14:paraId="2C5CF0FA" w14:textId="77777777" w:rsidR="009A5ABB" w:rsidRPr="003A7070" w:rsidRDefault="009A5ABB">
            <w:pPr>
              <w:contextualSpacing/>
              <w:jc w:val="center"/>
              <w:rPr>
                <w:bCs/>
                <w:sz w:val="20"/>
                <w:szCs w:val="20"/>
                <w:lang w:val="en-US"/>
              </w:rPr>
            </w:pPr>
            <w:r w:rsidRPr="003A7070">
              <w:rPr>
                <w:sz w:val="20"/>
                <w:szCs w:val="20"/>
                <w:lang w:val="en-US" w:bidi="en-US"/>
              </w:rPr>
              <w:t>28 days and more</w:t>
            </w:r>
          </w:p>
        </w:tc>
        <w:tc>
          <w:tcPr>
            <w:tcW w:w="1553" w:type="dxa"/>
            <w:tcBorders>
              <w:top w:val="single" w:sz="4" w:space="0" w:color="auto"/>
              <w:left w:val="single" w:sz="4" w:space="0" w:color="auto"/>
              <w:bottom w:val="single" w:sz="4" w:space="0" w:color="auto"/>
              <w:right w:val="single" w:sz="4" w:space="0" w:color="auto"/>
            </w:tcBorders>
            <w:vAlign w:val="center"/>
            <w:hideMark/>
          </w:tcPr>
          <w:p w14:paraId="04956697" w14:textId="77777777" w:rsidR="009A5ABB" w:rsidRPr="003A7070" w:rsidRDefault="009A5ABB">
            <w:pPr>
              <w:contextualSpacing/>
              <w:jc w:val="center"/>
              <w:rPr>
                <w:bCs/>
                <w:sz w:val="20"/>
                <w:szCs w:val="20"/>
                <w:lang w:val="en-US"/>
              </w:rPr>
            </w:pPr>
            <w:r w:rsidRPr="003A7070">
              <w:rPr>
                <w:sz w:val="20"/>
                <w:szCs w:val="20"/>
                <w:lang w:val="en-US" w:bidi="en-US"/>
              </w:rPr>
              <w:t>40 points</w:t>
            </w:r>
          </w:p>
        </w:tc>
      </w:tr>
      <w:tr w:rsidR="009A5ABB" w:rsidRPr="003A7070" w14:paraId="4DDA0333" w14:textId="77777777" w:rsidTr="00326AD9">
        <w:trPr>
          <w:trHeight w:val="60"/>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292649E"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AC06A" w14:textId="77777777" w:rsidR="009A5ABB" w:rsidRPr="003A7070" w:rsidRDefault="009A5ABB">
            <w:pPr>
              <w:rPr>
                <w:bCs/>
                <w:sz w:val="20"/>
                <w:szCs w:val="20"/>
                <w:lang w:val="en-US" w:eastAsia="en-US"/>
              </w:rPr>
            </w:pPr>
          </w:p>
        </w:tc>
        <w:tc>
          <w:tcPr>
            <w:tcW w:w="4025" w:type="dxa"/>
            <w:tcBorders>
              <w:top w:val="single" w:sz="4" w:space="0" w:color="auto"/>
              <w:left w:val="single" w:sz="4" w:space="0" w:color="auto"/>
              <w:bottom w:val="single" w:sz="4" w:space="0" w:color="auto"/>
              <w:right w:val="single" w:sz="4" w:space="0" w:color="auto"/>
            </w:tcBorders>
            <w:vAlign w:val="center"/>
            <w:hideMark/>
          </w:tcPr>
          <w:p w14:paraId="44247321" w14:textId="77777777" w:rsidR="009A5ABB" w:rsidRPr="003A7070" w:rsidRDefault="009A5ABB">
            <w:pPr>
              <w:contextualSpacing/>
              <w:jc w:val="center"/>
              <w:rPr>
                <w:bCs/>
                <w:sz w:val="20"/>
                <w:szCs w:val="20"/>
                <w:lang w:val="en-US"/>
              </w:rPr>
            </w:pPr>
            <w:r w:rsidRPr="003A7070">
              <w:rPr>
                <w:sz w:val="20"/>
                <w:szCs w:val="20"/>
                <w:lang w:val="en-US" w:bidi="en-US"/>
              </w:rPr>
              <w:t>Less than 28 days: Number of days = D</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561A3E9" w14:textId="77777777" w:rsidR="009A5ABB" w:rsidRPr="003A7070" w:rsidRDefault="009A5ABB">
            <w:pPr>
              <w:contextualSpacing/>
              <w:jc w:val="center"/>
              <w:rPr>
                <w:bCs/>
                <w:sz w:val="20"/>
                <w:szCs w:val="20"/>
                <w:lang w:val="en-US"/>
              </w:rPr>
            </w:pPr>
            <w:r w:rsidRPr="003A7070">
              <w:rPr>
                <w:sz w:val="20"/>
                <w:szCs w:val="20"/>
                <w:lang w:val="en-US" w:bidi="en-US"/>
              </w:rPr>
              <w:t>40 points • D/28</w:t>
            </w:r>
          </w:p>
        </w:tc>
      </w:tr>
      <w:tr w:rsidR="009A5ABB" w:rsidRPr="003A7070" w14:paraId="1045C22B" w14:textId="77777777" w:rsidTr="00326AD9">
        <w:trPr>
          <w:trHeight w:val="149"/>
        </w:trPr>
        <w:tc>
          <w:tcPr>
            <w:tcW w:w="411" w:type="dxa"/>
            <w:vMerge w:val="restart"/>
            <w:tcBorders>
              <w:top w:val="single" w:sz="4" w:space="0" w:color="auto"/>
              <w:left w:val="single" w:sz="4" w:space="0" w:color="auto"/>
              <w:bottom w:val="single" w:sz="4" w:space="0" w:color="auto"/>
              <w:right w:val="single" w:sz="4" w:space="0" w:color="auto"/>
            </w:tcBorders>
            <w:vAlign w:val="center"/>
            <w:hideMark/>
          </w:tcPr>
          <w:p w14:paraId="3FB9A866"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3934" w:type="dxa"/>
            <w:vMerge w:val="restart"/>
            <w:tcBorders>
              <w:top w:val="single" w:sz="4" w:space="0" w:color="auto"/>
              <w:left w:val="single" w:sz="4" w:space="0" w:color="auto"/>
              <w:bottom w:val="single" w:sz="4" w:space="0" w:color="auto"/>
              <w:right w:val="single" w:sz="4" w:space="0" w:color="auto"/>
            </w:tcBorders>
            <w:vAlign w:val="center"/>
            <w:hideMark/>
          </w:tcPr>
          <w:p w14:paraId="507E27F9" w14:textId="77777777" w:rsidR="009A5ABB" w:rsidRPr="003A7070" w:rsidRDefault="009A5ABB">
            <w:pPr>
              <w:contextualSpacing/>
              <w:jc w:val="center"/>
              <w:rPr>
                <w:bCs/>
                <w:sz w:val="20"/>
                <w:szCs w:val="20"/>
                <w:lang w:val="en-US"/>
              </w:rPr>
            </w:pPr>
            <w:r w:rsidRPr="003A7070">
              <w:rPr>
                <w:color w:val="000000"/>
                <w:sz w:val="20"/>
                <w:szCs w:val="20"/>
                <w:lang w:val="en-US" w:bidi="en-US"/>
              </w:rPr>
              <w:t>National</w:t>
            </w:r>
          </w:p>
        </w:tc>
        <w:tc>
          <w:tcPr>
            <w:tcW w:w="4025" w:type="dxa"/>
            <w:tcBorders>
              <w:top w:val="single" w:sz="4" w:space="0" w:color="auto"/>
              <w:left w:val="single" w:sz="4" w:space="0" w:color="auto"/>
              <w:bottom w:val="single" w:sz="4" w:space="0" w:color="auto"/>
              <w:right w:val="single" w:sz="4" w:space="0" w:color="auto"/>
            </w:tcBorders>
            <w:vAlign w:val="center"/>
            <w:hideMark/>
          </w:tcPr>
          <w:p w14:paraId="12D049E9" w14:textId="77777777" w:rsidR="009A5ABB" w:rsidRPr="003A7070" w:rsidRDefault="009A5ABB">
            <w:pPr>
              <w:contextualSpacing/>
              <w:jc w:val="center"/>
              <w:rPr>
                <w:bCs/>
                <w:sz w:val="20"/>
                <w:szCs w:val="20"/>
                <w:lang w:val="en-US"/>
              </w:rPr>
            </w:pPr>
            <w:r w:rsidRPr="003A7070">
              <w:rPr>
                <w:sz w:val="20"/>
                <w:szCs w:val="20"/>
                <w:lang w:val="en-US" w:bidi="en-US"/>
              </w:rPr>
              <w:t>28 days and more</w:t>
            </w:r>
          </w:p>
        </w:tc>
        <w:tc>
          <w:tcPr>
            <w:tcW w:w="1553" w:type="dxa"/>
            <w:tcBorders>
              <w:top w:val="single" w:sz="4" w:space="0" w:color="auto"/>
              <w:left w:val="single" w:sz="4" w:space="0" w:color="auto"/>
              <w:bottom w:val="single" w:sz="4" w:space="0" w:color="auto"/>
              <w:right w:val="single" w:sz="4" w:space="0" w:color="auto"/>
            </w:tcBorders>
            <w:vAlign w:val="center"/>
            <w:hideMark/>
          </w:tcPr>
          <w:p w14:paraId="5BB029F0" w14:textId="77777777" w:rsidR="009A5ABB" w:rsidRPr="003A7070" w:rsidRDefault="009A5ABB">
            <w:pPr>
              <w:contextualSpacing/>
              <w:jc w:val="center"/>
              <w:rPr>
                <w:bCs/>
                <w:sz w:val="20"/>
                <w:szCs w:val="20"/>
                <w:lang w:val="en-US"/>
              </w:rPr>
            </w:pPr>
            <w:r w:rsidRPr="003A7070">
              <w:rPr>
                <w:sz w:val="20"/>
                <w:szCs w:val="20"/>
                <w:lang w:val="en-US" w:bidi="en-US"/>
              </w:rPr>
              <w:t>20 points</w:t>
            </w:r>
          </w:p>
        </w:tc>
      </w:tr>
      <w:tr w:rsidR="009A5ABB" w:rsidRPr="003A7070" w14:paraId="700AF453" w14:textId="77777777" w:rsidTr="00326AD9">
        <w:trPr>
          <w:trHeight w:val="14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5F36A743" w14:textId="77777777" w:rsidR="009A5ABB" w:rsidRPr="003A7070" w:rsidRDefault="009A5ABB">
            <w:pPr>
              <w:rPr>
                <w:b/>
                <w:sz w:val="20"/>
                <w:szCs w:val="20"/>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BA5A8" w14:textId="77777777" w:rsidR="009A5ABB" w:rsidRPr="003A7070" w:rsidRDefault="009A5ABB">
            <w:pPr>
              <w:rPr>
                <w:bCs/>
                <w:sz w:val="20"/>
                <w:szCs w:val="20"/>
                <w:lang w:val="en-US" w:eastAsia="en-US"/>
              </w:rPr>
            </w:pPr>
          </w:p>
        </w:tc>
        <w:tc>
          <w:tcPr>
            <w:tcW w:w="4025" w:type="dxa"/>
            <w:tcBorders>
              <w:top w:val="single" w:sz="4" w:space="0" w:color="auto"/>
              <w:left w:val="single" w:sz="4" w:space="0" w:color="auto"/>
              <w:bottom w:val="single" w:sz="4" w:space="0" w:color="auto"/>
              <w:right w:val="single" w:sz="4" w:space="0" w:color="auto"/>
            </w:tcBorders>
            <w:vAlign w:val="center"/>
            <w:hideMark/>
          </w:tcPr>
          <w:p w14:paraId="0FCF0297" w14:textId="77777777" w:rsidR="009A5ABB" w:rsidRPr="003A7070" w:rsidRDefault="009A5ABB">
            <w:pPr>
              <w:contextualSpacing/>
              <w:jc w:val="center"/>
              <w:rPr>
                <w:bCs/>
                <w:sz w:val="20"/>
                <w:szCs w:val="20"/>
                <w:lang w:val="en-US"/>
              </w:rPr>
            </w:pPr>
            <w:r w:rsidRPr="003A7070">
              <w:rPr>
                <w:sz w:val="20"/>
                <w:szCs w:val="20"/>
                <w:lang w:val="en-US" w:bidi="en-US"/>
              </w:rPr>
              <w:t>Less than 28 days: Number of days = D</w:t>
            </w:r>
          </w:p>
        </w:tc>
        <w:tc>
          <w:tcPr>
            <w:tcW w:w="1553" w:type="dxa"/>
            <w:tcBorders>
              <w:top w:val="single" w:sz="4" w:space="0" w:color="auto"/>
              <w:left w:val="single" w:sz="4" w:space="0" w:color="auto"/>
              <w:bottom w:val="single" w:sz="4" w:space="0" w:color="auto"/>
              <w:right w:val="single" w:sz="4" w:space="0" w:color="auto"/>
            </w:tcBorders>
            <w:vAlign w:val="center"/>
            <w:hideMark/>
          </w:tcPr>
          <w:p w14:paraId="13A30531" w14:textId="77777777" w:rsidR="009A5ABB" w:rsidRPr="003A7070" w:rsidRDefault="009A5ABB">
            <w:pPr>
              <w:ind w:left="599" w:hanging="426"/>
              <w:contextualSpacing/>
              <w:jc w:val="center"/>
              <w:rPr>
                <w:bCs/>
                <w:sz w:val="20"/>
                <w:szCs w:val="20"/>
                <w:lang w:val="en-US"/>
              </w:rPr>
            </w:pPr>
            <w:r w:rsidRPr="003A7070">
              <w:rPr>
                <w:sz w:val="20"/>
                <w:szCs w:val="20"/>
                <w:lang w:val="en-US" w:bidi="en-US"/>
              </w:rPr>
              <w:t>20 points • D/28</w:t>
            </w:r>
          </w:p>
        </w:tc>
      </w:tr>
    </w:tbl>
    <w:p w14:paraId="6F4C17F3" w14:textId="77777777" w:rsidR="009A5ABB" w:rsidRPr="003A7070" w:rsidRDefault="009A5ABB" w:rsidP="005365F7">
      <w:pPr>
        <w:pStyle w:val="Akapitzlist"/>
        <w:spacing w:before="360"/>
        <w:ind w:left="1276" w:hanging="425"/>
        <w:contextualSpacing w:val="0"/>
        <w:rPr>
          <w:rFonts w:ascii="Times New Roman" w:hAnsi="Times New Roman"/>
          <w:lang w:val="en-US"/>
        </w:rPr>
      </w:pPr>
      <w:r w:rsidRPr="003A7070">
        <w:rPr>
          <w:rFonts w:ascii="Times New Roman" w:eastAsia="Times New Roman" w:hAnsi="Times New Roman"/>
          <w:lang w:val="en-US" w:bidi="en-US"/>
        </w:rPr>
        <w:t>g.</w:t>
      </w:r>
      <w:r w:rsidRPr="003A7070">
        <w:rPr>
          <w:rFonts w:ascii="Times New Roman" w:eastAsia="Times New Roman" w:hAnsi="Times New Roman"/>
          <w:lang w:val="en-US" w:bidi="en-US"/>
        </w:rPr>
        <w:tab/>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3849"/>
        <w:gridCol w:w="3975"/>
        <w:gridCol w:w="1569"/>
      </w:tblGrid>
      <w:tr w:rsidR="009A5ABB" w:rsidRPr="003A7070" w14:paraId="53B15455" w14:textId="77777777" w:rsidTr="00562CB3">
        <w:tc>
          <w:tcPr>
            <w:tcW w:w="412" w:type="dxa"/>
            <w:tcBorders>
              <w:top w:val="single" w:sz="4" w:space="0" w:color="auto"/>
              <w:left w:val="single" w:sz="4" w:space="0" w:color="auto"/>
              <w:bottom w:val="single" w:sz="4" w:space="0" w:color="auto"/>
              <w:right w:val="single" w:sz="4" w:space="0" w:color="auto"/>
            </w:tcBorders>
          </w:tcPr>
          <w:p w14:paraId="553FB299" w14:textId="77777777" w:rsidR="009A5ABB" w:rsidRPr="003A7070" w:rsidRDefault="009A5ABB">
            <w:pPr>
              <w:contextualSpacing/>
              <w:rPr>
                <w:b/>
                <w:sz w:val="20"/>
                <w:szCs w:val="20"/>
                <w:vertAlign w:val="superscript"/>
                <w:lang w:val="en-US" w:eastAsia="en-US"/>
              </w:rPr>
            </w:pPr>
          </w:p>
        </w:tc>
        <w:tc>
          <w:tcPr>
            <w:tcW w:w="3905" w:type="dxa"/>
            <w:tcBorders>
              <w:top w:val="single" w:sz="4" w:space="0" w:color="auto"/>
              <w:left w:val="single" w:sz="4" w:space="0" w:color="auto"/>
              <w:bottom w:val="single" w:sz="4" w:space="0" w:color="auto"/>
              <w:right w:val="single" w:sz="4" w:space="0" w:color="auto"/>
            </w:tcBorders>
            <w:hideMark/>
          </w:tcPr>
          <w:p w14:paraId="07B37206"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Source</w:t>
            </w:r>
          </w:p>
        </w:tc>
        <w:tc>
          <w:tcPr>
            <w:tcW w:w="4033" w:type="dxa"/>
            <w:tcBorders>
              <w:top w:val="single" w:sz="4" w:space="0" w:color="auto"/>
              <w:left w:val="single" w:sz="4" w:space="0" w:color="auto"/>
              <w:bottom w:val="single" w:sz="4" w:space="0" w:color="auto"/>
              <w:right w:val="single" w:sz="4" w:space="0" w:color="auto"/>
            </w:tcBorders>
            <w:hideMark/>
          </w:tcPr>
          <w:p w14:paraId="0A2A0CE0" w14:textId="77777777" w:rsidR="009A5ABB" w:rsidRPr="003A7070" w:rsidRDefault="009A5ABB">
            <w:pPr>
              <w:contextualSpacing/>
              <w:jc w:val="center"/>
              <w:rPr>
                <w:b/>
                <w:sz w:val="20"/>
                <w:szCs w:val="20"/>
                <w:lang w:val="en-US"/>
              </w:rPr>
            </w:pPr>
            <w:r w:rsidRPr="003A7070">
              <w:rPr>
                <w:b/>
                <w:sz w:val="20"/>
                <w:szCs w:val="20"/>
                <w:lang w:val="en-US" w:bidi="en-US"/>
              </w:rPr>
              <w:t xml:space="preserve">standard </w:t>
            </w:r>
          </w:p>
        </w:tc>
        <w:tc>
          <w:tcPr>
            <w:tcW w:w="1573" w:type="dxa"/>
            <w:tcBorders>
              <w:top w:val="single" w:sz="4" w:space="0" w:color="auto"/>
              <w:left w:val="single" w:sz="4" w:space="0" w:color="auto"/>
              <w:bottom w:val="single" w:sz="4" w:space="0" w:color="auto"/>
              <w:right w:val="single" w:sz="4" w:space="0" w:color="auto"/>
            </w:tcBorders>
            <w:hideMark/>
          </w:tcPr>
          <w:p w14:paraId="0A3CA5CD"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730B67BA" w14:textId="77777777" w:rsidTr="00562CB3">
        <w:trPr>
          <w:trHeight w:val="325"/>
        </w:trPr>
        <w:tc>
          <w:tcPr>
            <w:tcW w:w="412" w:type="dxa"/>
            <w:tcBorders>
              <w:top w:val="single" w:sz="4" w:space="0" w:color="auto"/>
              <w:left w:val="single" w:sz="4" w:space="0" w:color="auto"/>
              <w:bottom w:val="single" w:sz="4" w:space="0" w:color="auto"/>
              <w:right w:val="single" w:sz="4" w:space="0" w:color="auto"/>
            </w:tcBorders>
            <w:hideMark/>
          </w:tcPr>
          <w:p w14:paraId="54FD16D2"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3905" w:type="dxa"/>
            <w:tcBorders>
              <w:top w:val="single" w:sz="4" w:space="0" w:color="auto"/>
              <w:left w:val="single" w:sz="4" w:space="0" w:color="auto"/>
              <w:bottom w:val="single" w:sz="4" w:space="0" w:color="auto"/>
              <w:right w:val="single" w:sz="4" w:space="0" w:color="auto"/>
            </w:tcBorders>
            <w:vAlign w:val="center"/>
            <w:hideMark/>
          </w:tcPr>
          <w:p w14:paraId="0C615D3E" w14:textId="77777777" w:rsidR="009A5ABB" w:rsidRPr="003A7070" w:rsidRDefault="009A5ABB">
            <w:pPr>
              <w:contextualSpacing/>
              <w:jc w:val="center"/>
              <w:rPr>
                <w:bCs/>
                <w:sz w:val="20"/>
                <w:szCs w:val="20"/>
                <w:lang w:val="en-US"/>
              </w:rPr>
            </w:pPr>
            <w:r w:rsidRPr="003A7070">
              <w:rPr>
                <w:sz w:val="20"/>
                <w:szCs w:val="20"/>
                <w:lang w:val="en-US" w:bidi="en-US"/>
              </w:rPr>
              <w:t>SCOPUS database</w:t>
            </w:r>
          </w:p>
        </w:tc>
        <w:tc>
          <w:tcPr>
            <w:tcW w:w="4033" w:type="dxa"/>
            <w:tcBorders>
              <w:top w:val="single" w:sz="4" w:space="0" w:color="auto"/>
              <w:left w:val="single" w:sz="4" w:space="0" w:color="auto"/>
              <w:bottom w:val="single" w:sz="4" w:space="0" w:color="auto"/>
              <w:right w:val="single" w:sz="4" w:space="0" w:color="auto"/>
            </w:tcBorders>
            <w:hideMark/>
          </w:tcPr>
          <w:p w14:paraId="0E42DD08" w14:textId="77777777" w:rsidR="009A5ABB" w:rsidRPr="003A7070" w:rsidRDefault="009A5ABB">
            <w:pPr>
              <w:contextualSpacing/>
              <w:jc w:val="center"/>
              <w:rPr>
                <w:bCs/>
                <w:sz w:val="20"/>
                <w:szCs w:val="20"/>
                <w:lang w:val="en-US"/>
              </w:rPr>
            </w:pPr>
            <w:r w:rsidRPr="003A7070">
              <w:rPr>
                <w:sz w:val="20"/>
                <w:szCs w:val="20"/>
                <w:lang w:val="en-US" w:bidi="en-US"/>
              </w:rPr>
              <w:t>Number of citations = C</w:t>
            </w:r>
          </w:p>
        </w:tc>
        <w:tc>
          <w:tcPr>
            <w:tcW w:w="1573" w:type="dxa"/>
            <w:tcBorders>
              <w:top w:val="single" w:sz="4" w:space="0" w:color="auto"/>
              <w:left w:val="single" w:sz="4" w:space="0" w:color="auto"/>
              <w:bottom w:val="single" w:sz="4" w:space="0" w:color="auto"/>
              <w:right w:val="single" w:sz="4" w:space="0" w:color="auto"/>
            </w:tcBorders>
            <w:hideMark/>
          </w:tcPr>
          <w:p w14:paraId="362636A7" w14:textId="77777777" w:rsidR="009A5ABB" w:rsidRPr="003A7070" w:rsidRDefault="009A5ABB" w:rsidP="009A5ABB">
            <w:pPr>
              <w:pStyle w:val="Akapitzlist"/>
              <w:numPr>
                <w:ilvl w:val="0"/>
                <w:numId w:val="31"/>
              </w:numPr>
              <w:spacing w:line="276" w:lineRule="auto"/>
              <w:jc w:val="center"/>
              <w:rPr>
                <w:rFonts w:ascii="Times New Roman" w:eastAsia="Times New Roman" w:hAnsi="Times New Roman"/>
                <w:bCs/>
                <w:sz w:val="20"/>
                <w:szCs w:val="20"/>
                <w:lang w:val="en-US"/>
              </w:rPr>
            </w:pPr>
            <w:r w:rsidRPr="003A7070">
              <w:rPr>
                <w:rFonts w:ascii="Times New Roman" w:eastAsia="Times New Roman" w:hAnsi="Times New Roman"/>
                <w:sz w:val="20"/>
                <w:szCs w:val="20"/>
                <w:lang w:val="en-US" w:bidi="en-US"/>
              </w:rPr>
              <w:t>point • C</w:t>
            </w:r>
          </w:p>
        </w:tc>
      </w:tr>
    </w:tbl>
    <w:p w14:paraId="17973A37" w14:textId="23886F9A" w:rsidR="009A5ABB" w:rsidRPr="003A7070" w:rsidRDefault="00D0077E" w:rsidP="00D0077E">
      <w:pPr>
        <w:pStyle w:val="Akapitzlist"/>
        <w:spacing w:before="360"/>
        <w:ind w:left="850" w:hanging="425"/>
        <w:contextualSpacing w:val="0"/>
        <w:rPr>
          <w:rFonts w:ascii="Times New Roman" w:hAnsi="Times New Roman"/>
          <w:b/>
          <w:bCs/>
          <w:lang w:val="en-US"/>
        </w:rPr>
      </w:pPr>
      <w:r w:rsidRPr="003A7070">
        <w:rPr>
          <w:rFonts w:ascii="Times New Roman" w:eastAsia="Times New Roman" w:hAnsi="Times New Roman"/>
          <w:lang w:val="en-US" w:bidi="en-US"/>
        </w:rPr>
        <w:t>2)</w:t>
      </w:r>
      <w:r w:rsidRPr="003A7070">
        <w:rPr>
          <w:rFonts w:ascii="Times New Roman" w:eastAsia="Times New Roman" w:hAnsi="Times New Roman"/>
          <w:lang w:val="en-US" w:bidi="en-US"/>
        </w:rPr>
        <w:tab/>
      </w:r>
      <w:r w:rsidRPr="003A7070">
        <w:rPr>
          <w:rFonts w:ascii="Times New Roman" w:eastAsia="Times New Roman" w:hAnsi="Times New Roman"/>
          <w:b/>
          <w:lang w:val="en-US" w:bidi="en-US"/>
        </w:rPr>
        <w:t>Artistic achievements related to the scientific discipline of the given doctoral studies.</w:t>
      </w:r>
      <w:r w:rsidRPr="003A7070">
        <w:rPr>
          <w:rFonts w:ascii="Times New Roman" w:eastAsia="Times New Roman" w:hAnsi="Times New Roman"/>
          <w:b/>
          <w:lang w:val="en-US" w:bidi="en-US"/>
        </w:rPr>
        <w:br/>
      </w:r>
      <w:r w:rsidRPr="003A7070">
        <w:rPr>
          <w:rFonts w:ascii="Times New Roman" w:eastAsia="Times New Roman" w:hAnsi="Times New Roman"/>
          <w:lang w:val="en-US" w:bidi="en-US"/>
        </w:rPr>
        <w:t xml:space="preserve">The category applies only to </w:t>
      </w:r>
      <w:r w:rsidR="00F91EF8">
        <w:rPr>
          <w:rFonts w:ascii="Times New Roman" w:eastAsia="Times New Roman" w:hAnsi="Times New Roman"/>
          <w:lang w:val="en-US" w:bidi="en-US"/>
        </w:rPr>
        <w:t>doctoral candidates</w:t>
      </w:r>
      <w:r w:rsidRPr="003A7070">
        <w:rPr>
          <w:rFonts w:ascii="Times New Roman" w:eastAsia="Times New Roman" w:hAnsi="Times New Roman"/>
          <w:lang w:val="en-US" w:bidi="en-US"/>
        </w:rPr>
        <w:t xml:space="preserve"> of </w:t>
      </w:r>
      <w:proofErr w:type="spellStart"/>
      <w:r w:rsidRPr="003A7070">
        <w:rPr>
          <w:rFonts w:ascii="Times New Roman" w:eastAsia="Times New Roman" w:hAnsi="Times New Roman"/>
          <w:lang w:val="en-US" w:bidi="en-US"/>
        </w:rPr>
        <w:t>BAiIŚ</w:t>
      </w:r>
      <w:proofErr w:type="spellEnd"/>
      <w:r w:rsidRPr="003A7070">
        <w:rPr>
          <w:rFonts w:ascii="Times New Roman" w:eastAsia="Times New Roman" w:hAnsi="Times New Roman"/>
          <w:lang w:val="en-US" w:bidi="en-US"/>
        </w:rPr>
        <w:t xml:space="preserve"> and TMiWT faculties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7655"/>
        <w:gridCol w:w="1814"/>
      </w:tblGrid>
      <w:tr w:rsidR="009A5ABB" w:rsidRPr="003A7070" w14:paraId="5B6CB834" w14:textId="77777777" w:rsidTr="00AC5A03">
        <w:tc>
          <w:tcPr>
            <w:tcW w:w="454" w:type="dxa"/>
            <w:tcBorders>
              <w:top w:val="single" w:sz="4" w:space="0" w:color="auto"/>
              <w:left w:val="single" w:sz="4" w:space="0" w:color="auto"/>
              <w:bottom w:val="single" w:sz="4" w:space="0" w:color="auto"/>
              <w:right w:val="single" w:sz="4" w:space="0" w:color="auto"/>
            </w:tcBorders>
            <w:vAlign w:val="center"/>
          </w:tcPr>
          <w:p w14:paraId="1FA11C56" w14:textId="77777777" w:rsidR="009A5ABB" w:rsidRPr="003A7070" w:rsidRDefault="009A5ABB">
            <w:pPr>
              <w:contextualSpacing/>
              <w:jc w:val="center"/>
              <w:rPr>
                <w:b/>
                <w:sz w:val="20"/>
                <w:szCs w:val="20"/>
                <w:vertAlign w:val="superscript"/>
                <w:lang w:val="en-US" w:eastAsia="en-US"/>
              </w:rPr>
            </w:pPr>
          </w:p>
        </w:tc>
        <w:tc>
          <w:tcPr>
            <w:tcW w:w="7655" w:type="dxa"/>
            <w:tcBorders>
              <w:top w:val="single" w:sz="4" w:space="0" w:color="auto"/>
              <w:left w:val="single" w:sz="4" w:space="0" w:color="auto"/>
              <w:bottom w:val="single" w:sz="4" w:space="0" w:color="auto"/>
              <w:right w:val="single" w:sz="4" w:space="0" w:color="auto"/>
            </w:tcBorders>
            <w:vAlign w:val="center"/>
            <w:hideMark/>
          </w:tcPr>
          <w:p w14:paraId="02C8C63E"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The scope of the event</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B69F86F" w14:textId="77777777" w:rsidR="009A5ABB" w:rsidRPr="003A7070" w:rsidRDefault="009A5ABB">
            <w:pPr>
              <w:contextualSpacing/>
              <w:jc w:val="center"/>
              <w:rPr>
                <w:b/>
                <w:sz w:val="20"/>
                <w:szCs w:val="20"/>
                <w:vertAlign w:val="superscript"/>
                <w:lang w:val="en-US"/>
              </w:rPr>
            </w:pPr>
            <w:r w:rsidRPr="003A7070">
              <w:rPr>
                <w:b/>
                <w:sz w:val="20"/>
                <w:szCs w:val="20"/>
                <w:lang w:val="en-US" w:bidi="en-US"/>
              </w:rPr>
              <w:t>number of points</w:t>
            </w:r>
          </w:p>
        </w:tc>
      </w:tr>
      <w:tr w:rsidR="009A5ABB" w:rsidRPr="003A7070" w14:paraId="69E111AA" w14:textId="77777777" w:rsidTr="00AC5A03">
        <w:trPr>
          <w:trHeight w:val="325"/>
        </w:trPr>
        <w:tc>
          <w:tcPr>
            <w:tcW w:w="454" w:type="dxa"/>
            <w:tcBorders>
              <w:top w:val="single" w:sz="4" w:space="0" w:color="auto"/>
              <w:left w:val="single" w:sz="4" w:space="0" w:color="auto"/>
              <w:bottom w:val="single" w:sz="4" w:space="0" w:color="auto"/>
              <w:right w:val="single" w:sz="4" w:space="0" w:color="auto"/>
            </w:tcBorders>
            <w:vAlign w:val="center"/>
            <w:hideMark/>
          </w:tcPr>
          <w:p w14:paraId="74E399CD" w14:textId="77777777" w:rsidR="009A5ABB" w:rsidRPr="003A7070" w:rsidRDefault="009A5ABB">
            <w:pPr>
              <w:contextualSpacing/>
              <w:jc w:val="center"/>
              <w:rPr>
                <w:b/>
                <w:sz w:val="20"/>
                <w:szCs w:val="20"/>
                <w:lang w:val="en-US"/>
              </w:rPr>
            </w:pPr>
            <w:r w:rsidRPr="003A7070">
              <w:rPr>
                <w:b/>
                <w:sz w:val="20"/>
                <w:szCs w:val="20"/>
                <w:lang w:val="en-US" w:bidi="en-US"/>
              </w:rPr>
              <w:t>1</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A90316D" w14:textId="77777777" w:rsidR="009A5ABB" w:rsidRPr="003A7070" w:rsidRDefault="009A5ABB">
            <w:pPr>
              <w:contextualSpacing/>
              <w:jc w:val="center"/>
              <w:rPr>
                <w:bCs/>
                <w:sz w:val="20"/>
                <w:szCs w:val="20"/>
                <w:lang w:val="en-US"/>
              </w:rPr>
            </w:pPr>
            <w:r w:rsidRPr="003A7070">
              <w:rPr>
                <w:sz w:val="20"/>
                <w:szCs w:val="20"/>
                <w:lang w:val="en-US" w:bidi="en-US"/>
              </w:rPr>
              <w:t>National</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8C5086C" w14:textId="77777777" w:rsidR="009A5ABB" w:rsidRPr="003A7070" w:rsidRDefault="009A5ABB">
            <w:pPr>
              <w:contextualSpacing/>
              <w:jc w:val="center"/>
              <w:rPr>
                <w:bCs/>
                <w:sz w:val="20"/>
                <w:szCs w:val="20"/>
                <w:lang w:val="en-US"/>
              </w:rPr>
            </w:pPr>
            <w:r w:rsidRPr="003A7070">
              <w:rPr>
                <w:sz w:val="20"/>
                <w:szCs w:val="20"/>
                <w:lang w:val="en-US" w:bidi="en-US"/>
              </w:rPr>
              <w:t>5 points</w:t>
            </w:r>
          </w:p>
        </w:tc>
      </w:tr>
      <w:tr w:rsidR="009A5ABB" w:rsidRPr="003A7070" w14:paraId="4925B9B9" w14:textId="77777777" w:rsidTr="00AC5A03">
        <w:trPr>
          <w:trHeight w:val="149"/>
        </w:trPr>
        <w:tc>
          <w:tcPr>
            <w:tcW w:w="454" w:type="dxa"/>
            <w:tcBorders>
              <w:top w:val="single" w:sz="4" w:space="0" w:color="auto"/>
              <w:left w:val="single" w:sz="4" w:space="0" w:color="auto"/>
              <w:bottom w:val="single" w:sz="4" w:space="0" w:color="auto"/>
              <w:right w:val="single" w:sz="4" w:space="0" w:color="auto"/>
            </w:tcBorders>
            <w:vAlign w:val="center"/>
            <w:hideMark/>
          </w:tcPr>
          <w:p w14:paraId="7A6F9F50" w14:textId="77777777" w:rsidR="009A5ABB" w:rsidRPr="003A7070" w:rsidRDefault="009A5ABB">
            <w:pPr>
              <w:contextualSpacing/>
              <w:jc w:val="center"/>
              <w:rPr>
                <w:b/>
                <w:sz w:val="20"/>
                <w:szCs w:val="20"/>
                <w:lang w:val="en-US"/>
              </w:rPr>
            </w:pPr>
            <w:r w:rsidRPr="003A7070">
              <w:rPr>
                <w:b/>
                <w:sz w:val="20"/>
                <w:szCs w:val="20"/>
                <w:lang w:val="en-US" w:bidi="en-US"/>
              </w:rPr>
              <w:t>2</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73FCA3B" w14:textId="77777777" w:rsidR="009A5ABB" w:rsidRPr="003A7070" w:rsidRDefault="009A5ABB">
            <w:pPr>
              <w:contextualSpacing/>
              <w:jc w:val="center"/>
              <w:rPr>
                <w:bCs/>
                <w:sz w:val="20"/>
                <w:szCs w:val="20"/>
                <w:lang w:val="en-US"/>
              </w:rPr>
            </w:pPr>
            <w:r w:rsidRPr="003A7070">
              <w:rPr>
                <w:color w:val="000000"/>
                <w:sz w:val="20"/>
                <w:szCs w:val="20"/>
                <w:lang w:val="en-US" w:bidi="en-US"/>
              </w:rPr>
              <w:t>International</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53E112C" w14:textId="77777777" w:rsidR="009A5ABB" w:rsidRPr="003A7070" w:rsidRDefault="009A5ABB">
            <w:pPr>
              <w:contextualSpacing/>
              <w:jc w:val="center"/>
              <w:rPr>
                <w:bCs/>
                <w:sz w:val="20"/>
                <w:szCs w:val="20"/>
                <w:lang w:val="en-US"/>
              </w:rPr>
            </w:pPr>
            <w:r w:rsidRPr="003A7070">
              <w:rPr>
                <w:sz w:val="20"/>
                <w:szCs w:val="20"/>
                <w:lang w:val="en-US" w:bidi="en-US"/>
              </w:rPr>
              <w:t>10 points</w:t>
            </w:r>
          </w:p>
        </w:tc>
      </w:tr>
    </w:tbl>
    <w:p w14:paraId="4752C7E5" w14:textId="77777777" w:rsidR="009A5ABB" w:rsidRPr="003A7070" w:rsidRDefault="009A5ABB" w:rsidP="00AC5A03">
      <w:pPr>
        <w:pStyle w:val="Akapitzlist"/>
        <w:spacing w:before="120"/>
        <w:ind w:left="0"/>
        <w:contextualSpacing w:val="0"/>
        <w:rPr>
          <w:rFonts w:ascii="Times New Roman" w:hAnsi="Times New Roman"/>
          <w:lang w:val="en-US"/>
        </w:rPr>
      </w:pPr>
      <w:r w:rsidRPr="003A7070">
        <w:rPr>
          <w:rFonts w:ascii="Times New Roman" w:eastAsia="Times New Roman" w:hAnsi="Times New Roman"/>
          <w:lang w:val="en-US" w:bidi="en-US"/>
        </w:rPr>
        <w:t>3.</w:t>
      </w:r>
      <w:r w:rsidRPr="003A7070">
        <w:rPr>
          <w:rFonts w:ascii="Times New Roman" w:eastAsia="Times New Roman" w:hAnsi="Times New Roman"/>
          <w:lang w:val="en-US" w:bidi="en-US"/>
        </w:rPr>
        <w:tab/>
        <w:t>Involvement in didactic work</w:t>
      </w:r>
    </w:p>
    <w:p w14:paraId="4DCB864A" w14:textId="77777777" w:rsidR="009A5ABB" w:rsidRPr="003A7070" w:rsidRDefault="009A5ABB" w:rsidP="00662FF4">
      <w:pPr>
        <w:pStyle w:val="Akapitzlist"/>
        <w:spacing w:before="120"/>
        <w:ind w:left="425"/>
        <w:contextualSpacing w:val="0"/>
        <w:jc w:val="both"/>
        <w:rPr>
          <w:rFonts w:ascii="Times New Roman" w:hAnsi="Times New Roman"/>
          <w:bCs/>
          <w:lang w:val="en-US" w:eastAsia="pl-PL"/>
        </w:rPr>
      </w:pPr>
      <w:r w:rsidRPr="003A7070">
        <w:rPr>
          <w:rFonts w:ascii="Times New Roman" w:eastAsia="Times New Roman" w:hAnsi="Times New Roman"/>
          <w:lang w:val="en-US" w:bidi="en-US"/>
        </w:rPr>
        <w:t>The number of points is equal to the total score of the last conducted class observation carried out by the doctoral candidate in accordance with the rules for the implementation of teaching activities within the framework of compulsory professional practice in doctoral studies as determined by the Vice-Rector for Student Affairs.</w:t>
      </w:r>
    </w:p>
    <w:p w14:paraId="13EBA684" w14:textId="77777777" w:rsidR="009A5ABB" w:rsidRPr="003A7070" w:rsidRDefault="009A5ABB" w:rsidP="00AC5A03">
      <w:pPr>
        <w:pStyle w:val="Akapitzlist"/>
        <w:spacing w:before="120"/>
        <w:ind w:left="0"/>
        <w:contextualSpacing w:val="0"/>
        <w:rPr>
          <w:rFonts w:ascii="Times New Roman" w:hAnsi="Times New Roman"/>
          <w:lang w:val="en-US"/>
        </w:rPr>
      </w:pPr>
      <w:r w:rsidRPr="003A7070">
        <w:rPr>
          <w:rFonts w:ascii="Times New Roman" w:eastAsia="Times New Roman" w:hAnsi="Times New Roman"/>
          <w:lang w:val="en-US" w:bidi="en-US"/>
        </w:rPr>
        <w:t>4.</w:t>
      </w:r>
      <w:r w:rsidRPr="003A7070">
        <w:rPr>
          <w:rFonts w:ascii="Times New Roman" w:eastAsia="Times New Roman" w:hAnsi="Times New Roman"/>
          <w:lang w:val="en-US" w:bidi="en-US"/>
        </w:rPr>
        <w:tab/>
        <w:t>The total score for the ranking.</w:t>
      </w:r>
    </w:p>
    <w:p w14:paraId="525FE36E" w14:textId="77777777" w:rsidR="00BC6404" w:rsidRPr="003A7070" w:rsidRDefault="009A5ABB" w:rsidP="00662FF4">
      <w:pPr>
        <w:pStyle w:val="Akapitzlist"/>
        <w:spacing w:before="120"/>
        <w:ind w:left="425"/>
        <w:contextualSpacing w:val="0"/>
        <w:jc w:val="both"/>
        <w:rPr>
          <w:rFonts w:ascii="Times New Roman" w:hAnsi="Times New Roman"/>
          <w:lang w:val="en-US"/>
        </w:rPr>
      </w:pPr>
      <w:r w:rsidRPr="003A7070">
        <w:rPr>
          <w:rFonts w:ascii="Times New Roman" w:eastAsia="Times New Roman" w:hAnsi="Times New Roman"/>
          <w:lang w:val="en-US" w:bidi="en-US"/>
        </w:rPr>
        <w:t>The total number of points for the ranking is the sum of points obtained in the following categories: Average grade, Scientific and artistic achievements and Involvement in didactic work.</w:t>
      </w:r>
    </w:p>
    <w:p w14:paraId="43A4C5C2" w14:textId="77777777" w:rsidR="009A5ABB" w:rsidRPr="003A7070" w:rsidRDefault="009A5ABB" w:rsidP="00BC6404">
      <w:pPr>
        <w:pStyle w:val="Akapitzlist"/>
        <w:spacing w:before="120"/>
        <w:ind w:left="0"/>
        <w:contextualSpacing w:val="0"/>
        <w:rPr>
          <w:rFonts w:ascii="Times New Roman" w:hAnsi="Times New Roman"/>
          <w:lang w:val="en-US"/>
        </w:rPr>
      </w:pPr>
      <w:r w:rsidRPr="003A7070">
        <w:rPr>
          <w:rFonts w:ascii="Times New Roman" w:eastAsia="Times New Roman" w:hAnsi="Times New Roman"/>
          <w:lang w:val="en-US" w:bidi="en-US"/>
        </w:rPr>
        <w:t>5.</w:t>
      </w:r>
      <w:r w:rsidRPr="003A7070">
        <w:rPr>
          <w:rFonts w:ascii="Times New Roman" w:eastAsia="Times New Roman" w:hAnsi="Times New Roman"/>
          <w:lang w:val="en-US" w:bidi="en-US"/>
        </w:rPr>
        <w:tab/>
        <w:t>Explanations and additional information</w:t>
      </w:r>
    </w:p>
    <w:tbl>
      <w:tblPr>
        <w:tblW w:w="9923" w:type="dxa"/>
        <w:tblInd w:w="108" w:type="dxa"/>
        <w:tblLook w:val="04A0" w:firstRow="1" w:lastRow="0" w:firstColumn="1" w:lastColumn="0" w:noHBand="0" w:noVBand="1"/>
      </w:tblPr>
      <w:tblGrid>
        <w:gridCol w:w="1021"/>
        <w:gridCol w:w="51"/>
        <w:gridCol w:w="8851"/>
      </w:tblGrid>
      <w:tr w:rsidR="009A5ABB" w:rsidRPr="003A7070" w14:paraId="1B56F08C" w14:textId="77777777" w:rsidTr="00930330">
        <w:trPr>
          <w:trHeight w:val="225"/>
        </w:trPr>
        <w:tc>
          <w:tcPr>
            <w:tcW w:w="1072" w:type="dxa"/>
            <w:gridSpan w:val="2"/>
            <w:tcBorders>
              <w:top w:val="single" w:sz="4" w:space="0" w:color="000000"/>
              <w:left w:val="single" w:sz="4" w:space="0" w:color="000000"/>
              <w:bottom w:val="single" w:sz="4" w:space="0" w:color="000000"/>
              <w:right w:val="nil"/>
            </w:tcBorders>
            <w:hideMark/>
          </w:tcPr>
          <w:p w14:paraId="2343724E" w14:textId="77777777" w:rsidR="009A5ABB" w:rsidRPr="003A7070" w:rsidRDefault="009A5ABB">
            <w:pPr>
              <w:snapToGrid w:val="0"/>
              <w:jc w:val="center"/>
              <w:rPr>
                <w:rFonts w:eastAsia="Calibri"/>
                <w:b/>
                <w:sz w:val="20"/>
                <w:szCs w:val="20"/>
                <w:lang w:val="en-US"/>
              </w:rPr>
            </w:pPr>
            <w:r w:rsidRPr="003A7070">
              <w:rPr>
                <w:b/>
                <w:sz w:val="20"/>
                <w:szCs w:val="20"/>
                <w:lang w:val="en-US" w:bidi="en-US"/>
              </w:rPr>
              <w:t>Category</w:t>
            </w:r>
          </w:p>
        </w:tc>
        <w:tc>
          <w:tcPr>
            <w:tcW w:w="8851" w:type="dxa"/>
            <w:tcBorders>
              <w:top w:val="single" w:sz="4" w:space="0" w:color="000000"/>
              <w:left w:val="single" w:sz="4" w:space="0" w:color="000000"/>
              <w:bottom w:val="single" w:sz="4" w:space="0" w:color="000000"/>
              <w:right w:val="single" w:sz="4" w:space="0" w:color="000000"/>
            </w:tcBorders>
            <w:hideMark/>
          </w:tcPr>
          <w:p w14:paraId="6D84D11B" w14:textId="77777777" w:rsidR="009A5ABB" w:rsidRPr="003A7070" w:rsidRDefault="009A5ABB">
            <w:pPr>
              <w:snapToGrid w:val="0"/>
              <w:jc w:val="center"/>
              <w:rPr>
                <w:b/>
                <w:sz w:val="20"/>
                <w:szCs w:val="20"/>
                <w:lang w:val="en-US"/>
              </w:rPr>
            </w:pPr>
            <w:r w:rsidRPr="003A7070">
              <w:rPr>
                <w:b/>
                <w:sz w:val="20"/>
                <w:szCs w:val="20"/>
                <w:lang w:val="en-US" w:bidi="en-US"/>
              </w:rPr>
              <w:t>Information and Explanations</w:t>
            </w:r>
          </w:p>
        </w:tc>
      </w:tr>
      <w:tr w:rsidR="009A5ABB" w:rsidRPr="003A7070" w14:paraId="17C77573" w14:textId="77777777" w:rsidTr="00930330">
        <w:tc>
          <w:tcPr>
            <w:tcW w:w="1072" w:type="dxa"/>
            <w:gridSpan w:val="2"/>
            <w:tcBorders>
              <w:top w:val="single" w:sz="4" w:space="0" w:color="000000"/>
              <w:left w:val="single" w:sz="4" w:space="0" w:color="000000"/>
              <w:bottom w:val="single" w:sz="4" w:space="0" w:color="000000"/>
              <w:right w:val="nil"/>
            </w:tcBorders>
            <w:vAlign w:val="center"/>
            <w:hideMark/>
          </w:tcPr>
          <w:p w14:paraId="7156E886" w14:textId="77777777" w:rsidR="009A5ABB" w:rsidRPr="003A7070" w:rsidRDefault="009A5ABB">
            <w:pPr>
              <w:snapToGrid w:val="0"/>
              <w:jc w:val="center"/>
              <w:rPr>
                <w:b/>
                <w:sz w:val="20"/>
                <w:szCs w:val="20"/>
                <w:lang w:val="en-US"/>
              </w:rPr>
            </w:pPr>
            <w:r w:rsidRPr="003A7070">
              <w:rPr>
                <w:b/>
                <w:sz w:val="20"/>
                <w:szCs w:val="20"/>
                <w:lang w:val="en-US" w:bidi="en-US"/>
              </w:rPr>
              <w:t>2.1.a.1,2,3</w:t>
            </w:r>
          </w:p>
        </w:tc>
        <w:tc>
          <w:tcPr>
            <w:tcW w:w="8851" w:type="dxa"/>
            <w:tcBorders>
              <w:top w:val="single" w:sz="4" w:space="0" w:color="000000"/>
              <w:left w:val="single" w:sz="4" w:space="0" w:color="000000"/>
              <w:bottom w:val="single" w:sz="4" w:space="0" w:color="000000"/>
              <w:right w:val="single" w:sz="4" w:space="0" w:color="000000"/>
            </w:tcBorders>
            <w:hideMark/>
          </w:tcPr>
          <w:p w14:paraId="2E234954"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General information.</w:t>
            </w:r>
          </w:p>
          <w:p w14:paraId="1AC0DDAE"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 xml:space="preserve">Book </w:t>
            </w:r>
            <w:r w:rsidRPr="003A7070">
              <w:rPr>
                <w:sz w:val="20"/>
                <w:szCs w:val="20"/>
                <w:lang w:val="en-US" w:bidi="en-US"/>
              </w:rPr>
              <w:t>- A compact publication or e-book bearing an ISBN number, characterized by scientific content. Teaching aids, manuals, scripts and books of abstracts are not scored.</w:t>
            </w:r>
          </w:p>
          <w:p w14:paraId="74051E98"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Date of achievement</w:t>
            </w:r>
            <w:r w:rsidRPr="003A7070">
              <w:rPr>
                <w:sz w:val="20"/>
                <w:szCs w:val="20"/>
                <w:lang w:val="en-US" w:bidi="en-US"/>
              </w:rPr>
              <w:t>: the date of achievement is the date of publication of the book.</w:t>
            </w:r>
          </w:p>
          <w:p w14:paraId="0373AAE1"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LPM</w:t>
            </w:r>
            <w:r w:rsidRPr="003A7070">
              <w:rPr>
                <w:b/>
                <w:sz w:val="20"/>
                <w:szCs w:val="20"/>
                <w:vertAlign w:val="subscript"/>
                <w:lang w:val="en-US" w:bidi="en-US"/>
              </w:rPr>
              <w:t>ed</w:t>
            </w:r>
            <w:r w:rsidRPr="003A7070">
              <w:rPr>
                <w:sz w:val="20"/>
                <w:szCs w:val="20"/>
                <w:lang w:val="en-US" w:bidi="en-US"/>
              </w:rPr>
              <w:t>. – The number of points assigned to the publishing house in the list of publishing houses publishing peer-reviewed scientific monographs, published by the minister competent for science, valid as of the date of obtaining the achievement.</w:t>
            </w:r>
          </w:p>
          <w:p w14:paraId="076F1E62"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 xml:space="preserve">Confirmation: </w:t>
            </w:r>
          </w:p>
          <w:p w14:paraId="4CED4242"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A copy of the pages containing the book/chapter title, authors' names, year and month of publication, ISBN number, and table of contents (in case of a chapter). In the absence of pages containing the month of publication, a confirmation from the editor must be provided in which this month is indicated.</w:t>
            </w:r>
          </w:p>
          <w:p w14:paraId="4513C1B5"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Additionally:</w:t>
            </w:r>
          </w:p>
          <w:p w14:paraId="21FB0D87" w14:textId="2C18C918"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lastRenderedPageBreak/>
              <w:t xml:space="preserve">1. in the case of an alphabetically unordered list of authors and choosing variant II of assigning points: submitting a written request signed by all </w:t>
            </w:r>
            <w:r w:rsidR="00F91EF8">
              <w:rPr>
                <w:sz w:val="20"/>
                <w:szCs w:val="20"/>
                <w:lang w:val="en-US" w:bidi="en-US"/>
              </w:rPr>
              <w:t>doctoral candidates</w:t>
            </w:r>
            <w:r w:rsidRPr="003A7070">
              <w:rPr>
                <w:sz w:val="20"/>
                <w:szCs w:val="20"/>
                <w:lang w:val="en-US" w:bidi="en-US"/>
              </w:rPr>
              <w:t xml:space="preserve"> of given doctoral studies and co-authors of the publication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 </w:t>
            </w:r>
          </w:p>
          <w:p w14:paraId="3742C68A"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2. in the case of the list of authors ordered alphabetically and the choice of variant II of assigning points: providing a list of authors ordered according to their contribution to the preparation of the work confirmed in writing by all co-authors with an affiliation of Lodz University of Technology.</w:t>
            </w:r>
          </w:p>
        </w:tc>
      </w:tr>
      <w:tr w:rsidR="009A5ABB" w:rsidRPr="003A7070" w14:paraId="0B60AB95" w14:textId="77777777" w:rsidTr="00930330">
        <w:tc>
          <w:tcPr>
            <w:tcW w:w="1072" w:type="dxa"/>
            <w:gridSpan w:val="2"/>
            <w:tcBorders>
              <w:top w:val="single" w:sz="4" w:space="0" w:color="000000"/>
              <w:left w:val="single" w:sz="4" w:space="0" w:color="000000"/>
              <w:bottom w:val="single" w:sz="4" w:space="0" w:color="000000"/>
              <w:right w:val="nil"/>
            </w:tcBorders>
            <w:vAlign w:val="center"/>
            <w:hideMark/>
          </w:tcPr>
          <w:p w14:paraId="59F18408" w14:textId="77777777" w:rsidR="009A5ABB" w:rsidRPr="003A7070" w:rsidRDefault="009A5ABB">
            <w:pPr>
              <w:snapToGrid w:val="0"/>
              <w:jc w:val="center"/>
              <w:rPr>
                <w:b/>
                <w:sz w:val="20"/>
                <w:szCs w:val="20"/>
                <w:lang w:val="en-US"/>
              </w:rPr>
            </w:pPr>
            <w:r w:rsidRPr="003A7070">
              <w:rPr>
                <w:b/>
                <w:sz w:val="20"/>
                <w:szCs w:val="20"/>
                <w:lang w:val="en-US" w:bidi="en-US"/>
              </w:rPr>
              <w:lastRenderedPageBreak/>
              <w:t>2.1.a.1</w:t>
            </w:r>
          </w:p>
        </w:tc>
        <w:tc>
          <w:tcPr>
            <w:tcW w:w="8851" w:type="dxa"/>
            <w:tcBorders>
              <w:top w:val="single" w:sz="4" w:space="0" w:color="000000"/>
              <w:left w:val="single" w:sz="4" w:space="0" w:color="000000"/>
              <w:bottom w:val="single" w:sz="4" w:space="0" w:color="000000"/>
              <w:right w:val="single" w:sz="4" w:space="0" w:color="000000"/>
            </w:tcBorders>
            <w:hideMark/>
          </w:tcPr>
          <w:p w14:paraId="21631D25"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lang w:val="en-US" w:bidi="en-US"/>
              </w:rPr>
              <w:t>The book is published by a publisher from the current list of scientific publishers.</w:t>
            </w:r>
          </w:p>
          <w:p w14:paraId="7261E00B"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Assignment of points.</w:t>
            </w:r>
          </w:p>
          <w:p w14:paraId="2FDCEA67" w14:textId="77777777" w:rsidR="009A5ABB" w:rsidRPr="003A7070" w:rsidRDefault="009A5ABB">
            <w:pPr>
              <w:widowControl w:val="0"/>
              <w:tabs>
                <w:tab w:val="left" w:pos="567"/>
              </w:tabs>
              <w:autoSpaceDE w:val="0"/>
              <w:jc w:val="both"/>
              <w:rPr>
                <w:bCs/>
                <w:sz w:val="20"/>
                <w:szCs w:val="20"/>
                <w:lang w:val="en-US"/>
              </w:rPr>
            </w:pPr>
            <w:r w:rsidRPr="003A7070">
              <w:rPr>
                <w:b/>
                <w:sz w:val="20"/>
                <w:szCs w:val="20"/>
                <w:lang w:val="en-US" w:bidi="en-US"/>
              </w:rPr>
              <w:t>A. List of authors arranged in non-alphabetical order</w:t>
            </w:r>
            <w:r w:rsidRPr="003A7070">
              <w:rPr>
                <w:sz w:val="20"/>
                <w:szCs w:val="20"/>
                <w:lang w:val="en-US" w:bidi="en-US"/>
              </w:rPr>
              <w:t>.</w:t>
            </w:r>
          </w:p>
          <w:p w14:paraId="4919342E" w14:textId="2833D581"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If among the first four authors there are two or more </w:t>
            </w:r>
            <w:r w:rsidR="00F91EF8">
              <w:rPr>
                <w:sz w:val="20"/>
                <w:szCs w:val="20"/>
                <w:lang w:val="en-US" w:bidi="en-US"/>
              </w:rPr>
              <w:t>doctoral candidates</w:t>
            </w:r>
            <w:r w:rsidRPr="003A7070">
              <w:rPr>
                <w:sz w:val="20"/>
                <w:szCs w:val="20"/>
                <w:lang w:val="en-US" w:bidi="en-US"/>
              </w:rPr>
              <w:t xml:space="preserve"> of given doctoral studies, two variants of assigning points to these </w:t>
            </w:r>
            <w:r w:rsidR="00F91EF8">
              <w:rPr>
                <w:sz w:val="20"/>
                <w:szCs w:val="20"/>
                <w:lang w:val="en-US" w:bidi="en-US"/>
              </w:rPr>
              <w:t>doctoral candidates</w:t>
            </w:r>
            <w:r w:rsidRPr="003A7070">
              <w:rPr>
                <w:sz w:val="20"/>
                <w:szCs w:val="20"/>
                <w:lang w:val="en-US" w:bidi="en-US"/>
              </w:rPr>
              <w:t xml:space="preserve"> are possible: </w:t>
            </w:r>
          </w:p>
          <w:p w14:paraId="66F39C7B" w14:textId="16958A96"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 Basic (used by default) - the </w:t>
            </w:r>
            <w:r w:rsidR="00F91EF8">
              <w:rPr>
                <w:sz w:val="20"/>
                <w:szCs w:val="20"/>
                <w:lang w:val="en-US" w:bidi="en-US"/>
              </w:rPr>
              <w:t>doctoral candidate</w:t>
            </w:r>
            <w:r w:rsidRPr="003A7070">
              <w:rPr>
                <w:sz w:val="20"/>
                <w:szCs w:val="20"/>
                <w:lang w:val="en-US" w:bidi="en-US"/>
              </w:rPr>
              <w:t xml:space="preserve"> who is the highest on the list receives the number of points</w:t>
            </w:r>
            <w:r w:rsidRPr="003A7070">
              <w:rPr>
                <w:sz w:val="20"/>
                <w:szCs w:val="20"/>
                <w:lang w:val="en-US" w:bidi="en-US"/>
              </w:rPr>
              <w:br/>
              <w:t xml:space="preserve"> = LPM</w:t>
            </w:r>
            <w:r w:rsidRPr="003A7070">
              <w:rPr>
                <w:sz w:val="20"/>
                <w:szCs w:val="20"/>
                <w:vertAlign w:val="subscript"/>
                <w:lang w:val="en-US" w:bidi="en-US"/>
              </w:rPr>
              <w:t>ed</w:t>
            </w:r>
            <w:r w:rsidRPr="003A7070">
              <w:rPr>
                <w:sz w:val="20"/>
                <w:szCs w:val="20"/>
                <w:lang w:val="en-US" w:bidi="en-US"/>
              </w:rPr>
              <w:t xml:space="preserve"> </w:t>
            </w:r>
          </w:p>
          <w:p w14:paraId="2AC6F75F" w14:textId="7BF065F3"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from the first four authors receive the number of points = 0.25 • LPM</w:t>
            </w:r>
            <w:r w:rsidRPr="003A7070">
              <w:rPr>
                <w:sz w:val="20"/>
                <w:szCs w:val="20"/>
                <w:vertAlign w:val="subscript"/>
                <w:lang w:val="en-US" w:bidi="en-US"/>
              </w:rPr>
              <w:t>ed</w:t>
            </w:r>
            <w:r w:rsidRPr="003A7070">
              <w:rPr>
                <w:sz w:val="20"/>
                <w:szCs w:val="20"/>
                <w:lang w:val="en-US" w:bidi="en-US"/>
              </w:rPr>
              <w:t xml:space="preserve"> </w:t>
            </w:r>
          </w:p>
          <w:p w14:paraId="2E0CC570" w14:textId="747B8DBE" w:rsidR="009A5ABB" w:rsidRPr="003A7070" w:rsidRDefault="009A5ABB">
            <w:pPr>
              <w:widowControl w:val="0"/>
              <w:tabs>
                <w:tab w:val="left" w:pos="567"/>
              </w:tabs>
              <w:autoSpaceDE w:val="0"/>
              <w:jc w:val="both"/>
              <w:rPr>
                <w:sz w:val="20"/>
                <w:szCs w:val="20"/>
                <w:vertAlign w:val="subscript"/>
                <w:lang w:val="en-US" w:eastAsia="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outside the first four authors receive the number of points = 0.25 • LPM</w:t>
            </w:r>
            <w:r w:rsidRPr="003A7070">
              <w:rPr>
                <w:sz w:val="20"/>
                <w:szCs w:val="20"/>
                <w:vertAlign w:val="subscript"/>
                <w:lang w:val="en-US" w:bidi="en-US"/>
              </w:rPr>
              <w:t>ed</w:t>
            </w:r>
          </w:p>
          <w:p w14:paraId="3AFF2FEE" w14:textId="48AAA67D"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II. Alternative (its choice must be decided by all </w:t>
            </w:r>
            <w:r w:rsidR="00F91EF8">
              <w:rPr>
                <w:sz w:val="20"/>
                <w:szCs w:val="20"/>
                <w:lang w:val="en-US" w:bidi="en-US"/>
              </w:rPr>
              <w:t>doctoral candidates</w:t>
            </w:r>
            <w:r w:rsidRPr="003A7070">
              <w:rPr>
                <w:sz w:val="20"/>
                <w:szCs w:val="20"/>
                <w:lang w:val="en-US" w:bidi="en-US"/>
              </w:rPr>
              <w:t xml:space="preserve"> of the given doctoral studies who are co-authors of the publication) - each </w:t>
            </w:r>
            <w:r w:rsidR="00F91EF8">
              <w:rPr>
                <w:sz w:val="20"/>
                <w:szCs w:val="20"/>
                <w:lang w:val="en-US" w:bidi="en-US"/>
              </w:rPr>
              <w:t>doctoral candidate</w:t>
            </w:r>
            <w:r w:rsidRPr="003A7070">
              <w:rPr>
                <w:sz w:val="20"/>
                <w:szCs w:val="20"/>
                <w:lang w:val="en-US" w:bidi="en-US"/>
              </w:rPr>
              <w:t xml:space="preserve"> from the top four authors receives </w:t>
            </w:r>
            <w:proofErr w:type="gramStart"/>
            <w:r w:rsidRPr="003A7070">
              <w:rPr>
                <w:sz w:val="20"/>
                <w:szCs w:val="20"/>
                <w:lang w:val="en-US" w:bidi="en-US"/>
              </w:rPr>
              <w:t>a number of</w:t>
            </w:r>
            <w:proofErr w:type="gramEnd"/>
            <w:r w:rsidRPr="003A7070">
              <w:rPr>
                <w:sz w:val="20"/>
                <w:szCs w:val="20"/>
                <w:lang w:val="en-US" w:bidi="en-US"/>
              </w:rPr>
              <w:t xml:space="preserve"> points</w:t>
            </w:r>
            <w:r w:rsidRPr="003A7070">
              <w:rPr>
                <w:sz w:val="20"/>
                <w:szCs w:val="20"/>
                <w:lang w:val="en-US" w:bidi="en-US"/>
              </w:rPr>
              <w:br/>
              <w:t>= LPM</w:t>
            </w:r>
            <w:r w:rsidRPr="003A7070">
              <w:rPr>
                <w:sz w:val="20"/>
                <w:szCs w:val="20"/>
                <w:vertAlign w:val="subscript"/>
                <w:lang w:val="en-US" w:bidi="en-US"/>
              </w:rPr>
              <w:t xml:space="preserve">pub </w:t>
            </w:r>
            <w:r w:rsidRPr="003A7070">
              <w:rPr>
                <w:sz w:val="20"/>
                <w:szCs w:val="20"/>
                <w:lang w:val="en-US" w:bidi="en-US"/>
              </w:rPr>
              <w:t xml:space="preserve">divided by the number of PhD students in the top four authors. The choice of this option requires all </w:t>
            </w:r>
            <w:r w:rsidR="00F91EF8">
              <w:rPr>
                <w:sz w:val="20"/>
                <w:szCs w:val="20"/>
                <w:lang w:val="en-US" w:bidi="en-US"/>
              </w:rPr>
              <w:t>doctoral candidates</w:t>
            </w:r>
            <w:r w:rsidRPr="003A7070">
              <w:rPr>
                <w:sz w:val="20"/>
                <w:szCs w:val="20"/>
                <w:lang w:val="en-US" w:bidi="en-US"/>
              </w:rPr>
              <w:t xml:space="preserve"> to submit data from doctoral studies who are co-authors of the publication in a written application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w:t>
            </w:r>
          </w:p>
          <w:p w14:paraId="6ADE99EC" w14:textId="77777777" w:rsidR="009A5ABB" w:rsidRPr="003A7070" w:rsidRDefault="009A5ABB">
            <w:pPr>
              <w:widowControl w:val="0"/>
              <w:tabs>
                <w:tab w:val="left" w:pos="567"/>
              </w:tabs>
              <w:autoSpaceDE w:val="0"/>
              <w:jc w:val="both"/>
              <w:rPr>
                <w:bCs/>
                <w:sz w:val="20"/>
                <w:szCs w:val="20"/>
                <w:lang w:val="en-US"/>
              </w:rPr>
            </w:pPr>
            <w:r w:rsidRPr="003A7070">
              <w:rPr>
                <w:b/>
                <w:sz w:val="20"/>
                <w:szCs w:val="20"/>
                <w:lang w:val="en-US" w:bidi="en-US"/>
              </w:rPr>
              <w:t>B. List of authors in alphabetical order</w:t>
            </w:r>
            <w:r w:rsidRPr="003A7070">
              <w:rPr>
                <w:sz w:val="20"/>
                <w:szCs w:val="20"/>
                <w:lang w:val="en-US" w:bidi="en-US"/>
              </w:rPr>
              <w:t>.</w:t>
            </w:r>
          </w:p>
          <w:p w14:paraId="78C3D21D" w14:textId="0ADEAF6D"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It is required to provide a list of authors ordered according to the contribution to the preparation of the work confirmed in writing by all co-authors with an affiliation of Lodz University of Technology. For such an ordered list, it is possible to assign points to a </w:t>
            </w:r>
            <w:r w:rsidR="00F91EF8">
              <w:rPr>
                <w:sz w:val="20"/>
                <w:szCs w:val="20"/>
                <w:lang w:val="en-US" w:bidi="en-US"/>
              </w:rPr>
              <w:t>doctoral candidate</w:t>
            </w:r>
            <w:r w:rsidRPr="003A7070">
              <w:rPr>
                <w:sz w:val="20"/>
                <w:szCs w:val="20"/>
                <w:lang w:val="en-US" w:bidi="en-US"/>
              </w:rPr>
              <w:t xml:space="preserve"> according to the variants defined in point A above. </w:t>
            </w:r>
          </w:p>
        </w:tc>
      </w:tr>
      <w:tr w:rsidR="009A5ABB" w:rsidRPr="003A7070" w14:paraId="3FB42023" w14:textId="77777777" w:rsidTr="00930330">
        <w:tc>
          <w:tcPr>
            <w:tcW w:w="1072" w:type="dxa"/>
            <w:gridSpan w:val="2"/>
            <w:tcBorders>
              <w:top w:val="single" w:sz="4" w:space="0" w:color="000000"/>
              <w:left w:val="single" w:sz="4" w:space="0" w:color="000000"/>
              <w:bottom w:val="single" w:sz="4" w:space="0" w:color="000000"/>
              <w:right w:val="nil"/>
            </w:tcBorders>
            <w:vAlign w:val="center"/>
            <w:hideMark/>
          </w:tcPr>
          <w:p w14:paraId="16A32F26" w14:textId="77777777" w:rsidR="009A5ABB" w:rsidRPr="003A7070" w:rsidRDefault="009A5ABB">
            <w:pPr>
              <w:snapToGrid w:val="0"/>
              <w:jc w:val="center"/>
              <w:rPr>
                <w:b/>
                <w:sz w:val="20"/>
                <w:szCs w:val="20"/>
                <w:lang w:val="en-US"/>
              </w:rPr>
            </w:pPr>
            <w:r w:rsidRPr="003A7070">
              <w:rPr>
                <w:b/>
                <w:sz w:val="20"/>
                <w:szCs w:val="20"/>
                <w:lang w:val="en-US" w:bidi="en-US"/>
              </w:rPr>
              <w:t>2.1.a.2</w:t>
            </w:r>
          </w:p>
        </w:tc>
        <w:tc>
          <w:tcPr>
            <w:tcW w:w="8851" w:type="dxa"/>
            <w:tcBorders>
              <w:top w:val="single" w:sz="4" w:space="0" w:color="000000"/>
              <w:left w:val="single" w:sz="4" w:space="0" w:color="000000"/>
              <w:bottom w:val="single" w:sz="4" w:space="0" w:color="000000"/>
              <w:right w:val="single" w:sz="4" w:space="0" w:color="000000"/>
            </w:tcBorders>
            <w:hideMark/>
          </w:tcPr>
          <w:p w14:paraId="0D548B3E" w14:textId="77777777" w:rsidR="009A5ABB" w:rsidRPr="003A7070" w:rsidRDefault="009A5ABB">
            <w:pPr>
              <w:widowControl w:val="0"/>
              <w:tabs>
                <w:tab w:val="left" w:pos="567"/>
              </w:tabs>
              <w:autoSpaceDE w:val="0"/>
              <w:spacing w:line="220" w:lineRule="exact"/>
              <w:jc w:val="both"/>
              <w:rPr>
                <w:b/>
                <w:bCs/>
                <w:sz w:val="20"/>
                <w:szCs w:val="20"/>
                <w:u w:val="single"/>
                <w:lang w:val="en-US"/>
              </w:rPr>
            </w:pPr>
            <w:r w:rsidRPr="003A7070">
              <w:rPr>
                <w:b/>
                <w:color w:val="000000"/>
                <w:sz w:val="20"/>
                <w:szCs w:val="20"/>
                <w:lang w:val="en-US" w:bidi="en-US"/>
              </w:rPr>
              <w:t>A chapter in a book published by a publisher from the current list of scientific publishers</w:t>
            </w:r>
          </w:p>
          <w:p w14:paraId="7F6E731B" w14:textId="77777777" w:rsidR="009A5ABB" w:rsidRPr="003A7070" w:rsidRDefault="009A5ABB">
            <w:pPr>
              <w:widowControl w:val="0"/>
              <w:tabs>
                <w:tab w:val="left" w:pos="567"/>
              </w:tabs>
              <w:autoSpaceDE w:val="0"/>
              <w:spacing w:line="220" w:lineRule="exact"/>
              <w:jc w:val="both"/>
              <w:rPr>
                <w:bCs/>
                <w:sz w:val="20"/>
                <w:szCs w:val="20"/>
                <w:lang w:val="en-US"/>
              </w:rPr>
            </w:pPr>
            <w:r w:rsidRPr="003A7070">
              <w:rPr>
                <w:b/>
                <w:sz w:val="20"/>
                <w:szCs w:val="20"/>
                <w:u w:val="single"/>
                <w:lang w:val="en-US" w:bidi="en-US"/>
              </w:rPr>
              <w:t>Assignment of points.</w:t>
            </w:r>
          </w:p>
          <w:p w14:paraId="4B42CBBE" w14:textId="77777777" w:rsidR="009A5ABB" w:rsidRPr="003A7070" w:rsidRDefault="009A5ABB">
            <w:pPr>
              <w:widowControl w:val="0"/>
              <w:tabs>
                <w:tab w:val="left" w:pos="567"/>
              </w:tabs>
              <w:autoSpaceDE w:val="0"/>
              <w:spacing w:line="220" w:lineRule="exact"/>
              <w:jc w:val="both"/>
              <w:rPr>
                <w:b/>
                <w:sz w:val="20"/>
                <w:szCs w:val="20"/>
                <w:lang w:val="en-US"/>
              </w:rPr>
            </w:pPr>
            <w:r w:rsidRPr="003A7070">
              <w:rPr>
                <w:b/>
                <w:sz w:val="20"/>
                <w:szCs w:val="20"/>
                <w:lang w:val="en-US" w:bidi="en-US"/>
              </w:rPr>
              <w:t>A. List of authors arranged in non-alphabetical order.</w:t>
            </w:r>
          </w:p>
          <w:p w14:paraId="5C8F1874" w14:textId="23C1559F" w:rsidR="009A5ABB" w:rsidRPr="003A7070" w:rsidRDefault="009A5ABB">
            <w:pPr>
              <w:widowControl w:val="0"/>
              <w:tabs>
                <w:tab w:val="left" w:pos="567"/>
              </w:tabs>
              <w:autoSpaceDE w:val="0"/>
              <w:spacing w:line="220" w:lineRule="exact"/>
              <w:jc w:val="both"/>
              <w:rPr>
                <w:bCs/>
                <w:sz w:val="20"/>
                <w:szCs w:val="20"/>
                <w:lang w:val="en-US"/>
              </w:rPr>
            </w:pPr>
            <w:r w:rsidRPr="003A7070">
              <w:rPr>
                <w:sz w:val="20"/>
                <w:szCs w:val="20"/>
                <w:lang w:val="en-US" w:bidi="en-US"/>
              </w:rPr>
              <w:t xml:space="preserve">If among the first four authors there are two or more </w:t>
            </w:r>
            <w:r w:rsidR="00F91EF8">
              <w:rPr>
                <w:sz w:val="20"/>
                <w:szCs w:val="20"/>
                <w:lang w:val="en-US" w:bidi="en-US"/>
              </w:rPr>
              <w:t>doctoral candidates</w:t>
            </w:r>
            <w:r w:rsidRPr="003A7070">
              <w:rPr>
                <w:sz w:val="20"/>
                <w:szCs w:val="20"/>
                <w:lang w:val="en-US" w:bidi="en-US"/>
              </w:rPr>
              <w:t xml:space="preserve"> of given doctoral studies, two variants of assigning points to these </w:t>
            </w:r>
            <w:r w:rsidR="00F91EF8">
              <w:rPr>
                <w:sz w:val="20"/>
                <w:szCs w:val="20"/>
                <w:lang w:val="en-US" w:bidi="en-US"/>
              </w:rPr>
              <w:t>doctoral candidates</w:t>
            </w:r>
            <w:r w:rsidRPr="003A7070">
              <w:rPr>
                <w:sz w:val="20"/>
                <w:szCs w:val="20"/>
                <w:lang w:val="en-US" w:bidi="en-US"/>
              </w:rPr>
              <w:t xml:space="preserve"> are possible:</w:t>
            </w:r>
          </w:p>
          <w:p w14:paraId="78AA1193" w14:textId="47FBD40B" w:rsidR="009A5ABB" w:rsidRPr="003A7070" w:rsidRDefault="009A5ABB">
            <w:pPr>
              <w:widowControl w:val="0"/>
              <w:tabs>
                <w:tab w:val="left" w:pos="567"/>
              </w:tabs>
              <w:autoSpaceDE w:val="0"/>
              <w:spacing w:line="220" w:lineRule="exact"/>
              <w:jc w:val="both"/>
              <w:rPr>
                <w:sz w:val="20"/>
                <w:szCs w:val="20"/>
                <w:vertAlign w:val="subscript"/>
                <w:lang w:val="en-US" w:eastAsia="en-US"/>
              </w:rPr>
            </w:pPr>
            <w:r w:rsidRPr="003A7070">
              <w:rPr>
                <w:sz w:val="20"/>
                <w:szCs w:val="20"/>
                <w:lang w:val="en-US" w:bidi="en-US"/>
              </w:rPr>
              <w:t xml:space="preserve">I. Basic (used by default) - the </w:t>
            </w:r>
            <w:r w:rsidR="00F91EF8">
              <w:rPr>
                <w:sz w:val="20"/>
                <w:szCs w:val="20"/>
                <w:lang w:val="en-US" w:bidi="en-US"/>
              </w:rPr>
              <w:t>doctoral candidate</w:t>
            </w:r>
            <w:r w:rsidRPr="003A7070">
              <w:rPr>
                <w:sz w:val="20"/>
                <w:szCs w:val="20"/>
                <w:lang w:val="en-US" w:bidi="en-US"/>
              </w:rPr>
              <w:t xml:space="preserve"> who is the highest on the list receives the number of points = 0.25 • LPM</w:t>
            </w:r>
            <w:r w:rsidRPr="003A7070">
              <w:rPr>
                <w:sz w:val="20"/>
                <w:szCs w:val="20"/>
                <w:vertAlign w:val="subscript"/>
                <w:lang w:val="en-US" w:bidi="en-US"/>
              </w:rPr>
              <w:t>pub</w:t>
            </w:r>
          </w:p>
          <w:p w14:paraId="2F7122C6" w14:textId="20BD521F" w:rsidR="009A5ABB" w:rsidRPr="003A7070" w:rsidRDefault="009A5ABB">
            <w:pPr>
              <w:widowControl w:val="0"/>
              <w:tabs>
                <w:tab w:val="left" w:pos="567"/>
              </w:tabs>
              <w:autoSpaceDE w:val="0"/>
              <w:spacing w:line="220" w:lineRule="exact"/>
              <w:jc w:val="both"/>
              <w:rPr>
                <w:bCs/>
                <w:sz w:val="20"/>
                <w:szCs w:val="20"/>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from the first four authors receive the number of points = 0.0625 • LPM</w:t>
            </w:r>
            <w:r w:rsidRPr="003A7070">
              <w:rPr>
                <w:sz w:val="20"/>
                <w:szCs w:val="20"/>
                <w:vertAlign w:val="subscript"/>
                <w:lang w:val="en-US" w:bidi="en-US"/>
              </w:rPr>
              <w:t>ed</w:t>
            </w:r>
            <w:r w:rsidRPr="003A7070">
              <w:rPr>
                <w:sz w:val="20"/>
                <w:szCs w:val="20"/>
                <w:lang w:val="en-US" w:bidi="en-US"/>
              </w:rPr>
              <w:t xml:space="preserve"> </w:t>
            </w:r>
          </w:p>
          <w:p w14:paraId="224FCED6" w14:textId="2F9DD154" w:rsidR="009A5ABB" w:rsidRPr="003A7070" w:rsidRDefault="009A5ABB">
            <w:pPr>
              <w:widowControl w:val="0"/>
              <w:tabs>
                <w:tab w:val="left" w:pos="567"/>
              </w:tabs>
              <w:autoSpaceDE w:val="0"/>
              <w:spacing w:line="220" w:lineRule="exact"/>
              <w:jc w:val="both"/>
              <w:rPr>
                <w:sz w:val="20"/>
                <w:szCs w:val="20"/>
                <w:vertAlign w:val="subscript"/>
                <w:lang w:val="en-US" w:eastAsia="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outside the first four authors receive the number of points = 0.0625 • LPM</w:t>
            </w:r>
            <w:r w:rsidRPr="003A7070">
              <w:rPr>
                <w:sz w:val="20"/>
                <w:szCs w:val="20"/>
                <w:vertAlign w:val="subscript"/>
                <w:lang w:val="en-US" w:bidi="en-US"/>
              </w:rPr>
              <w:t>ed</w:t>
            </w:r>
          </w:p>
          <w:p w14:paraId="6ABEB777" w14:textId="344BC61C" w:rsidR="009A5ABB" w:rsidRPr="003A7070" w:rsidRDefault="009A5ABB">
            <w:pPr>
              <w:widowControl w:val="0"/>
              <w:tabs>
                <w:tab w:val="left" w:pos="567"/>
              </w:tabs>
              <w:autoSpaceDE w:val="0"/>
              <w:spacing w:line="220" w:lineRule="exact"/>
              <w:jc w:val="both"/>
              <w:rPr>
                <w:bCs/>
                <w:sz w:val="20"/>
                <w:szCs w:val="20"/>
                <w:lang w:val="en-US"/>
              </w:rPr>
            </w:pPr>
            <w:r w:rsidRPr="003A7070">
              <w:rPr>
                <w:sz w:val="20"/>
                <w:szCs w:val="20"/>
                <w:lang w:val="en-US" w:bidi="en-US"/>
              </w:rPr>
              <w:t xml:space="preserve">II. Alternative (its choice must be decided by all </w:t>
            </w:r>
            <w:r w:rsidR="00F91EF8">
              <w:rPr>
                <w:sz w:val="20"/>
                <w:szCs w:val="20"/>
                <w:lang w:val="en-US" w:bidi="en-US"/>
              </w:rPr>
              <w:t>doctoral candidates</w:t>
            </w:r>
            <w:r w:rsidRPr="003A7070">
              <w:rPr>
                <w:sz w:val="20"/>
                <w:szCs w:val="20"/>
                <w:lang w:val="en-US" w:bidi="en-US"/>
              </w:rPr>
              <w:t xml:space="preserve"> of the given doctoral studies who are co-authors of the publication) - each </w:t>
            </w:r>
            <w:r w:rsidR="00F91EF8">
              <w:rPr>
                <w:sz w:val="20"/>
                <w:szCs w:val="20"/>
                <w:lang w:val="en-US" w:bidi="en-US"/>
              </w:rPr>
              <w:t>doctoral candidate</w:t>
            </w:r>
            <w:r w:rsidRPr="003A7070">
              <w:rPr>
                <w:sz w:val="20"/>
                <w:szCs w:val="20"/>
                <w:lang w:val="en-US" w:bidi="en-US"/>
              </w:rPr>
              <w:t xml:space="preserve"> from the top four authors receives </w:t>
            </w:r>
            <w:proofErr w:type="gramStart"/>
            <w:r w:rsidRPr="003A7070">
              <w:rPr>
                <w:sz w:val="20"/>
                <w:szCs w:val="20"/>
                <w:lang w:val="en-US" w:bidi="en-US"/>
              </w:rPr>
              <w:t>a number of</w:t>
            </w:r>
            <w:proofErr w:type="gramEnd"/>
            <w:r w:rsidRPr="003A7070">
              <w:rPr>
                <w:sz w:val="20"/>
                <w:szCs w:val="20"/>
                <w:lang w:val="en-US" w:bidi="en-US"/>
              </w:rPr>
              <w:t xml:space="preserve"> points</w:t>
            </w:r>
            <w:r w:rsidRPr="003A7070">
              <w:rPr>
                <w:sz w:val="20"/>
                <w:szCs w:val="20"/>
                <w:lang w:val="en-US" w:bidi="en-US"/>
              </w:rPr>
              <w:br/>
              <w:t>= 0.25 • LPM</w:t>
            </w:r>
            <w:r w:rsidRPr="003A7070">
              <w:rPr>
                <w:sz w:val="20"/>
                <w:szCs w:val="20"/>
                <w:vertAlign w:val="subscript"/>
                <w:lang w:val="en-US" w:bidi="en-US"/>
              </w:rPr>
              <w:t>ed</w:t>
            </w:r>
            <w:r w:rsidRPr="003A7070">
              <w:rPr>
                <w:sz w:val="20"/>
                <w:szCs w:val="20"/>
                <w:lang w:val="en-US" w:bidi="en-US"/>
              </w:rPr>
              <w:t xml:space="preserve"> divided by the number of PhD students in the top four authors. The choice of this option requires all </w:t>
            </w:r>
            <w:r w:rsidR="00F91EF8">
              <w:rPr>
                <w:sz w:val="20"/>
                <w:szCs w:val="20"/>
                <w:lang w:val="en-US" w:bidi="en-US"/>
              </w:rPr>
              <w:t>doctoral candidates</w:t>
            </w:r>
            <w:r w:rsidRPr="003A7070">
              <w:rPr>
                <w:sz w:val="20"/>
                <w:szCs w:val="20"/>
                <w:lang w:val="en-US" w:bidi="en-US"/>
              </w:rPr>
              <w:t xml:space="preserve"> to submit data from doctoral studies who are co-authors of the publication in a written application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w:t>
            </w:r>
          </w:p>
          <w:p w14:paraId="31913443" w14:textId="77777777" w:rsidR="009A5ABB" w:rsidRPr="003A7070" w:rsidRDefault="009A5ABB">
            <w:pPr>
              <w:widowControl w:val="0"/>
              <w:tabs>
                <w:tab w:val="left" w:pos="567"/>
              </w:tabs>
              <w:autoSpaceDE w:val="0"/>
              <w:spacing w:line="220" w:lineRule="exact"/>
              <w:jc w:val="both"/>
              <w:rPr>
                <w:b/>
                <w:sz w:val="20"/>
                <w:szCs w:val="20"/>
                <w:lang w:val="en-US"/>
              </w:rPr>
            </w:pPr>
            <w:r w:rsidRPr="003A7070">
              <w:rPr>
                <w:b/>
                <w:sz w:val="20"/>
                <w:szCs w:val="20"/>
                <w:lang w:val="en-US" w:bidi="en-US"/>
              </w:rPr>
              <w:t>B. List of authors in alphabetical order.</w:t>
            </w:r>
          </w:p>
          <w:p w14:paraId="2A8EB4A0" w14:textId="33682E9E" w:rsidR="009A5ABB" w:rsidRPr="003A7070" w:rsidRDefault="009A5ABB">
            <w:pPr>
              <w:widowControl w:val="0"/>
              <w:tabs>
                <w:tab w:val="left" w:pos="567"/>
              </w:tabs>
              <w:autoSpaceDE w:val="0"/>
              <w:spacing w:line="220" w:lineRule="exact"/>
              <w:jc w:val="both"/>
              <w:rPr>
                <w:b/>
                <w:sz w:val="20"/>
                <w:szCs w:val="20"/>
                <w:lang w:val="en-US"/>
              </w:rPr>
            </w:pPr>
            <w:r w:rsidRPr="003A7070">
              <w:rPr>
                <w:sz w:val="20"/>
                <w:szCs w:val="20"/>
                <w:lang w:val="en-US" w:bidi="en-US"/>
              </w:rPr>
              <w:t xml:space="preserve">It is required to provide a list of authors ordered according to the contribution to the preparation of the work confirmed in writing by all co-authors with an affiliation of Lodz University of Technology. For such an ordered list, it is possible to assign points to a </w:t>
            </w:r>
            <w:r w:rsidR="00F91EF8">
              <w:rPr>
                <w:sz w:val="20"/>
                <w:szCs w:val="20"/>
                <w:lang w:val="en-US" w:bidi="en-US"/>
              </w:rPr>
              <w:t>doctoral candidate</w:t>
            </w:r>
            <w:r w:rsidRPr="003A7070">
              <w:rPr>
                <w:sz w:val="20"/>
                <w:szCs w:val="20"/>
                <w:lang w:val="en-US" w:bidi="en-US"/>
              </w:rPr>
              <w:t xml:space="preserve"> according to the variants defined in point A above.</w:t>
            </w:r>
          </w:p>
        </w:tc>
      </w:tr>
      <w:tr w:rsidR="009A5ABB" w:rsidRPr="003A7070" w14:paraId="22802D35" w14:textId="77777777" w:rsidTr="00930330">
        <w:tc>
          <w:tcPr>
            <w:tcW w:w="1072" w:type="dxa"/>
            <w:gridSpan w:val="2"/>
            <w:tcBorders>
              <w:top w:val="single" w:sz="4" w:space="0" w:color="000000"/>
              <w:left w:val="single" w:sz="4" w:space="0" w:color="000000"/>
              <w:bottom w:val="single" w:sz="4" w:space="0" w:color="000000"/>
              <w:right w:val="nil"/>
            </w:tcBorders>
            <w:vAlign w:val="center"/>
            <w:hideMark/>
          </w:tcPr>
          <w:p w14:paraId="7C41B986" w14:textId="77777777" w:rsidR="009A5ABB" w:rsidRPr="003A7070" w:rsidRDefault="009A5ABB">
            <w:pPr>
              <w:snapToGrid w:val="0"/>
              <w:jc w:val="center"/>
              <w:rPr>
                <w:b/>
                <w:sz w:val="20"/>
                <w:szCs w:val="20"/>
                <w:lang w:val="en-US"/>
              </w:rPr>
            </w:pPr>
            <w:r w:rsidRPr="003A7070">
              <w:rPr>
                <w:b/>
                <w:sz w:val="20"/>
                <w:szCs w:val="20"/>
                <w:lang w:val="en-US" w:bidi="en-US"/>
              </w:rPr>
              <w:t>2.1.a.3</w:t>
            </w:r>
          </w:p>
        </w:tc>
        <w:tc>
          <w:tcPr>
            <w:tcW w:w="8851" w:type="dxa"/>
            <w:tcBorders>
              <w:top w:val="single" w:sz="4" w:space="0" w:color="000000"/>
              <w:left w:val="single" w:sz="4" w:space="0" w:color="000000"/>
              <w:bottom w:val="single" w:sz="4" w:space="0" w:color="000000"/>
              <w:right w:val="single" w:sz="4" w:space="0" w:color="000000"/>
            </w:tcBorders>
            <w:hideMark/>
          </w:tcPr>
          <w:p w14:paraId="00774F95" w14:textId="77777777" w:rsidR="009A5ABB" w:rsidRPr="003A7070" w:rsidRDefault="009A5ABB">
            <w:pPr>
              <w:widowControl w:val="0"/>
              <w:tabs>
                <w:tab w:val="left" w:pos="567"/>
              </w:tabs>
              <w:autoSpaceDE w:val="0"/>
              <w:jc w:val="both"/>
              <w:rPr>
                <w:b/>
                <w:bCs/>
                <w:sz w:val="20"/>
                <w:szCs w:val="20"/>
                <w:u w:val="single"/>
                <w:lang w:val="en-US"/>
              </w:rPr>
            </w:pPr>
            <w:r w:rsidRPr="003A7070">
              <w:rPr>
                <w:b/>
                <w:color w:val="000000"/>
                <w:sz w:val="20"/>
                <w:szCs w:val="20"/>
                <w:lang w:val="en-US" w:bidi="en-US"/>
              </w:rPr>
              <w:t>Books and chapters in books published by publishers outside the current list of scientific publishers.</w:t>
            </w:r>
          </w:p>
          <w:p w14:paraId="7C34AB04"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Assignment of points.</w:t>
            </w:r>
          </w:p>
          <w:p w14:paraId="0B91B8E3"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A. List of authors arranged in non-alphabetical order.</w:t>
            </w:r>
          </w:p>
          <w:p w14:paraId="706E81DA" w14:textId="718FD5D9"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If among the first four authors there are two or more </w:t>
            </w:r>
            <w:r w:rsidR="00F91EF8">
              <w:rPr>
                <w:sz w:val="20"/>
                <w:szCs w:val="20"/>
                <w:lang w:val="en-US" w:bidi="en-US"/>
              </w:rPr>
              <w:t>doctoral candidates</w:t>
            </w:r>
            <w:r w:rsidRPr="003A7070">
              <w:rPr>
                <w:sz w:val="20"/>
                <w:szCs w:val="20"/>
                <w:lang w:val="en-US" w:bidi="en-US"/>
              </w:rPr>
              <w:t xml:space="preserve"> of given doctoral studies, two variants of assigning points to these </w:t>
            </w:r>
            <w:r w:rsidR="00F91EF8">
              <w:rPr>
                <w:sz w:val="20"/>
                <w:szCs w:val="20"/>
                <w:lang w:val="en-US" w:bidi="en-US"/>
              </w:rPr>
              <w:t>doctoral candidates</w:t>
            </w:r>
            <w:r w:rsidRPr="003A7070">
              <w:rPr>
                <w:sz w:val="20"/>
                <w:szCs w:val="20"/>
                <w:lang w:val="en-US" w:bidi="en-US"/>
              </w:rPr>
              <w:t xml:space="preserve"> are possible: </w:t>
            </w:r>
          </w:p>
          <w:p w14:paraId="5A787A89" w14:textId="77777777"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I. Basic (used by default)</w:t>
            </w:r>
          </w:p>
          <w:p w14:paraId="5B01BACD" w14:textId="77AC326E" w:rsidR="009A5ABB" w:rsidRPr="003A7070" w:rsidRDefault="009A5ABB">
            <w:pPr>
              <w:widowControl w:val="0"/>
              <w:tabs>
                <w:tab w:val="left" w:pos="567"/>
              </w:tabs>
              <w:autoSpaceDE w:val="0"/>
              <w:jc w:val="both"/>
              <w:rPr>
                <w:sz w:val="20"/>
                <w:szCs w:val="20"/>
                <w:lang w:val="en-US" w:eastAsia="en-US"/>
              </w:rPr>
            </w:pPr>
            <w:r w:rsidRPr="003A7070">
              <w:rPr>
                <w:sz w:val="20"/>
                <w:szCs w:val="20"/>
                <w:lang w:val="en-US" w:bidi="en-US"/>
              </w:rPr>
              <w:t xml:space="preserve">        - the </w:t>
            </w:r>
            <w:r w:rsidR="00F91EF8">
              <w:rPr>
                <w:sz w:val="20"/>
                <w:szCs w:val="20"/>
                <w:lang w:val="en-US" w:bidi="en-US"/>
              </w:rPr>
              <w:t>doctoral candidate</w:t>
            </w:r>
            <w:r w:rsidRPr="003A7070">
              <w:rPr>
                <w:sz w:val="20"/>
                <w:szCs w:val="20"/>
                <w:lang w:val="en-US" w:bidi="en-US"/>
              </w:rPr>
              <w:t xml:space="preserve"> who is the highest on the list receives the number of points = 10 points.</w:t>
            </w:r>
          </w:p>
          <w:p w14:paraId="6C682CED" w14:textId="7F377399"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from the top four authors receive the number of points = 0 points. </w:t>
            </w:r>
          </w:p>
          <w:p w14:paraId="739073DC" w14:textId="3971150A"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II. Alternative – each </w:t>
            </w:r>
            <w:r w:rsidR="00F91EF8">
              <w:rPr>
                <w:sz w:val="20"/>
                <w:szCs w:val="20"/>
                <w:lang w:val="en-US" w:bidi="en-US"/>
              </w:rPr>
              <w:t>doctoral candidate</w:t>
            </w:r>
            <w:r w:rsidRPr="003A7070">
              <w:rPr>
                <w:sz w:val="20"/>
                <w:szCs w:val="20"/>
                <w:lang w:val="en-US" w:bidi="en-US"/>
              </w:rPr>
              <w:t xml:space="preserve"> from the first four authors receives the number of points = 10 </w:t>
            </w:r>
            <w:r w:rsidR="003A7070" w:rsidRPr="003A7070">
              <w:rPr>
                <w:sz w:val="20"/>
                <w:szCs w:val="20"/>
                <w:lang w:val="en-US" w:bidi="en-US"/>
              </w:rPr>
              <w:t xml:space="preserve">points </w:t>
            </w:r>
            <w:r w:rsidR="003A7070" w:rsidRPr="003A7070">
              <w:rPr>
                <w:sz w:val="20"/>
                <w:szCs w:val="20"/>
                <w:vertAlign w:val="subscript"/>
                <w:lang w:val="en-US" w:bidi="en-US"/>
              </w:rPr>
              <w:t>divided</w:t>
            </w:r>
            <w:r w:rsidRPr="003A7070">
              <w:rPr>
                <w:sz w:val="20"/>
                <w:szCs w:val="20"/>
                <w:lang w:val="en-US" w:bidi="en-US"/>
              </w:rPr>
              <w:t xml:space="preserve"> by the number of PhD students in the top four authors. The choice of this option requires all </w:t>
            </w:r>
            <w:r w:rsidR="00F91EF8">
              <w:rPr>
                <w:sz w:val="20"/>
                <w:szCs w:val="20"/>
                <w:lang w:val="en-US" w:bidi="en-US"/>
              </w:rPr>
              <w:t>doctoral candidates</w:t>
            </w:r>
            <w:r w:rsidRPr="003A7070">
              <w:rPr>
                <w:sz w:val="20"/>
                <w:szCs w:val="20"/>
                <w:lang w:val="en-US" w:bidi="en-US"/>
              </w:rPr>
              <w:t xml:space="preserve"> of the data of the doctoral studies co-authors of the publication to submit a consistent written application for an equal distribution of points between the </w:t>
            </w:r>
            <w:r w:rsidR="00F91EF8">
              <w:rPr>
                <w:sz w:val="20"/>
                <w:szCs w:val="20"/>
                <w:lang w:val="en-US" w:bidi="en-US"/>
              </w:rPr>
              <w:t>doctoral candidates</w:t>
            </w:r>
            <w:r w:rsidRPr="003A7070">
              <w:rPr>
                <w:sz w:val="20"/>
                <w:szCs w:val="20"/>
                <w:lang w:val="en-US" w:bidi="en-US"/>
              </w:rPr>
              <w:t xml:space="preserve"> from the first four authors.</w:t>
            </w:r>
          </w:p>
          <w:p w14:paraId="07B9B131"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B. List of authors in alphabetical order.</w:t>
            </w:r>
          </w:p>
          <w:p w14:paraId="79CF586C" w14:textId="4FAAFE97" w:rsidR="009A5ABB" w:rsidRPr="003A7070" w:rsidRDefault="009A5ABB">
            <w:pPr>
              <w:widowControl w:val="0"/>
              <w:tabs>
                <w:tab w:val="left" w:pos="567"/>
              </w:tabs>
              <w:autoSpaceDE w:val="0"/>
              <w:jc w:val="both"/>
              <w:rPr>
                <w:b/>
                <w:sz w:val="20"/>
                <w:szCs w:val="20"/>
                <w:lang w:val="en-US"/>
              </w:rPr>
            </w:pPr>
            <w:r w:rsidRPr="003A7070">
              <w:rPr>
                <w:sz w:val="20"/>
                <w:szCs w:val="20"/>
                <w:lang w:val="en-US" w:bidi="en-US"/>
              </w:rPr>
              <w:t xml:space="preserve">It is required to provide a list of authors ordered according to the contribution to the preparation of the work confirmed in writing by all co-authors with an affiliation of Lodz University of Technology. For such an ordered list, it is possible to assign points to a </w:t>
            </w:r>
            <w:r w:rsidR="00F91EF8">
              <w:rPr>
                <w:sz w:val="20"/>
                <w:szCs w:val="20"/>
                <w:lang w:val="en-US" w:bidi="en-US"/>
              </w:rPr>
              <w:t>doctoral candidate</w:t>
            </w:r>
            <w:r w:rsidRPr="003A7070">
              <w:rPr>
                <w:sz w:val="20"/>
                <w:szCs w:val="20"/>
                <w:lang w:val="en-US" w:bidi="en-US"/>
              </w:rPr>
              <w:t xml:space="preserve"> according to the variants defined in point A above. </w:t>
            </w:r>
          </w:p>
        </w:tc>
      </w:tr>
      <w:tr w:rsidR="009A5ABB" w:rsidRPr="003A7070" w14:paraId="789DA4A5" w14:textId="77777777" w:rsidTr="00930330">
        <w:tc>
          <w:tcPr>
            <w:tcW w:w="1072" w:type="dxa"/>
            <w:gridSpan w:val="2"/>
            <w:tcBorders>
              <w:top w:val="single" w:sz="4" w:space="0" w:color="000000"/>
              <w:left w:val="single" w:sz="4" w:space="0" w:color="000000"/>
              <w:bottom w:val="single" w:sz="4" w:space="0" w:color="000000"/>
              <w:right w:val="nil"/>
            </w:tcBorders>
            <w:vAlign w:val="center"/>
            <w:hideMark/>
          </w:tcPr>
          <w:p w14:paraId="2A531B67" w14:textId="77777777" w:rsidR="009A5ABB" w:rsidRPr="003A7070" w:rsidRDefault="009A5ABB">
            <w:pPr>
              <w:snapToGrid w:val="0"/>
              <w:jc w:val="center"/>
              <w:rPr>
                <w:b/>
                <w:sz w:val="20"/>
                <w:szCs w:val="20"/>
                <w:lang w:val="en-US"/>
              </w:rPr>
            </w:pPr>
            <w:r w:rsidRPr="003A7070">
              <w:rPr>
                <w:b/>
                <w:sz w:val="20"/>
                <w:szCs w:val="20"/>
                <w:lang w:val="en-US" w:bidi="en-US"/>
              </w:rPr>
              <w:t>2.1.a.4,5</w:t>
            </w:r>
          </w:p>
        </w:tc>
        <w:tc>
          <w:tcPr>
            <w:tcW w:w="8851" w:type="dxa"/>
            <w:tcBorders>
              <w:top w:val="single" w:sz="4" w:space="0" w:color="000000"/>
              <w:left w:val="single" w:sz="4" w:space="0" w:color="000000"/>
              <w:bottom w:val="single" w:sz="4" w:space="0" w:color="000000"/>
              <w:right w:val="single" w:sz="4" w:space="0" w:color="000000"/>
            </w:tcBorders>
            <w:hideMark/>
          </w:tcPr>
          <w:p w14:paraId="514F0D64"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General information.</w:t>
            </w:r>
          </w:p>
          <w:p w14:paraId="60C1A066"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 xml:space="preserve">Journal from the current list of scientific journals - </w:t>
            </w:r>
            <w:r w:rsidRPr="003A7070">
              <w:rPr>
                <w:sz w:val="20"/>
                <w:szCs w:val="20"/>
                <w:lang w:val="en-US" w:bidi="en-US"/>
              </w:rPr>
              <w:t xml:space="preserve">a journal included in the list of scientific journals and reviewed materials from scientific conferences published by the minister responsible for science, valid on the date of obtaining the achievement. </w:t>
            </w:r>
          </w:p>
          <w:p w14:paraId="7F33588B" w14:textId="04F79051"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lastRenderedPageBreak/>
              <w:t xml:space="preserve">Journal not included in the current list of scientific journals - </w:t>
            </w:r>
            <w:r w:rsidRPr="003A7070">
              <w:rPr>
                <w:sz w:val="20"/>
                <w:szCs w:val="20"/>
                <w:lang w:val="en-US" w:bidi="en-US"/>
              </w:rPr>
              <w:t xml:space="preserve">a journal not included in the list of scientific journals and reviewed materials from scientific conferences published by the minister responsible for science, valid on the date of obtaining the achievement. on the above-mentioned </w:t>
            </w:r>
            <w:r w:rsidR="003A7070" w:rsidRPr="003A7070">
              <w:rPr>
                <w:sz w:val="20"/>
                <w:szCs w:val="20"/>
                <w:lang w:val="en-US" w:bidi="en-US"/>
              </w:rPr>
              <w:t>list but</w:t>
            </w:r>
            <w:r w:rsidRPr="003A7070">
              <w:rPr>
                <w:sz w:val="20"/>
                <w:szCs w:val="20"/>
                <w:lang w:val="en-US" w:bidi="en-US"/>
              </w:rPr>
              <w:t xml:space="preserve"> having a current one according to JCR Impact Factor (IF) list.</w:t>
            </w:r>
          </w:p>
          <w:p w14:paraId="6FD8D77C"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Date of achievement</w:t>
            </w:r>
            <w:r w:rsidRPr="003A7070">
              <w:rPr>
                <w:sz w:val="20"/>
                <w:szCs w:val="20"/>
                <w:lang w:val="en-US" w:bidi="en-US"/>
              </w:rPr>
              <w:t>: the date of achievement is the date of publication.</w:t>
            </w:r>
          </w:p>
          <w:p w14:paraId="6CCFAE26"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LMB</w:t>
            </w:r>
            <w:r w:rsidRPr="003A7070">
              <w:rPr>
                <w:b/>
                <w:sz w:val="20"/>
                <w:szCs w:val="20"/>
                <w:vertAlign w:val="subscript"/>
                <w:lang w:val="en-US" w:bidi="en-US"/>
              </w:rPr>
              <w:t>time</w:t>
            </w:r>
            <w:r w:rsidRPr="003A7070">
              <w:rPr>
                <w:sz w:val="20"/>
                <w:szCs w:val="20"/>
                <w:lang w:val="en-US" w:bidi="en-US"/>
              </w:rPr>
              <w:t>. – The number of points assigned to the journal in the list of scientific journals and reviewed materials from scientific conferences, published by the minister responsible for science, valid as of the date of obtaining the achievement.</w:t>
            </w:r>
          </w:p>
          <w:p w14:paraId="7658DC9D"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 xml:space="preserve">Confirmation: </w:t>
            </w:r>
          </w:p>
          <w:p w14:paraId="4A147A21"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A copy of the pages containing the title of the publication, names and surnames of the authors and the date of publication.</w:t>
            </w:r>
          </w:p>
          <w:p w14:paraId="0E9E3103"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Additionally:</w:t>
            </w:r>
          </w:p>
          <w:p w14:paraId="65CAFE94" w14:textId="09C83C42"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1. in the case of an alphabetically unordered list of authors and choosing variant II of assigning points: submitting a written request signed by all </w:t>
            </w:r>
            <w:r w:rsidR="00F91EF8">
              <w:rPr>
                <w:sz w:val="20"/>
                <w:szCs w:val="20"/>
                <w:lang w:val="en-US" w:bidi="en-US"/>
              </w:rPr>
              <w:t>doctoral candidates</w:t>
            </w:r>
            <w:r w:rsidRPr="003A7070">
              <w:rPr>
                <w:sz w:val="20"/>
                <w:szCs w:val="20"/>
                <w:lang w:val="en-US" w:bidi="en-US"/>
              </w:rPr>
              <w:t xml:space="preserve"> of given doctoral studies and co-authors of the publication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 </w:t>
            </w:r>
          </w:p>
          <w:p w14:paraId="37956056"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2. in the case of the list of authors ordered alphabetically and the choice of variant II of assigning points: providing a list of authors ordered according to their contribution to the preparation of the work confirmed in writing by all co-authors with an affiliation of Lodz University of Technology.</w:t>
            </w:r>
          </w:p>
        </w:tc>
      </w:tr>
      <w:tr w:rsidR="009A5ABB" w:rsidRPr="003A7070" w14:paraId="71499A8D" w14:textId="77777777" w:rsidTr="00930330">
        <w:tc>
          <w:tcPr>
            <w:tcW w:w="1072" w:type="dxa"/>
            <w:gridSpan w:val="2"/>
            <w:tcBorders>
              <w:top w:val="single" w:sz="4" w:space="0" w:color="000000"/>
              <w:left w:val="single" w:sz="4" w:space="0" w:color="000000"/>
              <w:bottom w:val="single" w:sz="4" w:space="0" w:color="000000"/>
              <w:right w:val="nil"/>
            </w:tcBorders>
            <w:vAlign w:val="center"/>
            <w:hideMark/>
          </w:tcPr>
          <w:p w14:paraId="52C2533D" w14:textId="77777777" w:rsidR="009A5ABB" w:rsidRPr="003A7070" w:rsidRDefault="009A5ABB">
            <w:pPr>
              <w:snapToGrid w:val="0"/>
              <w:jc w:val="center"/>
              <w:rPr>
                <w:b/>
                <w:sz w:val="20"/>
                <w:szCs w:val="20"/>
                <w:lang w:val="en-US"/>
              </w:rPr>
            </w:pPr>
            <w:r w:rsidRPr="003A7070">
              <w:rPr>
                <w:b/>
                <w:sz w:val="20"/>
                <w:szCs w:val="20"/>
                <w:lang w:val="en-US" w:bidi="en-US"/>
              </w:rPr>
              <w:lastRenderedPageBreak/>
              <w:t>2.1.a.4</w:t>
            </w:r>
          </w:p>
        </w:tc>
        <w:tc>
          <w:tcPr>
            <w:tcW w:w="8851" w:type="dxa"/>
            <w:tcBorders>
              <w:top w:val="single" w:sz="4" w:space="0" w:color="000000"/>
              <w:left w:val="single" w:sz="4" w:space="0" w:color="000000"/>
              <w:bottom w:val="single" w:sz="4" w:space="0" w:color="000000"/>
              <w:right w:val="single" w:sz="4" w:space="0" w:color="000000"/>
            </w:tcBorders>
            <w:hideMark/>
          </w:tcPr>
          <w:p w14:paraId="04002A66" w14:textId="77777777" w:rsidR="009A5ABB" w:rsidRPr="003A7070" w:rsidRDefault="009A5ABB">
            <w:pPr>
              <w:widowControl w:val="0"/>
              <w:tabs>
                <w:tab w:val="left" w:pos="567"/>
              </w:tabs>
              <w:autoSpaceDE w:val="0"/>
              <w:rPr>
                <w:b/>
                <w:bCs/>
                <w:sz w:val="20"/>
                <w:szCs w:val="20"/>
                <w:u w:val="single"/>
                <w:lang w:val="en-US"/>
              </w:rPr>
            </w:pPr>
            <w:r w:rsidRPr="003A7070">
              <w:rPr>
                <w:b/>
                <w:color w:val="000000"/>
                <w:spacing w:val="-3"/>
                <w:sz w:val="20"/>
                <w:szCs w:val="20"/>
                <w:lang w:val="en-US" w:bidi="en-US"/>
              </w:rPr>
              <w:t>Publication in a journal from the current list of scientific journals.</w:t>
            </w:r>
          </w:p>
          <w:p w14:paraId="1567395D"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Assignment of points.</w:t>
            </w:r>
          </w:p>
          <w:p w14:paraId="34106201"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A. List of authors arranged in non-alphabetical order.</w:t>
            </w:r>
          </w:p>
          <w:p w14:paraId="738C8332" w14:textId="0FE7389C"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If among the first four authors there are two or more </w:t>
            </w:r>
            <w:r w:rsidR="00F91EF8">
              <w:rPr>
                <w:sz w:val="20"/>
                <w:szCs w:val="20"/>
                <w:lang w:val="en-US" w:bidi="en-US"/>
              </w:rPr>
              <w:t>doctoral candidates</w:t>
            </w:r>
            <w:r w:rsidRPr="003A7070">
              <w:rPr>
                <w:sz w:val="20"/>
                <w:szCs w:val="20"/>
                <w:lang w:val="en-US" w:bidi="en-US"/>
              </w:rPr>
              <w:t xml:space="preserve"> of given doctoral studies, two variants of assigning points to these </w:t>
            </w:r>
            <w:r w:rsidR="00F91EF8">
              <w:rPr>
                <w:sz w:val="20"/>
                <w:szCs w:val="20"/>
                <w:lang w:val="en-US" w:bidi="en-US"/>
              </w:rPr>
              <w:t>doctoral candidates</w:t>
            </w:r>
            <w:r w:rsidRPr="003A7070">
              <w:rPr>
                <w:sz w:val="20"/>
                <w:szCs w:val="20"/>
                <w:lang w:val="en-US" w:bidi="en-US"/>
              </w:rPr>
              <w:t xml:space="preserve"> are possible: </w:t>
            </w:r>
          </w:p>
          <w:p w14:paraId="70921643" w14:textId="065330D5" w:rsidR="009A5ABB" w:rsidRPr="003A7070" w:rsidRDefault="009A5ABB">
            <w:pPr>
              <w:widowControl w:val="0"/>
              <w:tabs>
                <w:tab w:val="left" w:pos="567"/>
              </w:tabs>
              <w:autoSpaceDE w:val="0"/>
              <w:jc w:val="both"/>
              <w:rPr>
                <w:sz w:val="20"/>
                <w:szCs w:val="20"/>
                <w:vertAlign w:val="subscript"/>
                <w:lang w:val="en-US" w:eastAsia="en-US"/>
              </w:rPr>
            </w:pPr>
            <w:r w:rsidRPr="003A7070">
              <w:rPr>
                <w:sz w:val="20"/>
                <w:szCs w:val="20"/>
                <w:lang w:val="en-US" w:bidi="en-US"/>
              </w:rPr>
              <w:t xml:space="preserve">I. Basic (used by default) - the </w:t>
            </w:r>
            <w:r w:rsidR="00F91EF8">
              <w:rPr>
                <w:sz w:val="20"/>
                <w:szCs w:val="20"/>
                <w:lang w:val="en-US" w:bidi="en-US"/>
              </w:rPr>
              <w:t>doctoral candidate</w:t>
            </w:r>
            <w:r w:rsidRPr="003A7070">
              <w:rPr>
                <w:sz w:val="20"/>
                <w:szCs w:val="20"/>
                <w:lang w:val="en-US" w:bidi="en-US"/>
              </w:rPr>
              <w:t xml:space="preserve"> who is the highest on the list receives the number of points = 0.5 • LPM</w:t>
            </w:r>
            <w:r w:rsidRPr="003A7070">
              <w:rPr>
                <w:sz w:val="20"/>
                <w:szCs w:val="20"/>
                <w:vertAlign w:val="subscript"/>
                <w:lang w:val="en-US" w:bidi="en-US"/>
              </w:rPr>
              <w:t>time</w:t>
            </w:r>
          </w:p>
          <w:p w14:paraId="2F6D0758" w14:textId="4E41BA5C" w:rsidR="009A5ABB" w:rsidRPr="003A7070" w:rsidRDefault="009A5ABB">
            <w:pPr>
              <w:widowControl w:val="0"/>
              <w:tabs>
                <w:tab w:val="left" w:pos="567"/>
              </w:tabs>
              <w:autoSpaceDE w:val="0"/>
              <w:rPr>
                <w:sz w:val="20"/>
                <w:szCs w:val="20"/>
                <w:vertAlign w:val="subscript"/>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from the top four authors receive the number of points = 0.1 • LPM </w:t>
            </w:r>
            <w:r w:rsidRPr="003A7070">
              <w:rPr>
                <w:sz w:val="20"/>
                <w:szCs w:val="20"/>
                <w:vertAlign w:val="subscript"/>
                <w:lang w:val="en-US" w:bidi="en-US"/>
              </w:rPr>
              <w:t>time</w:t>
            </w:r>
          </w:p>
          <w:p w14:paraId="04BF9051" w14:textId="26CBF28A" w:rsidR="009A5ABB" w:rsidRPr="003A7070" w:rsidRDefault="009A5ABB">
            <w:pPr>
              <w:widowControl w:val="0"/>
              <w:tabs>
                <w:tab w:val="left" w:pos="567"/>
              </w:tabs>
              <w:autoSpaceDE w:val="0"/>
              <w:jc w:val="both"/>
              <w:rPr>
                <w:sz w:val="20"/>
                <w:szCs w:val="20"/>
                <w:vertAlign w:val="subscript"/>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outside the first four authors receive the number of points = 0.1 • LPM </w:t>
            </w:r>
            <w:r w:rsidRPr="003A7070">
              <w:rPr>
                <w:sz w:val="20"/>
                <w:szCs w:val="20"/>
                <w:vertAlign w:val="subscript"/>
                <w:lang w:val="en-US" w:bidi="en-US"/>
              </w:rPr>
              <w:t>time</w:t>
            </w:r>
          </w:p>
          <w:p w14:paraId="441022A1" w14:textId="4D9D21F4"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II. Alternative (its choice must be decided by all </w:t>
            </w:r>
            <w:r w:rsidR="00F91EF8">
              <w:rPr>
                <w:sz w:val="20"/>
                <w:szCs w:val="20"/>
                <w:lang w:val="en-US" w:bidi="en-US"/>
              </w:rPr>
              <w:t>doctoral candidates</w:t>
            </w:r>
            <w:r w:rsidRPr="003A7070">
              <w:rPr>
                <w:sz w:val="20"/>
                <w:szCs w:val="20"/>
                <w:lang w:val="en-US" w:bidi="en-US"/>
              </w:rPr>
              <w:t xml:space="preserve"> of the given doctoral studies who are co-authors of the publication) - each </w:t>
            </w:r>
            <w:r w:rsidR="00F91EF8">
              <w:rPr>
                <w:sz w:val="20"/>
                <w:szCs w:val="20"/>
                <w:lang w:val="en-US" w:bidi="en-US"/>
              </w:rPr>
              <w:t>doctoral candidate</w:t>
            </w:r>
            <w:r w:rsidRPr="003A7070">
              <w:rPr>
                <w:sz w:val="20"/>
                <w:szCs w:val="20"/>
                <w:lang w:val="en-US" w:bidi="en-US"/>
              </w:rPr>
              <w:t xml:space="preserve"> from the top four authors receives </w:t>
            </w:r>
            <w:proofErr w:type="gramStart"/>
            <w:r w:rsidRPr="003A7070">
              <w:rPr>
                <w:sz w:val="20"/>
                <w:szCs w:val="20"/>
                <w:lang w:val="en-US" w:bidi="en-US"/>
              </w:rPr>
              <w:t>a number of</w:t>
            </w:r>
            <w:proofErr w:type="gramEnd"/>
            <w:r w:rsidRPr="003A7070">
              <w:rPr>
                <w:sz w:val="20"/>
                <w:szCs w:val="20"/>
                <w:lang w:val="en-US" w:bidi="en-US"/>
              </w:rPr>
              <w:t xml:space="preserve"> points</w:t>
            </w:r>
            <w:r w:rsidRPr="003A7070">
              <w:rPr>
                <w:sz w:val="20"/>
                <w:szCs w:val="20"/>
                <w:lang w:val="en-US" w:bidi="en-US"/>
              </w:rPr>
              <w:br/>
              <w:t>= 0.5 • LPM</w:t>
            </w:r>
            <w:r w:rsidRPr="003A7070">
              <w:rPr>
                <w:sz w:val="20"/>
                <w:szCs w:val="20"/>
                <w:vertAlign w:val="subscript"/>
                <w:lang w:val="en-US" w:bidi="en-US"/>
              </w:rPr>
              <w:t>time</w:t>
            </w:r>
            <w:r w:rsidRPr="003A7070">
              <w:rPr>
                <w:sz w:val="20"/>
                <w:szCs w:val="20"/>
                <w:lang w:val="en-US" w:bidi="en-US"/>
              </w:rPr>
              <w:t xml:space="preserve"> divided by the number of PhD students in the top four authors. The choice of this option requires all </w:t>
            </w:r>
            <w:r w:rsidR="00F91EF8">
              <w:rPr>
                <w:sz w:val="20"/>
                <w:szCs w:val="20"/>
                <w:lang w:val="en-US" w:bidi="en-US"/>
              </w:rPr>
              <w:t>doctoral candidates</w:t>
            </w:r>
            <w:r w:rsidRPr="003A7070">
              <w:rPr>
                <w:sz w:val="20"/>
                <w:szCs w:val="20"/>
                <w:lang w:val="en-US" w:bidi="en-US"/>
              </w:rPr>
              <w:t xml:space="preserve"> to submit data from doctoral studies who are co-authors of the publication in a written application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w:t>
            </w:r>
          </w:p>
          <w:p w14:paraId="3A0D64F6"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B. List of authors in alphabetical order.</w:t>
            </w:r>
          </w:p>
          <w:p w14:paraId="2EE70F7A" w14:textId="608B0260" w:rsidR="009A5ABB" w:rsidRPr="003A7070" w:rsidRDefault="009A5ABB">
            <w:pPr>
              <w:widowControl w:val="0"/>
              <w:tabs>
                <w:tab w:val="left" w:pos="567"/>
              </w:tabs>
              <w:autoSpaceDE w:val="0"/>
              <w:jc w:val="both"/>
              <w:rPr>
                <w:b/>
                <w:sz w:val="20"/>
                <w:szCs w:val="20"/>
                <w:lang w:val="en-US"/>
              </w:rPr>
            </w:pPr>
            <w:r w:rsidRPr="003A7070">
              <w:rPr>
                <w:sz w:val="20"/>
                <w:szCs w:val="20"/>
                <w:lang w:val="en-US" w:bidi="en-US"/>
              </w:rPr>
              <w:t xml:space="preserve">It is required to provide a list of authors ordered according to the contribution to the preparation of the work confirmed in writing by all co-authors with an affiliation of Lodz University of Technology. For such an ordered list, it is possible to assign points to a </w:t>
            </w:r>
            <w:r w:rsidR="00F91EF8">
              <w:rPr>
                <w:sz w:val="20"/>
                <w:szCs w:val="20"/>
                <w:lang w:val="en-US" w:bidi="en-US"/>
              </w:rPr>
              <w:t>doctoral candidate</w:t>
            </w:r>
            <w:r w:rsidRPr="003A7070">
              <w:rPr>
                <w:sz w:val="20"/>
                <w:szCs w:val="20"/>
                <w:lang w:val="en-US" w:bidi="en-US"/>
              </w:rPr>
              <w:t xml:space="preserve"> according to the variants defined in point A above. </w:t>
            </w:r>
          </w:p>
        </w:tc>
      </w:tr>
      <w:tr w:rsidR="009A5ABB" w:rsidRPr="003A7070" w14:paraId="0BFC6FCE" w14:textId="77777777" w:rsidTr="00930330">
        <w:tc>
          <w:tcPr>
            <w:tcW w:w="1021" w:type="dxa"/>
            <w:tcBorders>
              <w:top w:val="single" w:sz="4" w:space="0" w:color="000000"/>
              <w:left w:val="single" w:sz="4" w:space="0" w:color="000000"/>
              <w:bottom w:val="single" w:sz="4" w:space="0" w:color="000000"/>
              <w:right w:val="nil"/>
            </w:tcBorders>
            <w:vAlign w:val="center"/>
            <w:hideMark/>
          </w:tcPr>
          <w:p w14:paraId="2FBB0E42" w14:textId="77777777" w:rsidR="009A5ABB" w:rsidRPr="003A7070" w:rsidRDefault="009A5ABB">
            <w:pPr>
              <w:snapToGrid w:val="0"/>
              <w:jc w:val="center"/>
              <w:rPr>
                <w:b/>
                <w:sz w:val="20"/>
                <w:szCs w:val="20"/>
                <w:lang w:val="en-US"/>
              </w:rPr>
            </w:pPr>
            <w:r w:rsidRPr="003A7070">
              <w:rPr>
                <w:b/>
                <w:sz w:val="20"/>
                <w:szCs w:val="20"/>
                <w:lang w:val="en-US" w:bidi="en-US"/>
              </w:rPr>
              <w:t>2.1.a. 5</w:t>
            </w:r>
          </w:p>
        </w:tc>
        <w:tc>
          <w:tcPr>
            <w:tcW w:w="8902" w:type="dxa"/>
            <w:gridSpan w:val="2"/>
            <w:tcBorders>
              <w:top w:val="single" w:sz="4" w:space="0" w:color="000000"/>
              <w:left w:val="single" w:sz="4" w:space="0" w:color="000000"/>
              <w:bottom w:val="single" w:sz="4" w:space="0" w:color="000000"/>
              <w:right w:val="single" w:sz="4" w:space="0" w:color="000000"/>
            </w:tcBorders>
            <w:hideMark/>
          </w:tcPr>
          <w:p w14:paraId="361EB758" w14:textId="77777777" w:rsidR="009A5ABB" w:rsidRPr="003A7070" w:rsidRDefault="009A5ABB">
            <w:pPr>
              <w:widowControl w:val="0"/>
              <w:tabs>
                <w:tab w:val="left" w:pos="567"/>
              </w:tabs>
              <w:autoSpaceDE w:val="0"/>
              <w:jc w:val="both"/>
              <w:rPr>
                <w:b/>
                <w:bCs/>
                <w:color w:val="000000"/>
                <w:spacing w:val="-1"/>
                <w:sz w:val="20"/>
                <w:szCs w:val="20"/>
                <w:lang w:val="en-US" w:eastAsia="en-US"/>
              </w:rPr>
            </w:pPr>
            <w:r w:rsidRPr="003A7070">
              <w:rPr>
                <w:b/>
                <w:color w:val="000000"/>
                <w:spacing w:val="-1"/>
                <w:sz w:val="20"/>
                <w:szCs w:val="20"/>
                <w:lang w:val="en-US" w:bidi="en-US"/>
              </w:rPr>
              <w:t xml:space="preserve">Publications in journals outside the current </w:t>
            </w:r>
            <w:r w:rsidRPr="003A7070">
              <w:rPr>
                <w:b/>
                <w:color w:val="000000"/>
                <w:spacing w:val="-3"/>
                <w:sz w:val="20"/>
                <w:szCs w:val="20"/>
                <w:lang w:val="en-US" w:bidi="en-US"/>
              </w:rPr>
              <w:t xml:space="preserve">list of scientific journals </w:t>
            </w:r>
            <w:r w:rsidRPr="003A7070">
              <w:rPr>
                <w:b/>
                <w:color w:val="000000"/>
                <w:spacing w:val="-1"/>
                <w:sz w:val="20"/>
                <w:szCs w:val="20"/>
                <w:lang w:val="en-US" w:bidi="en-US"/>
              </w:rPr>
              <w:t>with Impact Factor - IF.</w:t>
            </w:r>
          </w:p>
          <w:p w14:paraId="536C7BBE"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Assignment of points</w:t>
            </w:r>
          </w:p>
          <w:p w14:paraId="03D3FA86"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A. List of authors arranged in non-alphabetical order.</w:t>
            </w:r>
          </w:p>
          <w:p w14:paraId="763E99A1" w14:textId="3D7C3D43"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If among the first four authors there are two or more </w:t>
            </w:r>
            <w:r w:rsidR="00F91EF8">
              <w:rPr>
                <w:sz w:val="20"/>
                <w:szCs w:val="20"/>
                <w:lang w:val="en-US" w:bidi="en-US"/>
              </w:rPr>
              <w:t>doctoral candidates</w:t>
            </w:r>
            <w:r w:rsidRPr="003A7070">
              <w:rPr>
                <w:sz w:val="20"/>
                <w:szCs w:val="20"/>
                <w:lang w:val="en-US" w:bidi="en-US"/>
              </w:rPr>
              <w:t xml:space="preserve"> of given doctoral studies, two variants of assigning points to these </w:t>
            </w:r>
            <w:r w:rsidR="00F91EF8">
              <w:rPr>
                <w:sz w:val="20"/>
                <w:szCs w:val="20"/>
                <w:lang w:val="en-US" w:bidi="en-US"/>
              </w:rPr>
              <w:t>doctoral candidates</w:t>
            </w:r>
            <w:r w:rsidRPr="003A7070">
              <w:rPr>
                <w:sz w:val="20"/>
                <w:szCs w:val="20"/>
                <w:lang w:val="en-US" w:bidi="en-US"/>
              </w:rPr>
              <w:t xml:space="preserve"> are possible: </w:t>
            </w:r>
          </w:p>
          <w:p w14:paraId="5A98A31B" w14:textId="6B3494E8" w:rsidR="009A5ABB" w:rsidRPr="003A7070" w:rsidRDefault="009A5ABB">
            <w:pPr>
              <w:widowControl w:val="0"/>
              <w:tabs>
                <w:tab w:val="left" w:pos="567"/>
              </w:tabs>
              <w:autoSpaceDE w:val="0"/>
              <w:jc w:val="both"/>
              <w:rPr>
                <w:sz w:val="20"/>
                <w:szCs w:val="20"/>
                <w:lang w:val="en-US" w:eastAsia="en-US"/>
              </w:rPr>
            </w:pPr>
            <w:r w:rsidRPr="003A7070">
              <w:rPr>
                <w:sz w:val="20"/>
                <w:szCs w:val="20"/>
                <w:lang w:val="en-US" w:bidi="en-US"/>
              </w:rPr>
              <w:t xml:space="preserve">I. Basic (used by default) - the </w:t>
            </w:r>
            <w:r w:rsidR="00F91EF8">
              <w:rPr>
                <w:sz w:val="20"/>
                <w:szCs w:val="20"/>
                <w:lang w:val="en-US" w:bidi="en-US"/>
              </w:rPr>
              <w:t>doctoral candidate</w:t>
            </w:r>
            <w:r w:rsidRPr="003A7070">
              <w:rPr>
                <w:sz w:val="20"/>
                <w:szCs w:val="20"/>
                <w:lang w:val="en-US" w:bidi="en-US"/>
              </w:rPr>
              <w:t xml:space="preserve"> who is the highest on the list receives the number of points</w:t>
            </w:r>
            <w:r w:rsidRPr="003A7070">
              <w:rPr>
                <w:sz w:val="20"/>
                <w:szCs w:val="20"/>
                <w:lang w:val="en-US" w:bidi="en-US"/>
              </w:rPr>
              <w:br/>
              <w:t>= 10 points • F</w:t>
            </w:r>
          </w:p>
          <w:p w14:paraId="2CB6391F" w14:textId="5911038E"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from the top four authors receive the number of points = 0 points. </w:t>
            </w:r>
          </w:p>
          <w:p w14:paraId="65BA2CD5" w14:textId="46458DDE" w:rsidR="009A5ABB" w:rsidRPr="003A7070" w:rsidRDefault="009A5ABB">
            <w:pPr>
              <w:widowControl w:val="0"/>
              <w:tabs>
                <w:tab w:val="left" w:pos="567"/>
              </w:tabs>
              <w:autoSpaceDE w:val="0"/>
              <w:jc w:val="both"/>
              <w:rPr>
                <w:sz w:val="20"/>
                <w:szCs w:val="20"/>
                <w:lang w:val="en-US" w:eastAsia="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outside the first four authors receive the number of points = 0 points.</w:t>
            </w:r>
          </w:p>
          <w:p w14:paraId="3256C7AA" w14:textId="7BF5909A"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II. Alternative (its choice must be decided by all </w:t>
            </w:r>
            <w:r w:rsidR="00F91EF8">
              <w:rPr>
                <w:sz w:val="20"/>
                <w:szCs w:val="20"/>
                <w:lang w:val="en-US" w:bidi="en-US"/>
              </w:rPr>
              <w:t>doctoral candidates</w:t>
            </w:r>
            <w:r w:rsidRPr="003A7070">
              <w:rPr>
                <w:sz w:val="20"/>
                <w:szCs w:val="20"/>
                <w:lang w:val="en-US" w:bidi="en-US"/>
              </w:rPr>
              <w:t xml:space="preserve"> of the given doctoral studies who are co-authors of the publication) - each </w:t>
            </w:r>
            <w:r w:rsidR="00F91EF8">
              <w:rPr>
                <w:sz w:val="20"/>
                <w:szCs w:val="20"/>
                <w:lang w:val="en-US" w:bidi="en-US"/>
              </w:rPr>
              <w:t>doctoral candidate</w:t>
            </w:r>
            <w:r w:rsidRPr="003A7070">
              <w:rPr>
                <w:sz w:val="20"/>
                <w:szCs w:val="20"/>
                <w:lang w:val="en-US" w:bidi="en-US"/>
              </w:rPr>
              <w:t xml:space="preserve"> from the top four authors receives </w:t>
            </w:r>
            <w:proofErr w:type="gramStart"/>
            <w:r w:rsidRPr="003A7070">
              <w:rPr>
                <w:sz w:val="20"/>
                <w:szCs w:val="20"/>
                <w:lang w:val="en-US" w:bidi="en-US"/>
              </w:rPr>
              <w:t>a number of</w:t>
            </w:r>
            <w:proofErr w:type="gramEnd"/>
            <w:r w:rsidRPr="003A7070">
              <w:rPr>
                <w:sz w:val="20"/>
                <w:szCs w:val="20"/>
                <w:lang w:val="en-US" w:bidi="en-US"/>
              </w:rPr>
              <w:t xml:space="preserve"> points</w:t>
            </w:r>
            <w:r w:rsidRPr="003A7070">
              <w:rPr>
                <w:sz w:val="20"/>
                <w:szCs w:val="20"/>
                <w:lang w:val="en-US" w:bidi="en-US"/>
              </w:rPr>
              <w:br/>
              <w:t>= 10 points • IF</w:t>
            </w:r>
            <w:r w:rsidRPr="003A7070">
              <w:rPr>
                <w:sz w:val="20"/>
                <w:szCs w:val="20"/>
                <w:vertAlign w:val="subscript"/>
                <w:lang w:val="en-US" w:bidi="en-US"/>
              </w:rPr>
              <w:t xml:space="preserve"> </w:t>
            </w:r>
            <w:r w:rsidRPr="003A7070">
              <w:rPr>
                <w:sz w:val="20"/>
                <w:szCs w:val="20"/>
                <w:lang w:val="en-US" w:bidi="en-US"/>
              </w:rPr>
              <w:t xml:space="preserve">divided by the number of PhD students in the top four authors. The choice of this option requires all </w:t>
            </w:r>
            <w:r w:rsidR="00F91EF8">
              <w:rPr>
                <w:sz w:val="20"/>
                <w:szCs w:val="20"/>
                <w:lang w:val="en-US" w:bidi="en-US"/>
              </w:rPr>
              <w:t>doctoral candidates</w:t>
            </w:r>
            <w:r w:rsidRPr="003A7070">
              <w:rPr>
                <w:sz w:val="20"/>
                <w:szCs w:val="20"/>
                <w:lang w:val="en-US" w:bidi="en-US"/>
              </w:rPr>
              <w:t xml:space="preserve"> to submit data from doctoral studies who are co-authors of the publication in a written application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w:t>
            </w:r>
          </w:p>
          <w:p w14:paraId="463687E5" w14:textId="77777777" w:rsidR="006060B7" w:rsidRPr="003A7070" w:rsidRDefault="006060B7">
            <w:pPr>
              <w:widowControl w:val="0"/>
              <w:tabs>
                <w:tab w:val="left" w:pos="567"/>
              </w:tabs>
              <w:autoSpaceDE w:val="0"/>
              <w:jc w:val="both"/>
              <w:rPr>
                <w:bCs/>
                <w:sz w:val="20"/>
                <w:szCs w:val="20"/>
                <w:lang w:val="en-US"/>
              </w:rPr>
            </w:pPr>
          </w:p>
          <w:p w14:paraId="35082C71" w14:textId="77777777" w:rsidR="006060B7" w:rsidRPr="003A7070" w:rsidRDefault="006060B7">
            <w:pPr>
              <w:widowControl w:val="0"/>
              <w:tabs>
                <w:tab w:val="left" w:pos="567"/>
              </w:tabs>
              <w:autoSpaceDE w:val="0"/>
              <w:jc w:val="both"/>
              <w:rPr>
                <w:bCs/>
                <w:sz w:val="20"/>
                <w:szCs w:val="20"/>
                <w:lang w:val="en-US"/>
              </w:rPr>
            </w:pPr>
          </w:p>
          <w:p w14:paraId="159DB322"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B. List of authors in alphabetical order.</w:t>
            </w:r>
          </w:p>
          <w:p w14:paraId="5DEDEF26" w14:textId="5F63CD13"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It is required to provide a list of authors ordered according to the contribution to the preparation of the work confirmed in writing by all co-authors with an affiliation of Lodz University of Technology. For such an ordered list, it is possible to assign points to a </w:t>
            </w:r>
            <w:r w:rsidR="00F91EF8">
              <w:rPr>
                <w:sz w:val="20"/>
                <w:szCs w:val="20"/>
                <w:lang w:val="en-US" w:bidi="en-US"/>
              </w:rPr>
              <w:t>doctoral candidate</w:t>
            </w:r>
            <w:r w:rsidRPr="003A7070">
              <w:rPr>
                <w:sz w:val="20"/>
                <w:szCs w:val="20"/>
                <w:lang w:val="en-US" w:bidi="en-US"/>
              </w:rPr>
              <w:t xml:space="preserve"> according to the variants defined in point A above. </w:t>
            </w:r>
          </w:p>
        </w:tc>
      </w:tr>
      <w:tr w:rsidR="009A5ABB" w:rsidRPr="003A7070" w14:paraId="726B6CB1" w14:textId="77777777" w:rsidTr="00930330">
        <w:tc>
          <w:tcPr>
            <w:tcW w:w="1021" w:type="dxa"/>
            <w:tcBorders>
              <w:top w:val="single" w:sz="4" w:space="0" w:color="000000"/>
              <w:left w:val="single" w:sz="4" w:space="0" w:color="000000"/>
              <w:bottom w:val="single" w:sz="4" w:space="0" w:color="000000"/>
              <w:right w:val="nil"/>
            </w:tcBorders>
            <w:vAlign w:val="center"/>
            <w:hideMark/>
          </w:tcPr>
          <w:p w14:paraId="6E59F3FF" w14:textId="77777777" w:rsidR="009A5ABB" w:rsidRPr="003A7070" w:rsidRDefault="009A5ABB">
            <w:pPr>
              <w:snapToGrid w:val="0"/>
              <w:jc w:val="center"/>
              <w:rPr>
                <w:b/>
                <w:sz w:val="20"/>
                <w:szCs w:val="20"/>
                <w:lang w:val="en-US"/>
              </w:rPr>
            </w:pPr>
            <w:r w:rsidRPr="003A7070">
              <w:rPr>
                <w:b/>
                <w:sz w:val="20"/>
                <w:szCs w:val="20"/>
                <w:lang w:val="en-US" w:bidi="en-US"/>
              </w:rPr>
              <w:t>2.1.a.6</w:t>
            </w:r>
          </w:p>
        </w:tc>
        <w:tc>
          <w:tcPr>
            <w:tcW w:w="8902" w:type="dxa"/>
            <w:gridSpan w:val="2"/>
            <w:tcBorders>
              <w:top w:val="single" w:sz="4" w:space="0" w:color="000000"/>
              <w:left w:val="single" w:sz="4" w:space="0" w:color="000000"/>
              <w:bottom w:val="single" w:sz="4" w:space="0" w:color="000000"/>
              <w:right w:val="single" w:sz="4" w:space="0" w:color="000000"/>
            </w:tcBorders>
            <w:hideMark/>
          </w:tcPr>
          <w:p w14:paraId="0BF26664" w14:textId="77777777" w:rsidR="009A5ABB" w:rsidRPr="003A7070" w:rsidRDefault="009A5ABB">
            <w:pPr>
              <w:widowControl w:val="0"/>
              <w:tabs>
                <w:tab w:val="left" w:pos="567"/>
              </w:tabs>
              <w:autoSpaceDE w:val="0"/>
              <w:jc w:val="both"/>
              <w:rPr>
                <w:b/>
                <w:bCs/>
                <w:sz w:val="20"/>
                <w:szCs w:val="20"/>
                <w:u w:val="single"/>
                <w:lang w:val="en-US"/>
              </w:rPr>
            </w:pPr>
            <w:r w:rsidRPr="003A7070">
              <w:rPr>
                <w:b/>
                <w:color w:val="000000"/>
                <w:spacing w:val="-3"/>
                <w:sz w:val="20"/>
                <w:szCs w:val="20"/>
                <w:lang w:val="en-US" w:bidi="en-US"/>
              </w:rPr>
              <w:t>Paper in post-conference materials published as part of the conference covered by the current list of reviewed materials from scientific conferences.</w:t>
            </w:r>
          </w:p>
          <w:p w14:paraId="6D4EBB67"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General information.</w:t>
            </w:r>
          </w:p>
          <w:p w14:paraId="00785DA7" w14:textId="77777777" w:rsidR="009A5ABB" w:rsidRPr="003A7070" w:rsidRDefault="009A5ABB">
            <w:pPr>
              <w:widowControl w:val="0"/>
              <w:tabs>
                <w:tab w:val="left" w:pos="567"/>
              </w:tabs>
              <w:autoSpaceDE w:val="0"/>
              <w:jc w:val="both"/>
              <w:rPr>
                <w:sz w:val="20"/>
                <w:szCs w:val="20"/>
                <w:lang w:val="en-US"/>
              </w:rPr>
            </w:pPr>
            <w:r w:rsidRPr="003A7070">
              <w:rPr>
                <w:b/>
                <w:color w:val="000000"/>
                <w:spacing w:val="-3"/>
                <w:sz w:val="20"/>
                <w:szCs w:val="20"/>
                <w:lang w:val="en-US" w:bidi="en-US"/>
              </w:rPr>
              <w:t xml:space="preserve">Paper in post-conference materials - </w:t>
            </w:r>
            <w:r w:rsidRPr="003A7070">
              <w:rPr>
                <w:color w:val="000000"/>
                <w:spacing w:val="-3"/>
                <w:sz w:val="20"/>
                <w:szCs w:val="20"/>
                <w:lang w:val="en-US" w:bidi="en-US"/>
              </w:rPr>
              <w:t xml:space="preserve">publication in conference materials </w:t>
            </w:r>
            <w:r w:rsidRPr="003A7070">
              <w:rPr>
                <w:sz w:val="20"/>
                <w:szCs w:val="20"/>
                <w:lang w:val="en-US" w:bidi="en-US"/>
              </w:rPr>
              <w:t xml:space="preserve">included in the list of scientific journals and peer-reviewed materials from scientific conferences published by the minister responsible for science, valid on the day of obtaining the achievement. </w:t>
            </w:r>
          </w:p>
          <w:p w14:paraId="24AD6D44"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lastRenderedPageBreak/>
              <w:t>Date of achievement</w:t>
            </w:r>
            <w:r w:rsidRPr="003A7070">
              <w:rPr>
                <w:sz w:val="20"/>
                <w:szCs w:val="20"/>
                <w:lang w:val="en-US" w:bidi="en-US"/>
              </w:rPr>
              <w:t>: the date of achievement is the date of publication.</w:t>
            </w:r>
          </w:p>
          <w:p w14:paraId="2C4599E1"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LPM</w:t>
            </w:r>
            <w:r w:rsidRPr="003A7070">
              <w:rPr>
                <w:b/>
                <w:sz w:val="20"/>
                <w:szCs w:val="20"/>
                <w:vertAlign w:val="subscript"/>
                <w:lang w:val="en-US" w:bidi="en-US"/>
              </w:rPr>
              <w:t>conf</w:t>
            </w:r>
            <w:r w:rsidRPr="003A7070">
              <w:rPr>
                <w:sz w:val="20"/>
                <w:szCs w:val="20"/>
                <w:lang w:val="en-US" w:bidi="en-US"/>
              </w:rPr>
              <w:t>. – The number of points assigned to the conference in the list of scientific journals and reviewed materials from scientific conferences, published by the minister responsible for science, valid as of the date of obtaining the achievement.</w:t>
            </w:r>
          </w:p>
          <w:p w14:paraId="052D195B"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Confirmation:</w:t>
            </w:r>
          </w:p>
          <w:p w14:paraId="2E327444"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A copy of the pages containing the title of the publication, names and surnames of the authors and the date of publication.</w:t>
            </w:r>
          </w:p>
          <w:p w14:paraId="60A31960"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Additionally:</w:t>
            </w:r>
          </w:p>
          <w:p w14:paraId="6C1150B3" w14:textId="318AF8F6"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1. in the case of an alphabetically unordered list of authors and choosing variant II of assigning points: submitting a written request signed by all </w:t>
            </w:r>
            <w:r w:rsidR="00F91EF8">
              <w:rPr>
                <w:sz w:val="20"/>
                <w:szCs w:val="20"/>
                <w:lang w:val="en-US" w:bidi="en-US"/>
              </w:rPr>
              <w:t>doctoral candidates</w:t>
            </w:r>
            <w:r w:rsidRPr="003A7070">
              <w:rPr>
                <w:sz w:val="20"/>
                <w:szCs w:val="20"/>
                <w:lang w:val="en-US" w:bidi="en-US"/>
              </w:rPr>
              <w:t xml:space="preserve"> of given doctoral studies and co-authors of the publication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w:t>
            </w:r>
          </w:p>
          <w:p w14:paraId="6F51DCDC" w14:textId="77777777"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2. in the case of the list of authors ordered alphabetically and the choice of variant II of assigning points: providing a list of authors ordered according to their contribution to the preparation of the work confirmed in writing by all co-authors with an affiliation of Lodz University of Technology.</w:t>
            </w:r>
          </w:p>
          <w:p w14:paraId="3292CB40"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Assignment of points</w:t>
            </w:r>
          </w:p>
          <w:p w14:paraId="448C1C4F"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A. List of authors arranged in non-alphabetical order.</w:t>
            </w:r>
          </w:p>
          <w:p w14:paraId="4E26D62B" w14:textId="4AFBFBC4"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If among the first four authors there are two or more </w:t>
            </w:r>
            <w:r w:rsidR="00F91EF8">
              <w:rPr>
                <w:sz w:val="20"/>
                <w:szCs w:val="20"/>
                <w:lang w:val="en-US" w:bidi="en-US"/>
              </w:rPr>
              <w:t>doctoral candidates</w:t>
            </w:r>
            <w:r w:rsidRPr="003A7070">
              <w:rPr>
                <w:sz w:val="20"/>
                <w:szCs w:val="20"/>
                <w:lang w:val="en-US" w:bidi="en-US"/>
              </w:rPr>
              <w:t xml:space="preserve"> of given doctoral studies, two variants of assigning points to these </w:t>
            </w:r>
            <w:r w:rsidR="00F91EF8">
              <w:rPr>
                <w:sz w:val="20"/>
                <w:szCs w:val="20"/>
                <w:lang w:val="en-US" w:bidi="en-US"/>
              </w:rPr>
              <w:t>doctoral candidates</w:t>
            </w:r>
            <w:r w:rsidRPr="003A7070">
              <w:rPr>
                <w:sz w:val="20"/>
                <w:szCs w:val="20"/>
                <w:lang w:val="en-US" w:bidi="en-US"/>
              </w:rPr>
              <w:t xml:space="preserve"> are possible:</w:t>
            </w:r>
          </w:p>
          <w:p w14:paraId="42F316CC" w14:textId="4A938E7B" w:rsidR="009A5ABB" w:rsidRPr="003A7070" w:rsidRDefault="009A5ABB">
            <w:pPr>
              <w:widowControl w:val="0"/>
              <w:tabs>
                <w:tab w:val="left" w:pos="567"/>
              </w:tabs>
              <w:autoSpaceDE w:val="0"/>
              <w:jc w:val="both"/>
              <w:rPr>
                <w:sz w:val="20"/>
                <w:szCs w:val="20"/>
                <w:vertAlign w:val="subscript"/>
                <w:lang w:val="en-US" w:eastAsia="en-US"/>
              </w:rPr>
            </w:pPr>
            <w:r w:rsidRPr="003A7070">
              <w:rPr>
                <w:sz w:val="20"/>
                <w:szCs w:val="20"/>
                <w:lang w:val="en-US" w:bidi="en-US"/>
              </w:rPr>
              <w:t xml:space="preserve">I. Basic (used by default) - the </w:t>
            </w:r>
            <w:r w:rsidR="00F91EF8">
              <w:rPr>
                <w:sz w:val="20"/>
                <w:szCs w:val="20"/>
                <w:lang w:val="en-US" w:bidi="en-US"/>
              </w:rPr>
              <w:t>doctoral candidate</w:t>
            </w:r>
            <w:r w:rsidRPr="003A7070">
              <w:rPr>
                <w:sz w:val="20"/>
                <w:szCs w:val="20"/>
                <w:lang w:val="en-US" w:bidi="en-US"/>
              </w:rPr>
              <w:t xml:space="preserve"> who is the highest on the list receives the number of points</w:t>
            </w:r>
            <w:r w:rsidRPr="003A7070">
              <w:rPr>
                <w:sz w:val="20"/>
                <w:szCs w:val="20"/>
                <w:lang w:val="en-US" w:bidi="en-US"/>
              </w:rPr>
              <w:br/>
              <w:t xml:space="preserve"> = 0.5 • LPM </w:t>
            </w:r>
            <w:r w:rsidRPr="003A7070">
              <w:rPr>
                <w:sz w:val="20"/>
                <w:szCs w:val="20"/>
                <w:vertAlign w:val="subscript"/>
                <w:lang w:val="en-US" w:bidi="en-US"/>
              </w:rPr>
              <w:t>conf</w:t>
            </w:r>
          </w:p>
          <w:p w14:paraId="02BE6E86" w14:textId="68E0183D" w:rsidR="009A5ABB" w:rsidRPr="003A7070" w:rsidRDefault="009A5ABB">
            <w:pPr>
              <w:widowControl w:val="0"/>
              <w:tabs>
                <w:tab w:val="left" w:pos="567"/>
              </w:tabs>
              <w:autoSpaceDE w:val="0"/>
              <w:jc w:val="both"/>
              <w:rPr>
                <w:sz w:val="20"/>
                <w:szCs w:val="20"/>
                <w:vertAlign w:val="subscript"/>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from the first four authors receive the number of points = 0.1 • LPM </w:t>
            </w:r>
            <w:r w:rsidRPr="003A7070">
              <w:rPr>
                <w:sz w:val="20"/>
                <w:szCs w:val="20"/>
                <w:vertAlign w:val="subscript"/>
                <w:lang w:val="en-US" w:bidi="en-US"/>
              </w:rPr>
              <w:t>conf</w:t>
            </w:r>
          </w:p>
          <w:p w14:paraId="5EA2B90F" w14:textId="69B3554A" w:rsidR="009A5ABB" w:rsidRPr="003A7070" w:rsidRDefault="009A5ABB">
            <w:pPr>
              <w:widowControl w:val="0"/>
              <w:tabs>
                <w:tab w:val="left" w:pos="567"/>
              </w:tabs>
              <w:autoSpaceDE w:val="0"/>
              <w:jc w:val="both"/>
              <w:rPr>
                <w:sz w:val="20"/>
                <w:szCs w:val="20"/>
                <w:vertAlign w:val="subscript"/>
                <w:lang w:val="en-US"/>
              </w:rPr>
            </w:pPr>
            <w:r w:rsidRPr="003A7070">
              <w:rPr>
                <w:sz w:val="20"/>
                <w:szCs w:val="20"/>
                <w:lang w:val="en-US" w:bidi="en-US"/>
              </w:rPr>
              <w:t xml:space="preserve">        - other </w:t>
            </w:r>
            <w:r w:rsidR="00F91EF8">
              <w:rPr>
                <w:sz w:val="20"/>
                <w:szCs w:val="20"/>
                <w:lang w:val="en-US" w:bidi="en-US"/>
              </w:rPr>
              <w:t>doctoral candidates</w:t>
            </w:r>
            <w:r w:rsidRPr="003A7070">
              <w:rPr>
                <w:sz w:val="20"/>
                <w:szCs w:val="20"/>
                <w:lang w:val="en-US" w:bidi="en-US"/>
              </w:rPr>
              <w:t xml:space="preserve"> outside the first four authors receive the number of points = 0.1 • LPM </w:t>
            </w:r>
            <w:r w:rsidRPr="003A7070">
              <w:rPr>
                <w:sz w:val="20"/>
                <w:szCs w:val="20"/>
                <w:vertAlign w:val="subscript"/>
                <w:lang w:val="en-US" w:bidi="en-US"/>
              </w:rPr>
              <w:t>conf</w:t>
            </w:r>
          </w:p>
          <w:p w14:paraId="23A25F00" w14:textId="09A7EED0" w:rsidR="009A5ABB" w:rsidRPr="003A7070" w:rsidRDefault="009A5ABB">
            <w:pPr>
              <w:widowControl w:val="0"/>
              <w:tabs>
                <w:tab w:val="left" w:pos="567"/>
              </w:tabs>
              <w:autoSpaceDE w:val="0"/>
              <w:jc w:val="both"/>
              <w:rPr>
                <w:bCs/>
                <w:sz w:val="20"/>
                <w:szCs w:val="20"/>
                <w:lang w:val="en-US"/>
              </w:rPr>
            </w:pPr>
            <w:r w:rsidRPr="003A7070">
              <w:rPr>
                <w:sz w:val="20"/>
                <w:szCs w:val="20"/>
                <w:lang w:val="en-US" w:bidi="en-US"/>
              </w:rPr>
              <w:t xml:space="preserve">II. Alternative (its choice must be decided by all </w:t>
            </w:r>
            <w:r w:rsidR="00F91EF8">
              <w:rPr>
                <w:sz w:val="20"/>
                <w:szCs w:val="20"/>
                <w:lang w:val="en-US" w:bidi="en-US"/>
              </w:rPr>
              <w:t>doctoral candidates</w:t>
            </w:r>
            <w:r w:rsidRPr="003A7070">
              <w:rPr>
                <w:sz w:val="20"/>
                <w:szCs w:val="20"/>
                <w:lang w:val="en-US" w:bidi="en-US"/>
              </w:rPr>
              <w:t xml:space="preserve"> of the given doctoral studies who are co-authors of the publication) - each </w:t>
            </w:r>
            <w:r w:rsidR="00F91EF8">
              <w:rPr>
                <w:sz w:val="20"/>
                <w:szCs w:val="20"/>
                <w:lang w:val="en-US" w:bidi="en-US"/>
              </w:rPr>
              <w:t>doctoral candidate</w:t>
            </w:r>
            <w:r w:rsidRPr="003A7070">
              <w:rPr>
                <w:sz w:val="20"/>
                <w:szCs w:val="20"/>
                <w:lang w:val="en-US" w:bidi="en-US"/>
              </w:rPr>
              <w:t xml:space="preserve"> from the top four authors receives </w:t>
            </w:r>
            <w:proofErr w:type="gramStart"/>
            <w:r w:rsidRPr="003A7070">
              <w:rPr>
                <w:sz w:val="20"/>
                <w:szCs w:val="20"/>
                <w:lang w:val="en-US" w:bidi="en-US"/>
              </w:rPr>
              <w:t>a number of</w:t>
            </w:r>
            <w:proofErr w:type="gramEnd"/>
            <w:r w:rsidRPr="003A7070">
              <w:rPr>
                <w:sz w:val="20"/>
                <w:szCs w:val="20"/>
                <w:lang w:val="en-US" w:bidi="en-US"/>
              </w:rPr>
              <w:t xml:space="preserve"> points</w:t>
            </w:r>
            <w:r w:rsidRPr="003A7070">
              <w:rPr>
                <w:sz w:val="20"/>
                <w:szCs w:val="20"/>
                <w:lang w:val="en-US" w:bidi="en-US"/>
              </w:rPr>
              <w:br/>
              <w:t>= 0.5 • LPM</w:t>
            </w:r>
            <w:r w:rsidRPr="003A7070">
              <w:rPr>
                <w:sz w:val="20"/>
                <w:szCs w:val="20"/>
                <w:vertAlign w:val="subscript"/>
                <w:lang w:val="en-US" w:bidi="en-US"/>
              </w:rPr>
              <w:t>conf</w:t>
            </w:r>
            <w:r w:rsidRPr="003A7070">
              <w:rPr>
                <w:sz w:val="20"/>
                <w:szCs w:val="20"/>
                <w:lang w:val="en-US" w:bidi="en-US"/>
              </w:rPr>
              <w:t xml:space="preserve"> divided by the number of PhD students in the top four authors. The choice of this option requires all </w:t>
            </w:r>
            <w:r w:rsidR="00F91EF8">
              <w:rPr>
                <w:sz w:val="20"/>
                <w:szCs w:val="20"/>
                <w:lang w:val="en-US" w:bidi="en-US"/>
              </w:rPr>
              <w:t>doctoral candidates</w:t>
            </w:r>
            <w:r w:rsidRPr="003A7070">
              <w:rPr>
                <w:sz w:val="20"/>
                <w:szCs w:val="20"/>
                <w:lang w:val="en-US" w:bidi="en-US"/>
              </w:rPr>
              <w:t xml:space="preserve"> to submit data from doctoral studies who are co-authors of the publication in a written application for an equal distribution of points between </w:t>
            </w:r>
            <w:r w:rsidR="00F91EF8">
              <w:rPr>
                <w:sz w:val="20"/>
                <w:szCs w:val="20"/>
                <w:lang w:val="en-US" w:bidi="en-US"/>
              </w:rPr>
              <w:t>doctoral candidates</w:t>
            </w:r>
            <w:r w:rsidRPr="003A7070">
              <w:rPr>
                <w:sz w:val="20"/>
                <w:szCs w:val="20"/>
                <w:lang w:val="en-US" w:bidi="en-US"/>
              </w:rPr>
              <w:t xml:space="preserve"> from the first four authors.</w:t>
            </w:r>
          </w:p>
          <w:p w14:paraId="272358B8" w14:textId="77777777" w:rsidR="009A5ABB" w:rsidRPr="003A7070" w:rsidRDefault="009A5ABB">
            <w:pPr>
              <w:widowControl w:val="0"/>
              <w:tabs>
                <w:tab w:val="left" w:pos="567"/>
              </w:tabs>
              <w:autoSpaceDE w:val="0"/>
              <w:jc w:val="both"/>
              <w:rPr>
                <w:b/>
                <w:sz w:val="20"/>
                <w:szCs w:val="20"/>
                <w:lang w:val="en-US"/>
              </w:rPr>
            </w:pPr>
            <w:r w:rsidRPr="003A7070">
              <w:rPr>
                <w:b/>
                <w:sz w:val="20"/>
                <w:szCs w:val="20"/>
                <w:lang w:val="en-US" w:bidi="en-US"/>
              </w:rPr>
              <w:t>B. List of authors in alphabetical order.</w:t>
            </w:r>
          </w:p>
          <w:p w14:paraId="120F5CE5" w14:textId="1ED3505E" w:rsidR="009A5ABB" w:rsidRPr="003A7070" w:rsidRDefault="009A5ABB">
            <w:pPr>
              <w:widowControl w:val="0"/>
              <w:tabs>
                <w:tab w:val="left" w:pos="567"/>
              </w:tabs>
              <w:autoSpaceDE w:val="0"/>
              <w:jc w:val="both"/>
              <w:rPr>
                <w:b/>
                <w:bCs/>
                <w:sz w:val="20"/>
                <w:szCs w:val="20"/>
                <w:lang w:val="en-US"/>
              </w:rPr>
            </w:pPr>
            <w:r w:rsidRPr="003A7070">
              <w:rPr>
                <w:sz w:val="20"/>
                <w:szCs w:val="20"/>
                <w:lang w:val="en-US" w:bidi="en-US"/>
              </w:rPr>
              <w:t xml:space="preserve">It is required to provide a list of authors ordered according to the contribution to the preparation of the work confirmed in writing by all co-authors with an affiliation of Lodz University of Technology. For such an ordered list, it is possible to assign points to a </w:t>
            </w:r>
            <w:r w:rsidR="00F91EF8">
              <w:rPr>
                <w:sz w:val="20"/>
                <w:szCs w:val="20"/>
                <w:lang w:val="en-US" w:bidi="en-US"/>
              </w:rPr>
              <w:t>doctoral candidate</w:t>
            </w:r>
            <w:r w:rsidRPr="003A7070">
              <w:rPr>
                <w:sz w:val="20"/>
                <w:szCs w:val="20"/>
                <w:lang w:val="en-US" w:bidi="en-US"/>
              </w:rPr>
              <w:t xml:space="preserve"> according to the variants defined in point A above. </w:t>
            </w:r>
          </w:p>
        </w:tc>
      </w:tr>
      <w:tr w:rsidR="009A5ABB" w:rsidRPr="003A7070" w14:paraId="2E36D3BA" w14:textId="77777777" w:rsidTr="00930330">
        <w:tc>
          <w:tcPr>
            <w:tcW w:w="1021" w:type="dxa"/>
            <w:tcBorders>
              <w:top w:val="single" w:sz="4" w:space="0" w:color="000000"/>
              <w:left w:val="single" w:sz="4" w:space="0" w:color="000000"/>
              <w:bottom w:val="single" w:sz="4" w:space="0" w:color="auto"/>
              <w:right w:val="nil"/>
            </w:tcBorders>
            <w:vAlign w:val="center"/>
            <w:hideMark/>
          </w:tcPr>
          <w:p w14:paraId="1E35C8A6" w14:textId="77777777" w:rsidR="009A5ABB" w:rsidRPr="003A7070" w:rsidRDefault="009A5ABB">
            <w:pPr>
              <w:snapToGrid w:val="0"/>
              <w:jc w:val="center"/>
              <w:rPr>
                <w:b/>
                <w:sz w:val="20"/>
                <w:szCs w:val="20"/>
                <w:lang w:val="en-US"/>
              </w:rPr>
            </w:pPr>
            <w:r w:rsidRPr="003A7070">
              <w:rPr>
                <w:b/>
                <w:sz w:val="20"/>
                <w:szCs w:val="20"/>
                <w:lang w:val="en-US" w:bidi="en-US"/>
              </w:rPr>
              <w:lastRenderedPageBreak/>
              <w:t>2.1.b</w:t>
            </w:r>
          </w:p>
        </w:tc>
        <w:tc>
          <w:tcPr>
            <w:tcW w:w="8902" w:type="dxa"/>
            <w:gridSpan w:val="2"/>
            <w:tcBorders>
              <w:top w:val="single" w:sz="4" w:space="0" w:color="000000"/>
              <w:left w:val="single" w:sz="4" w:space="0" w:color="000000"/>
              <w:bottom w:val="single" w:sz="4" w:space="0" w:color="auto"/>
              <w:right w:val="single" w:sz="4" w:space="0" w:color="000000"/>
            </w:tcBorders>
            <w:hideMark/>
          </w:tcPr>
          <w:p w14:paraId="105F5602" w14:textId="77777777" w:rsidR="009A5ABB" w:rsidRPr="003A7070" w:rsidRDefault="009A5ABB">
            <w:pPr>
              <w:contextualSpacing/>
              <w:jc w:val="both"/>
              <w:rPr>
                <w:b/>
                <w:sz w:val="20"/>
                <w:szCs w:val="20"/>
                <w:u w:val="single"/>
                <w:lang w:val="en-US"/>
              </w:rPr>
            </w:pPr>
            <w:r w:rsidRPr="003A7070">
              <w:rPr>
                <w:b/>
                <w:sz w:val="20"/>
                <w:szCs w:val="20"/>
                <w:u w:val="single"/>
                <w:lang w:val="en-US" w:bidi="en-US"/>
              </w:rPr>
              <w:t>General information.</w:t>
            </w:r>
          </w:p>
          <w:p w14:paraId="34734C11" w14:textId="77777777" w:rsidR="009A5ABB" w:rsidRPr="003A7070" w:rsidRDefault="009A5ABB">
            <w:pPr>
              <w:contextualSpacing/>
              <w:jc w:val="both"/>
              <w:rPr>
                <w:sz w:val="20"/>
                <w:szCs w:val="20"/>
                <w:lang w:val="en-US"/>
              </w:rPr>
            </w:pPr>
            <w:r w:rsidRPr="003A7070">
              <w:rPr>
                <w:sz w:val="20"/>
                <w:szCs w:val="20"/>
                <w:lang w:val="en-US" w:bidi="en-US"/>
              </w:rPr>
              <w:t xml:space="preserve">The conference/symposium/seminar (hereinafter referred to as the conference) must be characterized by scientific topics. The conference must be affiliated with a university, industry research unit or scientific society and be organized with the participation of a scientific or equivalent committee composed of at least 75% of scientific or research and teaching employees of a university or industry research and development units with at least a doctoral degree. </w:t>
            </w:r>
          </w:p>
          <w:p w14:paraId="4639EAA3" w14:textId="6844621D" w:rsidR="009A5ABB" w:rsidRPr="003A7070" w:rsidRDefault="009A5ABB">
            <w:pPr>
              <w:contextualSpacing/>
              <w:jc w:val="both"/>
              <w:rPr>
                <w:sz w:val="20"/>
                <w:szCs w:val="20"/>
                <w:lang w:val="en-US"/>
              </w:rPr>
            </w:pPr>
            <w:r w:rsidRPr="003A7070">
              <w:rPr>
                <w:sz w:val="20"/>
                <w:szCs w:val="20"/>
                <w:lang w:val="en-US" w:bidi="en-US"/>
              </w:rPr>
              <w:t xml:space="preserve">An international conference is understood as a conference organized outside the country or organized in Poland, in which at least 30% of active participants have an affiliation of foreign scientific institutions (documents are required which clearly show that the above-mentioned parameter regarding 30% has been met, </w:t>
            </w:r>
            <w:r w:rsidR="003A7070" w:rsidRPr="003A7070">
              <w:rPr>
                <w:sz w:val="20"/>
                <w:szCs w:val="20"/>
                <w:lang w:val="en-US" w:bidi="en-US"/>
              </w:rPr>
              <w:t>e.g.,</w:t>
            </w:r>
            <w:r w:rsidRPr="003A7070">
              <w:rPr>
                <w:sz w:val="20"/>
                <w:szCs w:val="20"/>
                <w:lang w:val="en-US" w:bidi="en-US"/>
              </w:rPr>
              <w:t xml:space="preserve"> from the conference organizer. Other conferences are considered national. </w:t>
            </w:r>
          </w:p>
          <w:p w14:paraId="36EB4D7A" w14:textId="77777777" w:rsidR="009A5ABB" w:rsidRPr="003A7070" w:rsidRDefault="009A5ABB">
            <w:pPr>
              <w:contextualSpacing/>
              <w:jc w:val="both"/>
              <w:rPr>
                <w:sz w:val="20"/>
                <w:szCs w:val="20"/>
                <w:lang w:val="en-US"/>
              </w:rPr>
            </w:pPr>
            <w:r w:rsidRPr="003A7070">
              <w:rPr>
                <w:sz w:val="20"/>
                <w:szCs w:val="20"/>
                <w:lang w:val="en-US" w:bidi="en-US"/>
              </w:rPr>
              <w:t>Conferences with a minimum regional (inter-university) range are scored. Points are awarded only to the presenter. The oral presentation must last at least 10 minutes (according to the schedule). Only one form of participation (poster or oral presentation) may be submitted from each conference. You can register for up to two conferences.</w:t>
            </w:r>
          </w:p>
          <w:p w14:paraId="7C080820" w14:textId="77777777" w:rsidR="009A5ABB" w:rsidRPr="003A7070" w:rsidRDefault="009A5ABB">
            <w:pPr>
              <w:contextualSpacing/>
              <w:jc w:val="both"/>
              <w:rPr>
                <w:sz w:val="20"/>
                <w:szCs w:val="20"/>
                <w:lang w:val="en-US"/>
              </w:rPr>
            </w:pPr>
            <w:r w:rsidRPr="003A7070">
              <w:rPr>
                <w:b/>
                <w:sz w:val="20"/>
                <w:szCs w:val="20"/>
                <w:lang w:val="en-US" w:bidi="en-US"/>
              </w:rPr>
              <w:t>Date of achievement</w:t>
            </w:r>
            <w:r w:rsidRPr="003A7070">
              <w:rPr>
                <w:sz w:val="20"/>
                <w:szCs w:val="20"/>
                <w:lang w:val="en-US" w:bidi="en-US"/>
              </w:rPr>
              <w:t>: the date of the conference is considered the date of achievement.</w:t>
            </w:r>
          </w:p>
          <w:p w14:paraId="5B2CA66A" w14:textId="77777777" w:rsidR="009A5ABB" w:rsidRPr="003A7070" w:rsidRDefault="009A5ABB">
            <w:pPr>
              <w:contextualSpacing/>
              <w:jc w:val="both"/>
              <w:rPr>
                <w:b/>
                <w:bCs/>
                <w:sz w:val="20"/>
                <w:szCs w:val="20"/>
                <w:lang w:val="en-US"/>
              </w:rPr>
            </w:pPr>
            <w:r w:rsidRPr="003A7070">
              <w:rPr>
                <w:b/>
                <w:sz w:val="20"/>
                <w:szCs w:val="20"/>
                <w:lang w:val="en-US" w:bidi="en-US"/>
              </w:rPr>
              <w:t>Confirmation:</w:t>
            </w:r>
          </w:p>
          <w:p w14:paraId="5AF914D6" w14:textId="77777777" w:rsidR="009A5ABB" w:rsidRPr="003A7070" w:rsidRDefault="009A5ABB">
            <w:pPr>
              <w:contextualSpacing/>
              <w:jc w:val="both"/>
              <w:rPr>
                <w:sz w:val="20"/>
                <w:szCs w:val="20"/>
                <w:lang w:val="en-US"/>
              </w:rPr>
            </w:pPr>
            <w:r w:rsidRPr="003A7070">
              <w:rPr>
                <w:b/>
                <w:sz w:val="20"/>
                <w:szCs w:val="20"/>
                <w:lang w:val="en-US" w:bidi="en-US"/>
              </w:rPr>
              <w:t>Poster</w:t>
            </w:r>
            <w:r w:rsidRPr="003A7070">
              <w:rPr>
                <w:sz w:val="20"/>
                <w:szCs w:val="20"/>
                <w:lang w:val="en-US" w:bidi="en-US"/>
              </w:rPr>
              <w:t xml:space="preserve"> - a certificate or statement from the organizer of participation in the conference (or a photocopy of the ID card, if it contains the name of the conference and the name of the participant), confirmation that the conference has a scientific committee, a copy of the pages from the conference materials containing the date and name of the conference, abstract of the poster.</w:t>
            </w:r>
          </w:p>
          <w:p w14:paraId="20A137E7" w14:textId="77777777" w:rsidR="009A5ABB" w:rsidRPr="003A7070" w:rsidRDefault="009A5ABB">
            <w:pPr>
              <w:contextualSpacing/>
              <w:jc w:val="both"/>
              <w:rPr>
                <w:sz w:val="20"/>
                <w:szCs w:val="20"/>
                <w:lang w:val="en-US"/>
              </w:rPr>
            </w:pPr>
            <w:r w:rsidRPr="003A7070">
              <w:rPr>
                <w:b/>
                <w:sz w:val="20"/>
                <w:szCs w:val="20"/>
                <w:lang w:val="en-US" w:bidi="en-US"/>
              </w:rPr>
              <w:t>Oral presentation</w:t>
            </w:r>
            <w:r w:rsidRPr="003A7070">
              <w:rPr>
                <w:sz w:val="20"/>
                <w:szCs w:val="20"/>
                <w:lang w:val="en-US" w:bidi="en-US"/>
              </w:rPr>
              <w:t xml:space="preserve"> - certificate or statement from the organizer of participation in the conference (or a scan of the ID card, if it contains the name of the conference and the name and surname of the participant), confirmation that the conference has a scientific committee, a copy of the pages from the conference materials containing the date and name of the conference, a schedule of speeches indicating time of the lecture and abstract of the paper.</w:t>
            </w:r>
          </w:p>
          <w:p w14:paraId="63EA4A72" w14:textId="77777777" w:rsidR="009A5ABB" w:rsidRPr="003A7070" w:rsidRDefault="009A5ABB">
            <w:pPr>
              <w:contextualSpacing/>
              <w:jc w:val="both"/>
              <w:rPr>
                <w:sz w:val="20"/>
                <w:szCs w:val="20"/>
                <w:lang w:val="en-US"/>
              </w:rPr>
            </w:pPr>
            <w:r w:rsidRPr="003A7070">
              <w:rPr>
                <w:sz w:val="20"/>
                <w:szCs w:val="20"/>
                <w:lang w:val="en-US" w:bidi="en-US"/>
              </w:rPr>
              <w:t>In the absence of an unambiguous name of the presenter in the conference materials, a statement by the co-authors is required.</w:t>
            </w:r>
          </w:p>
        </w:tc>
      </w:tr>
      <w:tr w:rsidR="009A5ABB" w:rsidRPr="003A7070" w14:paraId="7AB130C1" w14:textId="77777777" w:rsidTr="00930330">
        <w:trPr>
          <w:trHeight w:val="560"/>
        </w:trPr>
        <w:tc>
          <w:tcPr>
            <w:tcW w:w="1021" w:type="dxa"/>
            <w:tcBorders>
              <w:top w:val="single" w:sz="4" w:space="0" w:color="auto"/>
              <w:left w:val="single" w:sz="4" w:space="0" w:color="auto"/>
              <w:bottom w:val="single" w:sz="4" w:space="0" w:color="auto"/>
              <w:right w:val="single" w:sz="4" w:space="0" w:color="auto"/>
            </w:tcBorders>
            <w:vAlign w:val="center"/>
            <w:hideMark/>
          </w:tcPr>
          <w:p w14:paraId="08655805" w14:textId="77777777" w:rsidR="009A5ABB" w:rsidRPr="003A7070" w:rsidRDefault="009A5ABB">
            <w:pPr>
              <w:snapToGrid w:val="0"/>
              <w:jc w:val="center"/>
              <w:rPr>
                <w:b/>
                <w:sz w:val="20"/>
                <w:szCs w:val="20"/>
                <w:lang w:val="en-US"/>
              </w:rPr>
            </w:pPr>
            <w:r w:rsidRPr="003A7070">
              <w:rPr>
                <w:b/>
                <w:sz w:val="20"/>
                <w:szCs w:val="20"/>
                <w:lang w:val="en-US" w:bidi="en-US"/>
              </w:rPr>
              <w:t>2.1.c.</w:t>
            </w:r>
          </w:p>
        </w:tc>
        <w:tc>
          <w:tcPr>
            <w:tcW w:w="8902" w:type="dxa"/>
            <w:gridSpan w:val="2"/>
            <w:tcBorders>
              <w:top w:val="single" w:sz="4" w:space="0" w:color="auto"/>
              <w:left w:val="single" w:sz="4" w:space="0" w:color="auto"/>
              <w:bottom w:val="single" w:sz="4" w:space="0" w:color="auto"/>
              <w:right w:val="single" w:sz="4" w:space="0" w:color="auto"/>
            </w:tcBorders>
            <w:hideMark/>
          </w:tcPr>
          <w:p w14:paraId="32EE7C4D" w14:textId="77777777" w:rsidR="009A5ABB" w:rsidRPr="003A7070" w:rsidRDefault="009A5ABB">
            <w:pPr>
              <w:widowControl w:val="0"/>
              <w:tabs>
                <w:tab w:val="left" w:pos="567"/>
              </w:tabs>
              <w:autoSpaceDE w:val="0"/>
              <w:jc w:val="both"/>
              <w:rPr>
                <w:b/>
                <w:sz w:val="20"/>
                <w:szCs w:val="20"/>
                <w:u w:val="single"/>
                <w:lang w:val="en-US"/>
              </w:rPr>
            </w:pPr>
            <w:r w:rsidRPr="003A7070">
              <w:rPr>
                <w:b/>
                <w:sz w:val="20"/>
                <w:szCs w:val="20"/>
                <w:u w:val="single"/>
                <w:lang w:val="en-US" w:bidi="en-US"/>
              </w:rPr>
              <w:t>General information.</w:t>
            </w:r>
          </w:p>
          <w:p w14:paraId="02237091" w14:textId="77777777" w:rsidR="009A5ABB" w:rsidRPr="003A7070" w:rsidRDefault="009A5ABB">
            <w:pPr>
              <w:widowControl w:val="0"/>
              <w:tabs>
                <w:tab w:val="left" w:pos="567"/>
              </w:tabs>
              <w:autoSpaceDE w:val="0"/>
              <w:jc w:val="both"/>
              <w:rPr>
                <w:b/>
                <w:bCs/>
                <w:sz w:val="20"/>
                <w:szCs w:val="20"/>
                <w:lang w:val="en-US"/>
              </w:rPr>
            </w:pPr>
            <w:r w:rsidRPr="003A7070">
              <w:rPr>
                <w:b/>
                <w:sz w:val="20"/>
                <w:szCs w:val="20"/>
                <w:lang w:val="en-US" w:bidi="en-US"/>
              </w:rPr>
              <w:t>Application and obtaining a patent:</w:t>
            </w:r>
          </w:p>
          <w:p w14:paraId="24A20EF1"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Only achievements reported through the Intellectual Property Protection Section of the Lodz University of Technology are scored.</w:t>
            </w:r>
          </w:p>
          <w:p w14:paraId="78240A18"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Date of obtaining</w:t>
            </w:r>
            <w:r w:rsidRPr="003A7070">
              <w:rPr>
                <w:sz w:val="20"/>
                <w:szCs w:val="20"/>
                <w:lang w:val="en-US" w:bidi="en-US"/>
              </w:rPr>
              <w:t>: the date of obtaining the achievement is the date of granting the patent by the Patent Office.</w:t>
            </w:r>
          </w:p>
          <w:p w14:paraId="19A423B2" w14:textId="77777777" w:rsidR="009A5ABB" w:rsidRPr="003A7070" w:rsidRDefault="009A5ABB">
            <w:pPr>
              <w:widowControl w:val="0"/>
              <w:tabs>
                <w:tab w:val="left" w:pos="567"/>
              </w:tabs>
              <w:autoSpaceDE w:val="0"/>
              <w:jc w:val="both"/>
              <w:rPr>
                <w:b/>
                <w:bCs/>
                <w:sz w:val="20"/>
                <w:szCs w:val="20"/>
                <w:lang w:val="en-US"/>
              </w:rPr>
            </w:pPr>
            <w:r w:rsidRPr="003A7070">
              <w:rPr>
                <w:b/>
                <w:sz w:val="20"/>
                <w:szCs w:val="20"/>
                <w:lang w:val="en-US" w:bidi="en-US"/>
              </w:rPr>
              <w:lastRenderedPageBreak/>
              <w:t>Confirmation:</w:t>
            </w:r>
          </w:p>
          <w:p w14:paraId="48FA2992"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 xml:space="preserve">A </w:t>
            </w:r>
            <w:r w:rsidRPr="003A7070">
              <w:rPr>
                <w:sz w:val="20"/>
                <w:szCs w:val="20"/>
                <w:lang w:val="en-US" w:bidi="en-US"/>
              </w:rPr>
              <w:t>copy of the patent certificate/application/obtaining a design with a percentage breakdown, confirmation of “SOWI” TUL in the application.</w:t>
            </w:r>
          </w:p>
          <w:p w14:paraId="4019B1F0" w14:textId="77777777" w:rsidR="009A5ABB" w:rsidRPr="003A7070" w:rsidRDefault="009A5ABB">
            <w:pPr>
              <w:widowControl w:val="0"/>
              <w:tabs>
                <w:tab w:val="left" w:pos="567"/>
              </w:tabs>
              <w:autoSpaceDE w:val="0"/>
              <w:jc w:val="both"/>
              <w:rPr>
                <w:b/>
                <w:bCs/>
                <w:sz w:val="20"/>
                <w:szCs w:val="20"/>
                <w:lang w:val="en-US"/>
              </w:rPr>
            </w:pPr>
            <w:r w:rsidRPr="003A7070">
              <w:rPr>
                <w:b/>
                <w:sz w:val="20"/>
                <w:szCs w:val="20"/>
                <w:lang w:val="en-US" w:bidi="en-US"/>
              </w:rPr>
              <w:t>Deposits of structures/sequences in scientific databases:</w:t>
            </w:r>
          </w:p>
          <w:p w14:paraId="34CC0D3E"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Structures accepted for inclusion in the scientific structural database (contained in the Web of Science Core Collection) are scored.</w:t>
            </w:r>
          </w:p>
          <w:p w14:paraId="1324E130"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Date of achievement</w:t>
            </w:r>
            <w:r w:rsidRPr="003A7070">
              <w:rPr>
                <w:sz w:val="20"/>
                <w:szCs w:val="20"/>
                <w:lang w:val="en-US" w:bidi="en-US"/>
              </w:rPr>
              <w:t>: the date of achievement is the date of publication of the structure in the database.</w:t>
            </w:r>
          </w:p>
          <w:p w14:paraId="08DFA3DD" w14:textId="77777777" w:rsidR="009A5ABB" w:rsidRPr="003A7070" w:rsidRDefault="009A5ABB">
            <w:pPr>
              <w:widowControl w:val="0"/>
              <w:tabs>
                <w:tab w:val="left" w:pos="567"/>
              </w:tabs>
              <w:autoSpaceDE w:val="0"/>
              <w:jc w:val="both"/>
              <w:rPr>
                <w:b/>
                <w:bCs/>
                <w:sz w:val="20"/>
                <w:szCs w:val="20"/>
                <w:lang w:val="en-US"/>
              </w:rPr>
            </w:pPr>
            <w:r w:rsidRPr="003A7070">
              <w:rPr>
                <w:b/>
                <w:sz w:val="20"/>
                <w:szCs w:val="20"/>
                <w:lang w:val="en-US" w:bidi="en-US"/>
              </w:rPr>
              <w:t>Confirmation:</w:t>
            </w:r>
          </w:p>
          <w:p w14:paraId="069E1C52" w14:textId="77777777" w:rsidR="009A5ABB" w:rsidRPr="003A7070" w:rsidRDefault="009A5ABB">
            <w:pPr>
              <w:widowControl w:val="0"/>
              <w:tabs>
                <w:tab w:val="left" w:pos="567"/>
              </w:tabs>
              <w:autoSpaceDE w:val="0"/>
              <w:rPr>
                <w:sz w:val="20"/>
                <w:szCs w:val="20"/>
                <w:lang w:val="en-US"/>
              </w:rPr>
            </w:pPr>
            <w:r w:rsidRPr="003A7070">
              <w:rPr>
                <w:sz w:val="20"/>
                <w:szCs w:val="20"/>
                <w:lang w:val="en-US" w:bidi="en-US"/>
              </w:rPr>
              <w:t>Written confirmation of acceptance of the structure in the database.</w:t>
            </w:r>
          </w:p>
        </w:tc>
      </w:tr>
      <w:tr w:rsidR="009A5ABB" w:rsidRPr="003A7070" w14:paraId="3551B0C3" w14:textId="77777777" w:rsidTr="00930330">
        <w:trPr>
          <w:trHeight w:val="825"/>
        </w:trPr>
        <w:tc>
          <w:tcPr>
            <w:tcW w:w="1021" w:type="dxa"/>
            <w:tcBorders>
              <w:top w:val="single" w:sz="4" w:space="0" w:color="auto"/>
              <w:left w:val="single" w:sz="4" w:space="0" w:color="000000"/>
              <w:bottom w:val="single" w:sz="4" w:space="0" w:color="000000"/>
              <w:right w:val="nil"/>
            </w:tcBorders>
            <w:vAlign w:val="center"/>
            <w:hideMark/>
          </w:tcPr>
          <w:p w14:paraId="7AA85A70" w14:textId="77777777" w:rsidR="009A5ABB" w:rsidRPr="003A7070" w:rsidRDefault="009A5ABB">
            <w:pPr>
              <w:snapToGrid w:val="0"/>
              <w:jc w:val="center"/>
              <w:rPr>
                <w:b/>
                <w:sz w:val="20"/>
                <w:szCs w:val="20"/>
                <w:lang w:val="en-US"/>
              </w:rPr>
            </w:pPr>
            <w:r w:rsidRPr="003A7070">
              <w:rPr>
                <w:b/>
                <w:sz w:val="20"/>
                <w:szCs w:val="20"/>
                <w:lang w:val="en-US" w:bidi="en-US"/>
              </w:rPr>
              <w:lastRenderedPageBreak/>
              <w:t>2.1.d.</w:t>
            </w:r>
          </w:p>
        </w:tc>
        <w:tc>
          <w:tcPr>
            <w:tcW w:w="8902" w:type="dxa"/>
            <w:gridSpan w:val="2"/>
            <w:tcBorders>
              <w:top w:val="single" w:sz="4" w:space="0" w:color="auto"/>
              <w:left w:val="single" w:sz="4" w:space="0" w:color="000000"/>
              <w:bottom w:val="single" w:sz="4" w:space="0" w:color="000000"/>
              <w:right w:val="single" w:sz="4" w:space="0" w:color="000000"/>
            </w:tcBorders>
            <w:hideMark/>
          </w:tcPr>
          <w:p w14:paraId="27A2847C" w14:textId="77777777" w:rsidR="009A5ABB" w:rsidRPr="003A7070" w:rsidRDefault="009A5ABB">
            <w:pPr>
              <w:snapToGrid w:val="0"/>
              <w:rPr>
                <w:b/>
                <w:bCs/>
                <w:sz w:val="20"/>
                <w:szCs w:val="20"/>
                <w:u w:val="single"/>
                <w:shd w:val="clear" w:color="auto" w:fill="FFFFFF"/>
                <w:lang w:val="en-US"/>
              </w:rPr>
            </w:pPr>
            <w:r w:rsidRPr="003A7070">
              <w:rPr>
                <w:b/>
                <w:sz w:val="20"/>
                <w:szCs w:val="20"/>
                <w:u w:val="single"/>
                <w:shd w:val="clear" w:color="auto" w:fill="FFFFFF"/>
                <w:lang w:val="en-US" w:bidi="en-US"/>
              </w:rPr>
              <w:t xml:space="preserve">General information: </w:t>
            </w:r>
          </w:p>
          <w:p w14:paraId="20C13E06" w14:textId="2654F2DC"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 xml:space="preserve">Points are awarded for obtaining funding </w:t>
            </w:r>
            <w:proofErr w:type="gramStart"/>
            <w:r w:rsidRPr="003A7070">
              <w:rPr>
                <w:sz w:val="20"/>
                <w:szCs w:val="20"/>
                <w:shd w:val="clear" w:color="auto" w:fill="FFFFFF"/>
                <w:lang w:val="en-US" w:bidi="en-US"/>
              </w:rPr>
              <w:t>as a result of</w:t>
            </w:r>
            <w:proofErr w:type="gramEnd"/>
            <w:r w:rsidRPr="003A7070">
              <w:rPr>
                <w:sz w:val="20"/>
                <w:szCs w:val="20"/>
                <w:shd w:val="clear" w:color="auto" w:fill="FFFFFF"/>
                <w:lang w:val="en-US" w:bidi="en-US"/>
              </w:rPr>
              <w:t xml:space="preserve"> an open competition announced to the general public, based on the scientific achievements of the participant or the scientific value of the submitted project. The scope of the competition is defined </w:t>
            </w:r>
            <w:proofErr w:type="gramStart"/>
            <w:r w:rsidRPr="003A7070">
              <w:rPr>
                <w:sz w:val="20"/>
                <w:szCs w:val="20"/>
                <w:shd w:val="clear" w:color="auto" w:fill="FFFFFF"/>
                <w:lang w:val="en-US" w:bidi="en-US"/>
              </w:rPr>
              <w:t>on the basis of</w:t>
            </w:r>
            <w:proofErr w:type="gramEnd"/>
            <w:r w:rsidRPr="003A7070">
              <w:rPr>
                <w:sz w:val="20"/>
                <w:szCs w:val="20"/>
                <w:shd w:val="clear" w:color="auto" w:fill="FFFFFF"/>
                <w:lang w:val="en-US" w:bidi="en-US"/>
              </w:rPr>
              <w:t xml:space="preserve"> the source of funding (in the case of international competitions) and the rules of the competition. Participation criteria are </w:t>
            </w:r>
            <w:proofErr w:type="gramStart"/>
            <w:r w:rsidRPr="003A7070">
              <w:rPr>
                <w:sz w:val="20"/>
                <w:szCs w:val="20"/>
                <w:shd w:val="clear" w:color="auto" w:fill="FFFFFF"/>
                <w:lang w:val="en-US" w:bidi="en-US"/>
              </w:rPr>
              <w:t>taken into account</w:t>
            </w:r>
            <w:proofErr w:type="gramEnd"/>
            <w:r w:rsidRPr="003A7070">
              <w:rPr>
                <w:sz w:val="20"/>
                <w:szCs w:val="20"/>
                <w:shd w:val="clear" w:color="auto" w:fill="FFFFFF"/>
                <w:lang w:val="en-US" w:bidi="en-US"/>
              </w:rPr>
              <w:t xml:space="preserve">, </w:t>
            </w:r>
            <w:r w:rsidR="003A7070" w:rsidRPr="003A7070">
              <w:rPr>
                <w:sz w:val="20"/>
                <w:szCs w:val="20"/>
                <w:shd w:val="clear" w:color="auto" w:fill="FFFFFF"/>
                <w:lang w:val="en-US" w:bidi="en-US"/>
              </w:rPr>
              <w:t>i.e.,</w:t>
            </w:r>
            <w:r w:rsidRPr="003A7070">
              <w:rPr>
                <w:sz w:val="20"/>
                <w:szCs w:val="20"/>
                <w:shd w:val="clear" w:color="auto" w:fill="FFFFFF"/>
                <w:lang w:val="en-US" w:bidi="en-US"/>
              </w:rPr>
              <w:t xml:space="preserve"> competition for scientists of a given faculty - departmental range, competition for scientists of TUL - university range, competition for scientists from institutions from the </w:t>
            </w:r>
            <w:r w:rsidR="003A7070" w:rsidRPr="003A7070">
              <w:rPr>
                <w:sz w:val="20"/>
                <w:szCs w:val="20"/>
                <w:shd w:val="clear" w:color="auto" w:fill="FFFFFF"/>
                <w:lang w:val="en-US" w:bidi="en-US"/>
              </w:rPr>
              <w:t>Lodz</w:t>
            </w:r>
            <w:r w:rsidRPr="003A7070">
              <w:rPr>
                <w:sz w:val="20"/>
                <w:szCs w:val="20"/>
                <w:shd w:val="clear" w:color="auto" w:fill="FFFFFF"/>
                <w:lang w:val="en-US" w:bidi="en-US"/>
              </w:rPr>
              <w:t xml:space="preserve"> Voivodeship - regional range, competition for scientists from Polish institutions - national range. In the case of competitions divided into blocks/sections, the participation criterion for a given block/section is </w:t>
            </w:r>
            <w:proofErr w:type="gramStart"/>
            <w:r w:rsidRPr="003A7070">
              <w:rPr>
                <w:sz w:val="20"/>
                <w:szCs w:val="20"/>
                <w:shd w:val="clear" w:color="auto" w:fill="FFFFFF"/>
                <w:lang w:val="en-US" w:bidi="en-US"/>
              </w:rPr>
              <w:t>taken into account</w:t>
            </w:r>
            <w:proofErr w:type="gramEnd"/>
            <w:r w:rsidRPr="003A7070">
              <w:rPr>
                <w:sz w:val="20"/>
                <w:szCs w:val="20"/>
                <w:shd w:val="clear" w:color="auto" w:fill="FFFFFF"/>
                <w:lang w:val="en-US" w:bidi="en-US"/>
              </w:rPr>
              <w:t xml:space="preserve"> (</w:t>
            </w:r>
            <w:r w:rsidR="003A7070" w:rsidRPr="003A7070">
              <w:rPr>
                <w:sz w:val="20"/>
                <w:szCs w:val="20"/>
                <w:shd w:val="clear" w:color="auto" w:fill="FFFFFF"/>
                <w:lang w:val="en-US" w:bidi="en-US"/>
              </w:rPr>
              <w:t>e.g.,</w:t>
            </w:r>
            <w:r w:rsidRPr="003A7070">
              <w:rPr>
                <w:sz w:val="20"/>
                <w:szCs w:val="20"/>
                <w:shd w:val="clear" w:color="auto" w:fill="FFFFFF"/>
                <w:lang w:val="en-US" w:bidi="en-US"/>
              </w:rPr>
              <w:t xml:space="preserve"> a nationwide project implemented independently by various universities within these universities is treated as a university competition). The competition participant must have an affiliation with TUL. Scholarship competitions are not scored. Trips financed by a grant/project in which a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 acts as a contractor are not scored. The basis for recognizing the achievement is the agreement between the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 and the institution granting/implementing funding or the leading institution </w:t>
            </w:r>
            <w:proofErr w:type="gramStart"/>
            <w:r w:rsidRPr="003A7070">
              <w:rPr>
                <w:sz w:val="20"/>
                <w:szCs w:val="20"/>
                <w:shd w:val="clear" w:color="auto" w:fill="FFFFFF"/>
                <w:lang w:val="en-US" w:bidi="en-US"/>
              </w:rPr>
              <w:t>in a given</w:t>
            </w:r>
            <w:proofErr w:type="gramEnd"/>
            <w:r w:rsidRPr="003A7070">
              <w:rPr>
                <w:sz w:val="20"/>
                <w:szCs w:val="20"/>
                <w:shd w:val="clear" w:color="auto" w:fill="FFFFFF"/>
                <w:lang w:val="en-US" w:bidi="en-US"/>
              </w:rPr>
              <w:t xml:space="preserve"> project.</w:t>
            </w:r>
          </w:p>
          <w:p w14:paraId="30752FC4" w14:textId="77777777" w:rsidR="009A5ABB" w:rsidRPr="003A7070" w:rsidRDefault="009A5ABB">
            <w:pPr>
              <w:snapToGrid w:val="0"/>
              <w:jc w:val="both"/>
              <w:rPr>
                <w:b/>
                <w:bCs/>
                <w:sz w:val="20"/>
                <w:szCs w:val="20"/>
                <w:shd w:val="clear" w:color="auto" w:fill="FFFFFF"/>
                <w:lang w:val="en-US"/>
              </w:rPr>
            </w:pPr>
            <w:r w:rsidRPr="003A7070">
              <w:rPr>
                <w:b/>
                <w:sz w:val="20"/>
                <w:szCs w:val="20"/>
                <w:shd w:val="clear" w:color="auto" w:fill="FFFFFF"/>
                <w:lang w:val="en-US" w:bidi="en-US"/>
              </w:rPr>
              <w:t>Grants:</w:t>
            </w:r>
          </w:p>
          <w:p w14:paraId="1AB645E7" w14:textId="77777777"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A grant is understood as state funds (government, ministerial, etc.), received from state scientific institutions (NCN, NCBiR, FNP, universities, Polish Academy of Sciences, PIAP, etc.) or from European and international institutions (European Union, WHO, etc.). ) to conduct a specific research project.</w:t>
            </w:r>
          </w:p>
          <w:p w14:paraId="5DA45E45" w14:textId="77777777"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International grants are understood as grants financed entirely by foreign institutions and grants awarded by domestic institutions in which one of the applicants has a foreign affiliation.</w:t>
            </w:r>
          </w:p>
          <w:p w14:paraId="05C1757B" w14:textId="77777777" w:rsidR="009A5ABB" w:rsidRPr="003A7070" w:rsidRDefault="009A5ABB">
            <w:pPr>
              <w:snapToGrid w:val="0"/>
              <w:jc w:val="both"/>
              <w:rPr>
                <w:sz w:val="20"/>
                <w:szCs w:val="20"/>
                <w:lang w:val="en-US"/>
              </w:rPr>
            </w:pPr>
            <w:r w:rsidRPr="003A7070">
              <w:rPr>
                <w:b/>
                <w:sz w:val="20"/>
                <w:szCs w:val="20"/>
                <w:lang w:val="en-US" w:bidi="en-US"/>
              </w:rPr>
              <w:t>Date of obtaining</w:t>
            </w:r>
            <w:r w:rsidRPr="003A7070">
              <w:rPr>
                <w:sz w:val="20"/>
                <w:szCs w:val="20"/>
                <w:lang w:val="en-US" w:bidi="en-US"/>
              </w:rPr>
              <w:t xml:space="preserve">: in the case of a manager - specify the grant implementation period in accordance with the co-financing agreement; in the case of a contractor: the period of the contractor's involvement in the implementation of the grant. </w:t>
            </w:r>
          </w:p>
          <w:p w14:paraId="69C49F30" w14:textId="24B55F13"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 xml:space="preserve">If the grant covers more than one academic year, the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 may conditionally report this achievement in each academic year covering his or her active participation in the grant. This possibility expires with obtaining an increase in the doctoral scholarship from the subsidy for co-financing pro-quality tasks or the rector's scholarship for </w:t>
            </w:r>
            <w:r w:rsidR="00F91EF8">
              <w:rPr>
                <w:sz w:val="20"/>
                <w:szCs w:val="20"/>
                <w:shd w:val="clear" w:color="auto" w:fill="FFFFFF"/>
                <w:lang w:val="en-US" w:bidi="en-US"/>
              </w:rPr>
              <w:t>doctoral candidates</w:t>
            </w:r>
            <w:r w:rsidRPr="003A7070">
              <w:rPr>
                <w:sz w:val="20"/>
                <w:szCs w:val="20"/>
                <w:shd w:val="clear" w:color="auto" w:fill="FFFFFF"/>
                <w:lang w:val="en-US" w:bidi="en-US"/>
              </w:rPr>
              <w:t xml:space="preserve"> </w:t>
            </w:r>
            <w:proofErr w:type="gramStart"/>
            <w:r w:rsidRPr="003A7070">
              <w:rPr>
                <w:sz w:val="20"/>
                <w:szCs w:val="20"/>
                <w:shd w:val="clear" w:color="auto" w:fill="FFFFFF"/>
                <w:lang w:val="en-US" w:bidi="en-US"/>
              </w:rPr>
              <w:t>on the basis of</w:t>
            </w:r>
            <w:proofErr w:type="gramEnd"/>
            <w:r w:rsidRPr="003A7070">
              <w:rPr>
                <w:sz w:val="20"/>
                <w:szCs w:val="20"/>
                <w:shd w:val="clear" w:color="auto" w:fill="FFFFFF"/>
                <w:lang w:val="en-US" w:bidi="en-US"/>
              </w:rPr>
              <w:t xml:space="preserve"> an application containing this achievement.</w:t>
            </w:r>
          </w:p>
          <w:p w14:paraId="371BD46C" w14:textId="77777777" w:rsidR="009A5ABB" w:rsidRPr="003A7070" w:rsidRDefault="009A5ABB">
            <w:pPr>
              <w:snapToGrid w:val="0"/>
              <w:jc w:val="both"/>
              <w:rPr>
                <w:b/>
                <w:bCs/>
                <w:sz w:val="20"/>
                <w:szCs w:val="20"/>
                <w:lang w:val="en-US"/>
              </w:rPr>
            </w:pPr>
            <w:r w:rsidRPr="003A7070">
              <w:rPr>
                <w:b/>
                <w:sz w:val="20"/>
                <w:szCs w:val="20"/>
                <w:lang w:val="en-US" w:bidi="en-US"/>
              </w:rPr>
              <w:t>Confirmation:</w:t>
            </w:r>
          </w:p>
          <w:p w14:paraId="41B100DC" w14:textId="22E7B5B6"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 xml:space="preserve">A copy of the first page of the civil law contract between the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 and the granting/implementing institution or the lead institution </w:t>
            </w:r>
            <w:proofErr w:type="gramStart"/>
            <w:r w:rsidRPr="003A7070">
              <w:rPr>
                <w:sz w:val="20"/>
                <w:szCs w:val="20"/>
                <w:shd w:val="clear" w:color="auto" w:fill="FFFFFF"/>
                <w:lang w:val="en-US" w:bidi="en-US"/>
              </w:rPr>
              <w:t>in a given</w:t>
            </w:r>
            <w:proofErr w:type="gramEnd"/>
            <w:r w:rsidRPr="003A7070">
              <w:rPr>
                <w:sz w:val="20"/>
                <w:szCs w:val="20"/>
                <w:shd w:val="clear" w:color="auto" w:fill="FFFFFF"/>
                <w:lang w:val="en-US" w:bidi="en-US"/>
              </w:rPr>
              <w:t xml:space="preserve"> project, copies of the pages of the civil law contract specifying the scope of the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's duties in the implementation of a given grant, a statement that the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 has not previously obtained a scholarship when applying for a given grant.</w:t>
            </w:r>
          </w:p>
          <w:p w14:paraId="3E7AD8A8" w14:textId="77777777" w:rsidR="009A5ABB" w:rsidRPr="003A7070" w:rsidRDefault="009A5ABB">
            <w:pPr>
              <w:snapToGrid w:val="0"/>
              <w:jc w:val="both"/>
              <w:rPr>
                <w:b/>
                <w:bCs/>
                <w:sz w:val="20"/>
                <w:szCs w:val="20"/>
                <w:shd w:val="clear" w:color="auto" w:fill="FFFFFF"/>
                <w:lang w:val="en-US"/>
              </w:rPr>
            </w:pPr>
            <w:r w:rsidRPr="003A7070">
              <w:rPr>
                <w:b/>
                <w:sz w:val="20"/>
                <w:szCs w:val="20"/>
                <w:shd w:val="clear" w:color="auto" w:fill="FFFFFF"/>
                <w:lang w:val="en-US" w:bidi="en-US"/>
              </w:rPr>
              <w:t>Subsidies:</w:t>
            </w:r>
          </w:p>
          <w:p w14:paraId="09D66B9E" w14:textId="6D4C7272"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 xml:space="preserve">A subsidy is understood as funds for a </w:t>
            </w:r>
            <w:r w:rsidR="00F91EF8">
              <w:rPr>
                <w:sz w:val="20"/>
                <w:szCs w:val="20"/>
                <w:shd w:val="clear" w:color="auto" w:fill="FFFFFF"/>
                <w:lang w:val="en-US" w:bidi="en-US"/>
              </w:rPr>
              <w:t>doctoral candidate</w:t>
            </w:r>
            <w:r w:rsidRPr="003A7070">
              <w:rPr>
                <w:sz w:val="20"/>
                <w:szCs w:val="20"/>
                <w:shd w:val="clear" w:color="auto" w:fill="FFFFFF"/>
                <w:lang w:val="en-US" w:bidi="en-US"/>
              </w:rPr>
              <w:t>'s trip to a conference, internship, training or other form of scientific activity related to the doctoral thesis.</w:t>
            </w:r>
          </w:p>
          <w:p w14:paraId="01EB43ED" w14:textId="77777777"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An international subsidy is understood as a subsidy financed by foreign institutions.</w:t>
            </w:r>
          </w:p>
          <w:p w14:paraId="39997F10" w14:textId="77777777"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 xml:space="preserve">The beneficiary of the subsidy is scored as </w:t>
            </w:r>
            <w:r w:rsidRPr="003A7070">
              <w:rPr>
                <w:b/>
                <w:sz w:val="20"/>
                <w:szCs w:val="20"/>
                <w:shd w:val="clear" w:color="auto" w:fill="FFFFFF"/>
                <w:lang w:val="en-US" w:bidi="en-US"/>
              </w:rPr>
              <w:t>the Contractor</w:t>
            </w:r>
            <w:r w:rsidRPr="003A7070">
              <w:rPr>
                <w:sz w:val="20"/>
                <w:szCs w:val="20"/>
                <w:shd w:val="clear" w:color="auto" w:fill="FFFFFF"/>
                <w:lang w:val="en-US" w:bidi="en-US"/>
              </w:rPr>
              <w:t>.</w:t>
            </w:r>
          </w:p>
          <w:p w14:paraId="50AC69D9" w14:textId="77777777" w:rsidR="009A5ABB" w:rsidRPr="003A7070" w:rsidRDefault="009A5ABB">
            <w:pPr>
              <w:snapToGrid w:val="0"/>
              <w:jc w:val="both"/>
              <w:rPr>
                <w:sz w:val="20"/>
                <w:szCs w:val="20"/>
                <w:lang w:val="en-US"/>
              </w:rPr>
            </w:pPr>
            <w:r w:rsidRPr="003A7070">
              <w:rPr>
                <w:b/>
                <w:sz w:val="20"/>
                <w:szCs w:val="20"/>
                <w:lang w:val="en-US" w:bidi="en-US"/>
              </w:rPr>
              <w:t>Date of achievement</w:t>
            </w:r>
            <w:r w:rsidRPr="003A7070">
              <w:rPr>
                <w:sz w:val="20"/>
                <w:szCs w:val="20"/>
                <w:lang w:val="en-US" w:bidi="en-US"/>
              </w:rPr>
              <w:t>: the date of achievement is the date of the decision of the granting institution.</w:t>
            </w:r>
          </w:p>
          <w:p w14:paraId="01657CEF" w14:textId="77777777" w:rsidR="009A5ABB" w:rsidRPr="003A7070" w:rsidRDefault="009A5ABB">
            <w:pPr>
              <w:snapToGrid w:val="0"/>
              <w:jc w:val="both"/>
              <w:rPr>
                <w:b/>
                <w:bCs/>
                <w:sz w:val="20"/>
                <w:szCs w:val="20"/>
                <w:lang w:val="en-US"/>
              </w:rPr>
            </w:pPr>
            <w:r w:rsidRPr="003A7070">
              <w:rPr>
                <w:b/>
                <w:sz w:val="20"/>
                <w:szCs w:val="20"/>
                <w:lang w:val="en-US" w:bidi="en-US"/>
              </w:rPr>
              <w:t>Confirmation:</w:t>
            </w:r>
          </w:p>
          <w:p w14:paraId="2D767ACC" w14:textId="3990D70B" w:rsidR="009A5ABB" w:rsidRPr="003A7070" w:rsidRDefault="009A5ABB">
            <w:pPr>
              <w:snapToGrid w:val="0"/>
              <w:jc w:val="both"/>
              <w:rPr>
                <w:sz w:val="20"/>
                <w:szCs w:val="20"/>
                <w:shd w:val="clear" w:color="auto" w:fill="FFFFFF"/>
                <w:lang w:val="en-US"/>
              </w:rPr>
            </w:pPr>
            <w:r w:rsidRPr="003A7070">
              <w:rPr>
                <w:sz w:val="20"/>
                <w:szCs w:val="20"/>
                <w:shd w:val="clear" w:color="auto" w:fill="FFFFFF"/>
                <w:lang w:val="en-US" w:bidi="en-US"/>
              </w:rPr>
              <w:t xml:space="preserve">A copy of the first page of the civil law contract between the </w:t>
            </w:r>
            <w:r w:rsidR="00F91EF8">
              <w:rPr>
                <w:sz w:val="20"/>
                <w:szCs w:val="20"/>
                <w:shd w:val="clear" w:color="auto" w:fill="FFFFFF"/>
                <w:lang w:val="en-US" w:bidi="en-US"/>
              </w:rPr>
              <w:t>doctoral candidate</w:t>
            </w:r>
            <w:r w:rsidRPr="003A7070">
              <w:rPr>
                <w:sz w:val="20"/>
                <w:szCs w:val="20"/>
                <w:shd w:val="clear" w:color="auto" w:fill="FFFFFF"/>
                <w:lang w:val="en-US" w:bidi="en-US"/>
              </w:rPr>
              <w:t xml:space="preserve"> and the granting institution, a copy of the competition rules page confirming the scope of the competition.</w:t>
            </w:r>
          </w:p>
        </w:tc>
      </w:tr>
      <w:tr w:rsidR="009A5ABB" w:rsidRPr="003A7070" w14:paraId="09EBA4A7" w14:textId="77777777" w:rsidTr="00930330">
        <w:trPr>
          <w:trHeight w:val="825"/>
        </w:trPr>
        <w:tc>
          <w:tcPr>
            <w:tcW w:w="1021" w:type="dxa"/>
            <w:tcBorders>
              <w:top w:val="single" w:sz="4" w:space="0" w:color="000000"/>
              <w:left w:val="single" w:sz="4" w:space="0" w:color="000000"/>
              <w:bottom w:val="nil"/>
              <w:right w:val="nil"/>
            </w:tcBorders>
            <w:vAlign w:val="center"/>
            <w:hideMark/>
          </w:tcPr>
          <w:p w14:paraId="19F70737" w14:textId="77777777" w:rsidR="009A5ABB" w:rsidRPr="003A7070" w:rsidRDefault="009A5ABB">
            <w:pPr>
              <w:snapToGrid w:val="0"/>
              <w:jc w:val="center"/>
              <w:rPr>
                <w:b/>
                <w:sz w:val="20"/>
                <w:szCs w:val="20"/>
                <w:lang w:val="en-US"/>
              </w:rPr>
            </w:pPr>
            <w:r w:rsidRPr="003A7070">
              <w:rPr>
                <w:b/>
                <w:sz w:val="20"/>
                <w:szCs w:val="20"/>
                <w:lang w:val="en-US" w:bidi="en-US"/>
              </w:rPr>
              <w:t>2.1.e.</w:t>
            </w:r>
          </w:p>
        </w:tc>
        <w:tc>
          <w:tcPr>
            <w:tcW w:w="8902" w:type="dxa"/>
            <w:gridSpan w:val="2"/>
            <w:tcBorders>
              <w:top w:val="single" w:sz="4" w:space="0" w:color="000000"/>
              <w:left w:val="single" w:sz="4" w:space="0" w:color="000000"/>
              <w:bottom w:val="nil"/>
              <w:right w:val="single" w:sz="4" w:space="0" w:color="000000"/>
            </w:tcBorders>
            <w:hideMark/>
          </w:tcPr>
          <w:p w14:paraId="34DC870F" w14:textId="77777777" w:rsidR="009A5ABB" w:rsidRPr="003A7070" w:rsidRDefault="009A5ABB">
            <w:pPr>
              <w:widowControl w:val="0"/>
              <w:tabs>
                <w:tab w:val="left" w:pos="567"/>
              </w:tabs>
              <w:autoSpaceDE w:val="0"/>
              <w:jc w:val="both"/>
              <w:rPr>
                <w:b/>
                <w:bCs/>
                <w:sz w:val="20"/>
                <w:szCs w:val="20"/>
                <w:u w:val="single"/>
                <w:shd w:val="clear" w:color="auto" w:fill="FFFFFF"/>
                <w:lang w:val="en-US"/>
              </w:rPr>
            </w:pPr>
            <w:r w:rsidRPr="003A7070">
              <w:rPr>
                <w:b/>
                <w:sz w:val="20"/>
                <w:szCs w:val="20"/>
                <w:u w:val="single"/>
                <w:shd w:val="clear" w:color="auto" w:fill="FFFFFF"/>
                <w:lang w:val="en-US" w:bidi="en-US"/>
              </w:rPr>
              <w:t>General information:</w:t>
            </w:r>
          </w:p>
          <w:p w14:paraId="0B3623E1" w14:textId="77777777"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 xml:space="preserve">Points are awarded for taking </w:t>
            </w:r>
            <w:r w:rsidRPr="003A7070">
              <w:rPr>
                <w:b/>
                <w:sz w:val="20"/>
                <w:szCs w:val="20"/>
                <w:lang w:val="en-US" w:bidi="en-US"/>
              </w:rPr>
              <w:t>one of the first three places</w:t>
            </w:r>
            <w:r w:rsidRPr="003A7070">
              <w:rPr>
                <w:sz w:val="20"/>
                <w:szCs w:val="20"/>
                <w:lang w:val="en-US" w:bidi="en-US"/>
              </w:rPr>
              <w:t xml:space="preserve"> in competitions of a scientific nature or based on scientific activity or related to the field of doctoral dissertation outside the category 2.1d. The competition must have its regulations. The scope of the competition is determined in the same way as in category 2.1d. Distinctions are not awarded points. Competitions organized as part of the conference and scholarship competitions are not awarded points.</w:t>
            </w:r>
          </w:p>
          <w:p w14:paraId="370B2D44" w14:textId="77777777" w:rsidR="009A5ABB" w:rsidRPr="003A7070" w:rsidRDefault="009A5ABB">
            <w:pPr>
              <w:widowControl w:val="0"/>
              <w:tabs>
                <w:tab w:val="left" w:pos="567"/>
              </w:tabs>
              <w:autoSpaceDE w:val="0"/>
              <w:jc w:val="both"/>
              <w:rPr>
                <w:sz w:val="20"/>
                <w:szCs w:val="20"/>
                <w:lang w:val="en-US"/>
              </w:rPr>
            </w:pPr>
            <w:r w:rsidRPr="003A7070">
              <w:rPr>
                <w:b/>
                <w:sz w:val="20"/>
                <w:szCs w:val="20"/>
                <w:lang w:val="en-US" w:bidi="en-US"/>
              </w:rPr>
              <w:t>Date of obtaining</w:t>
            </w:r>
            <w:r w:rsidRPr="003A7070">
              <w:rPr>
                <w:sz w:val="20"/>
                <w:szCs w:val="20"/>
                <w:lang w:val="en-US" w:bidi="en-US"/>
              </w:rPr>
              <w:t>: the date of obtaining the achievement is the date of the conclusion of the competition.</w:t>
            </w:r>
          </w:p>
          <w:p w14:paraId="42D46694" w14:textId="77777777" w:rsidR="009A5ABB" w:rsidRPr="003A7070" w:rsidRDefault="009A5ABB">
            <w:pPr>
              <w:widowControl w:val="0"/>
              <w:tabs>
                <w:tab w:val="left" w:pos="567"/>
              </w:tabs>
              <w:autoSpaceDE w:val="0"/>
              <w:jc w:val="both"/>
              <w:rPr>
                <w:b/>
                <w:bCs/>
                <w:sz w:val="20"/>
                <w:szCs w:val="20"/>
                <w:lang w:val="en-US"/>
              </w:rPr>
            </w:pPr>
            <w:r w:rsidRPr="003A7070">
              <w:rPr>
                <w:b/>
                <w:sz w:val="20"/>
                <w:szCs w:val="20"/>
                <w:lang w:val="en-US" w:bidi="en-US"/>
              </w:rPr>
              <w:t>Confirmation:</w:t>
            </w:r>
          </w:p>
          <w:p w14:paraId="697007E4" w14:textId="406AEA7C" w:rsidR="009A5ABB" w:rsidRPr="003A7070" w:rsidRDefault="009A5ABB">
            <w:pPr>
              <w:widowControl w:val="0"/>
              <w:tabs>
                <w:tab w:val="left" w:pos="567"/>
              </w:tabs>
              <w:autoSpaceDE w:val="0"/>
              <w:jc w:val="both"/>
              <w:rPr>
                <w:sz w:val="20"/>
                <w:szCs w:val="20"/>
                <w:lang w:val="en-US"/>
              </w:rPr>
            </w:pPr>
            <w:r w:rsidRPr="003A7070">
              <w:rPr>
                <w:sz w:val="20"/>
                <w:szCs w:val="20"/>
                <w:lang w:val="en-US" w:bidi="en-US"/>
              </w:rPr>
              <w:t xml:space="preserve">Rules of the competition, </w:t>
            </w:r>
            <w:r w:rsidR="003A7070" w:rsidRPr="003A7070">
              <w:rPr>
                <w:sz w:val="20"/>
                <w:szCs w:val="20"/>
                <w:lang w:val="en-US" w:bidi="en-US"/>
              </w:rPr>
              <w:t>copy</w:t>
            </w:r>
            <w:r w:rsidRPr="003A7070">
              <w:rPr>
                <w:sz w:val="20"/>
                <w:szCs w:val="20"/>
                <w:lang w:val="en-US" w:bidi="en-US"/>
              </w:rPr>
              <w:t xml:space="preserve"> of a diploma or certificate with a clear indication of the place in the competition, in the case of a team achievement, a document confirming the composition/number of the team.</w:t>
            </w:r>
          </w:p>
        </w:tc>
      </w:tr>
      <w:tr w:rsidR="009A5ABB" w:rsidRPr="003A7070" w14:paraId="3A35D4C6" w14:textId="77777777" w:rsidTr="00930330">
        <w:tc>
          <w:tcPr>
            <w:tcW w:w="1021" w:type="dxa"/>
            <w:tcBorders>
              <w:top w:val="single" w:sz="4" w:space="0" w:color="000000"/>
              <w:left w:val="single" w:sz="4" w:space="0" w:color="000000"/>
              <w:bottom w:val="single" w:sz="4" w:space="0" w:color="000000"/>
              <w:right w:val="nil"/>
            </w:tcBorders>
            <w:vAlign w:val="center"/>
            <w:hideMark/>
          </w:tcPr>
          <w:p w14:paraId="30184095" w14:textId="77777777" w:rsidR="009A5ABB" w:rsidRPr="003A7070" w:rsidRDefault="009A5ABB">
            <w:pPr>
              <w:snapToGrid w:val="0"/>
              <w:jc w:val="center"/>
              <w:rPr>
                <w:b/>
                <w:sz w:val="20"/>
                <w:szCs w:val="20"/>
                <w:lang w:val="en-US"/>
              </w:rPr>
            </w:pPr>
            <w:r w:rsidRPr="003A7070">
              <w:rPr>
                <w:b/>
                <w:sz w:val="20"/>
                <w:szCs w:val="20"/>
                <w:lang w:val="en-US" w:bidi="en-US"/>
              </w:rPr>
              <w:t>2.1.f.</w:t>
            </w:r>
          </w:p>
        </w:tc>
        <w:tc>
          <w:tcPr>
            <w:tcW w:w="8902" w:type="dxa"/>
            <w:gridSpan w:val="2"/>
            <w:tcBorders>
              <w:top w:val="single" w:sz="4" w:space="0" w:color="000000"/>
              <w:left w:val="single" w:sz="4" w:space="0" w:color="000000"/>
              <w:bottom w:val="single" w:sz="4" w:space="0" w:color="000000"/>
              <w:right w:val="single" w:sz="4" w:space="0" w:color="000000"/>
            </w:tcBorders>
            <w:hideMark/>
          </w:tcPr>
          <w:p w14:paraId="2D726A86" w14:textId="77777777" w:rsidR="009A5ABB" w:rsidRPr="003A7070" w:rsidRDefault="009A5ABB">
            <w:pPr>
              <w:snapToGrid w:val="0"/>
              <w:rPr>
                <w:b/>
                <w:bCs/>
                <w:sz w:val="20"/>
                <w:szCs w:val="20"/>
                <w:u w:val="single"/>
                <w:shd w:val="clear" w:color="auto" w:fill="FFFFFF"/>
                <w:lang w:val="en-US"/>
              </w:rPr>
            </w:pPr>
            <w:r w:rsidRPr="003A7070">
              <w:rPr>
                <w:b/>
                <w:sz w:val="20"/>
                <w:szCs w:val="20"/>
                <w:u w:val="single"/>
                <w:shd w:val="clear" w:color="auto" w:fill="FFFFFF"/>
                <w:lang w:val="en-US" w:bidi="en-US"/>
              </w:rPr>
              <w:t>General information:</w:t>
            </w:r>
          </w:p>
          <w:p w14:paraId="196D5AB8" w14:textId="77777777" w:rsidR="009A5ABB" w:rsidRPr="003A7070" w:rsidRDefault="009A5ABB">
            <w:pPr>
              <w:snapToGrid w:val="0"/>
              <w:jc w:val="both"/>
              <w:rPr>
                <w:sz w:val="20"/>
                <w:szCs w:val="20"/>
                <w:lang w:val="en-US"/>
              </w:rPr>
            </w:pPr>
            <w:r w:rsidRPr="003A7070">
              <w:rPr>
                <w:b/>
                <w:sz w:val="20"/>
                <w:szCs w:val="20"/>
                <w:lang w:val="en-US" w:bidi="en-US"/>
              </w:rPr>
              <w:t>Internship/traineeship</w:t>
            </w:r>
            <w:r w:rsidRPr="003A7070">
              <w:rPr>
                <w:sz w:val="20"/>
                <w:szCs w:val="20"/>
                <w:lang w:val="en-US" w:bidi="en-US"/>
              </w:rPr>
              <w:t xml:space="preserve"> (hereinafter referred to as internship) is referred to as paid or unpaid work in a research center or enterprise.</w:t>
            </w:r>
          </w:p>
          <w:p w14:paraId="133DF5A0" w14:textId="1EB68CD3" w:rsidR="009A5ABB" w:rsidRPr="003A7070" w:rsidRDefault="009A5ABB">
            <w:pPr>
              <w:snapToGrid w:val="0"/>
              <w:jc w:val="both"/>
              <w:rPr>
                <w:sz w:val="20"/>
                <w:szCs w:val="20"/>
                <w:lang w:val="en-US"/>
              </w:rPr>
            </w:pPr>
            <w:r w:rsidRPr="003A7070">
              <w:rPr>
                <w:b/>
                <w:sz w:val="20"/>
                <w:szCs w:val="20"/>
                <w:lang w:val="en-US" w:bidi="en-US"/>
              </w:rPr>
              <w:lastRenderedPageBreak/>
              <w:t>Training</w:t>
            </w:r>
            <w:r w:rsidRPr="003A7070">
              <w:rPr>
                <w:sz w:val="20"/>
                <w:szCs w:val="20"/>
                <w:lang w:val="en-US" w:bidi="en-US"/>
              </w:rPr>
              <w:t xml:space="preserve"> is any form of raising qualifications related to the scientific activity of a </w:t>
            </w:r>
            <w:r w:rsidR="00F91EF8">
              <w:rPr>
                <w:sz w:val="20"/>
                <w:szCs w:val="20"/>
                <w:lang w:val="en-US" w:bidi="en-US"/>
              </w:rPr>
              <w:t>doctoral candidate</w:t>
            </w:r>
            <w:r w:rsidRPr="003A7070">
              <w:rPr>
                <w:sz w:val="20"/>
                <w:szCs w:val="20"/>
                <w:lang w:val="en-US" w:bidi="en-US"/>
              </w:rPr>
              <w:t xml:space="preserve"> (excluding language competences as well as full-time and postgraduate studies). </w:t>
            </w:r>
          </w:p>
          <w:p w14:paraId="4B04B81E" w14:textId="6782BD14" w:rsidR="009A5ABB" w:rsidRPr="003A7070" w:rsidRDefault="009A5ABB">
            <w:pPr>
              <w:snapToGrid w:val="0"/>
              <w:jc w:val="both"/>
              <w:rPr>
                <w:sz w:val="20"/>
                <w:szCs w:val="20"/>
                <w:lang w:val="en-US"/>
              </w:rPr>
            </w:pPr>
            <w:r w:rsidRPr="003A7070">
              <w:rPr>
                <w:sz w:val="20"/>
                <w:szCs w:val="20"/>
                <w:lang w:val="en-US" w:bidi="en-US"/>
              </w:rPr>
              <w:t xml:space="preserve">Internships and training must be closely related to the </w:t>
            </w:r>
            <w:r w:rsidR="00F91EF8">
              <w:rPr>
                <w:sz w:val="20"/>
                <w:szCs w:val="20"/>
                <w:lang w:val="en-US" w:bidi="en-US"/>
              </w:rPr>
              <w:t>doctoral candidate</w:t>
            </w:r>
            <w:r w:rsidRPr="003A7070">
              <w:rPr>
                <w:sz w:val="20"/>
                <w:szCs w:val="20"/>
                <w:lang w:val="en-US" w:bidi="en-US"/>
              </w:rPr>
              <w:t>'s scientific activity. An internship/training abroad is understood as an internship/training taking place outside of Poland.</w:t>
            </w:r>
          </w:p>
          <w:p w14:paraId="0F182B32" w14:textId="77777777" w:rsidR="009A5ABB" w:rsidRPr="003A7070" w:rsidRDefault="009A5ABB">
            <w:pPr>
              <w:snapToGrid w:val="0"/>
              <w:jc w:val="both"/>
              <w:rPr>
                <w:sz w:val="20"/>
                <w:szCs w:val="20"/>
                <w:lang w:val="en-US"/>
              </w:rPr>
            </w:pPr>
            <w:r w:rsidRPr="003A7070">
              <w:rPr>
                <w:b/>
                <w:sz w:val="20"/>
                <w:szCs w:val="20"/>
                <w:lang w:val="en-US" w:bidi="en-US"/>
              </w:rPr>
              <w:t>Date of obtaining</w:t>
            </w:r>
            <w:r w:rsidRPr="003A7070">
              <w:rPr>
                <w:sz w:val="20"/>
                <w:szCs w:val="20"/>
                <w:lang w:val="en-US" w:bidi="en-US"/>
              </w:rPr>
              <w:t>: the date of obtaining the achievement is the date of completion of the internship.</w:t>
            </w:r>
          </w:p>
          <w:p w14:paraId="2D3DDDE7" w14:textId="77777777" w:rsidR="009A5ABB" w:rsidRPr="003A7070" w:rsidRDefault="009A5ABB">
            <w:pPr>
              <w:snapToGrid w:val="0"/>
              <w:jc w:val="both"/>
              <w:rPr>
                <w:b/>
                <w:bCs/>
                <w:sz w:val="20"/>
                <w:szCs w:val="20"/>
                <w:lang w:val="en-US"/>
              </w:rPr>
            </w:pPr>
            <w:r w:rsidRPr="003A7070">
              <w:rPr>
                <w:b/>
                <w:sz w:val="20"/>
                <w:szCs w:val="20"/>
                <w:lang w:val="en-US" w:bidi="en-US"/>
              </w:rPr>
              <w:t>Confirmation:</w:t>
            </w:r>
          </w:p>
          <w:p w14:paraId="3976BE5C" w14:textId="19A5270F" w:rsidR="009A5ABB" w:rsidRPr="003A7070" w:rsidRDefault="009A5ABB">
            <w:pPr>
              <w:snapToGrid w:val="0"/>
              <w:ind w:left="170" w:hanging="170"/>
              <w:jc w:val="both"/>
              <w:rPr>
                <w:sz w:val="20"/>
                <w:szCs w:val="20"/>
                <w:lang w:val="en-US"/>
              </w:rPr>
            </w:pPr>
            <w:r w:rsidRPr="003A7070">
              <w:rPr>
                <w:sz w:val="20"/>
                <w:szCs w:val="20"/>
                <w:lang w:val="en-US" w:bidi="en-US"/>
              </w:rPr>
              <w:t xml:space="preserve">- Certificate of completion of the internship/training containing the name and surname of the </w:t>
            </w:r>
            <w:r w:rsidR="00F91EF8">
              <w:rPr>
                <w:sz w:val="20"/>
                <w:szCs w:val="20"/>
                <w:lang w:val="en-US" w:bidi="en-US"/>
              </w:rPr>
              <w:t>doctoral candidate</w:t>
            </w:r>
            <w:r w:rsidRPr="003A7070">
              <w:rPr>
                <w:sz w:val="20"/>
                <w:szCs w:val="20"/>
                <w:lang w:val="en-US" w:bidi="en-US"/>
              </w:rPr>
              <w:t>, place and date of the internship/training, duration or hourly dimension</w:t>
            </w:r>
          </w:p>
          <w:p w14:paraId="1B71A84A" w14:textId="77777777" w:rsidR="009A5ABB" w:rsidRPr="003A7070" w:rsidRDefault="009A5ABB">
            <w:pPr>
              <w:snapToGrid w:val="0"/>
              <w:ind w:left="170" w:hanging="170"/>
              <w:jc w:val="both"/>
              <w:rPr>
                <w:sz w:val="20"/>
                <w:szCs w:val="20"/>
                <w:lang w:val="en-US"/>
              </w:rPr>
            </w:pPr>
            <w:r w:rsidRPr="003A7070">
              <w:rPr>
                <w:sz w:val="20"/>
                <w:szCs w:val="20"/>
                <w:lang w:val="en-US" w:bidi="en-US"/>
              </w:rPr>
              <w:t>- A copy of the document on the cooperation of the company with the research unit of TUL (in the case of an internship in the company),</w:t>
            </w:r>
          </w:p>
          <w:p w14:paraId="7251E2B1" w14:textId="52FDA7E1" w:rsidR="009A5ABB" w:rsidRPr="003A7070" w:rsidRDefault="009A5ABB">
            <w:pPr>
              <w:snapToGrid w:val="0"/>
              <w:jc w:val="both"/>
              <w:rPr>
                <w:sz w:val="20"/>
                <w:szCs w:val="20"/>
                <w:lang w:val="en-US"/>
              </w:rPr>
            </w:pPr>
            <w:r w:rsidRPr="003A7070">
              <w:rPr>
                <w:sz w:val="20"/>
                <w:szCs w:val="20"/>
                <w:lang w:val="en-US" w:bidi="en-US"/>
              </w:rPr>
              <w:t xml:space="preserve">- in the case of an internship - a certificate specifying the scope of work carried out by the </w:t>
            </w:r>
            <w:r w:rsidR="00F91EF8">
              <w:rPr>
                <w:sz w:val="20"/>
                <w:szCs w:val="20"/>
                <w:lang w:val="en-US" w:bidi="en-US"/>
              </w:rPr>
              <w:t>doctoral candidate</w:t>
            </w:r>
          </w:p>
          <w:p w14:paraId="4A7288E6" w14:textId="34804822" w:rsidR="009A5ABB" w:rsidRPr="003A7070" w:rsidRDefault="009A5ABB">
            <w:pPr>
              <w:snapToGrid w:val="0"/>
              <w:ind w:left="170" w:hanging="170"/>
              <w:jc w:val="both"/>
              <w:rPr>
                <w:sz w:val="20"/>
                <w:szCs w:val="20"/>
                <w:lang w:val="en-US"/>
              </w:rPr>
            </w:pPr>
            <w:r w:rsidRPr="003A7070">
              <w:rPr>
                <w:sz w:val="20"/>
                <w:szCs w:val="20"/>
                <w:lang w:val="en-US" w:bidi="en-US"/>
              </w:rPr>
              <w:t xml:space="preserve">- in the case of training - a statement of the </w:t>
            </w:r>
            <w:r w:rsidR="00F91EF8">
              <w:rPr>
                <w:sz w:val="20"/>
                <w:szCs w:val="20"/>
                <w:lang w:val="en-US" w:bidi="en-US"/>
              </w:rPr>
              <w:t>doctoral candidate</w:t>
            </w:r>
            <w:r w:rsidRPr="003A7070">
              <w:rPr>
                <w:sz w:val="20"/>
                <w:szCs w:val="20"/>
                <w:lang w:val="en-US" w:bidi="en-US"/>
              </w:rPr>
              <w:t xml:space="preserve">'s supervisor confirming the fact that the training is related to the field of doctoral dissertation or scientific activity of the </w:t>
            </w:r>
            <w:r w:rsidR="00F91EF8">
              <w:rPr>
                <w:sz w:val="20"/>
                <w:szCs w:val="20"/>
                <w:lang w:val="en-US" w:bidi="en-US"/>
              </w:rPr>
              <w:t>doctoral candidate</w:t>
            </w:r>
            <w:r w:rsidRPr="003A7070">
              <w:rPr>
                <w:sz w:val="20"/>
                <w:szCs w:val="20"/>
                <w:lang w:val="en-US" w:bidi="en-US"/>
              </w:rPr>
              <w:t>,</w:t>
            </w:r>
          </w:p>
          <w:p w14:paraId="26FACF46" w14:textId="77777777" w:rsidR="009A5ABB" w:rsidRPr="003A7070" w:rsidRDefault="009A5ABB">
            <w:pPr>
              <w:snapToGrid w:val="0"/>
              <w:jc w:val="both"/>
              <w:rPr>
                <w:sz w:val="20"/>
                <w:szCs w:val="20"/>
                <w:lang w:val="en-US"/>
              </w:rPr>
            </w:pPr>
            <w:r w:rsidRPr="003A7070">
              <w:rPr>
                <w:sz w:val="20"/>
                <w:szCs w:val="20"/>
                <w:lang w:val="en-US" w:bidi="en-US"/>
              </w:rPr>
              <w:t xml:space="preserve">- for online training - confirmation of the number of hours of the training </w:t>
            </w:r>
          </w:p>
          <w:p w14:paraId="7EEE8399" w14:textId="77777777" w:rsidR="009A5ABB" w:rsidRPr="003A7070" w:rsidRDefault="009A5ABB">
            <w:pPr>
              <w:snapToGrid w:val="0"/>
              <w:jc w:val="both"/>
              <w:rPr>
                <w:b/>
                <w:bCs/>
                <w:sz w:val="20"/>
                <w:szCs w:val="20"/>
                <w:lang w:val="en-US"/>
              </w:rPr>
            </w:pPr>
            <w:r w:rsidRPr="003A7070">
              <w:rPr>
                <w:b/>
                <w:sz w:val="20"/>
                <w:szCs w:val="20"/>
                <w:lang w:val="en-US" w:bidi="en-US"/>
              </w:rPr>
              <w:t>Points:</w:t>
            </w:r>
          </w:p>
          <w:p w14:paraId="1F3B7640" w14:textId="77777777" w:rsidR="009A5ABB" w:rsidRPr="003A7070" w:rsidRDefault="009A5ABB">
            <w:pPr>
              <w:snapToGrid w:val="0"/>
              <w:jc w:val="both"/>
              <w:rPr>
                <w:sz w:val="20"/>
                <w:szCs w:val="20"/>
                <w:lang w:val="en-US"/>
              </w:rPr>
            </w:pPr>
            <w:r w:rsidRPr="003A7070">
              <w:rPr>
                <w:sz w:val="20"/>
                <w:szCs w:val="20"/>
                <w:lang w:val="en-US" w:bidi="en-US"/>
              </w:rPr>
              <w:t>Points are awarded for internships or training at Polish and foreign universities, research centers and enterprises. Online trainings are assigned points as Polish trainings.</w:t>
            </w:r>
          </w:p>
          <w:p w14:paraId="47343DDB" w14:textId="77777777" w:rsidR="009A5ABB" w:rsidRPr="003A7070" w:rsidRDefault="009A5ABB">
            <w:pPr>
              <w:snapToGrid w:val="0"/>
              <w:jc w:val="both"/>
              <w:rPr>
                <w:sz w:val="20"/>
                <w:szCs w:val="20"/>
                <w:lang w:val="en-US"/>
              </w:rPr>
            </w:pPr>
            <w:r w:rsidRPr="003A7070">
              <w:rPr>
                <w:sz w:val="20"/>
                <w:szCs w:val="20"/>
                <w:lang w:val="en-US" w:bidi="en-US"/>
              </w:rPr>
              <w:t>The maximum number of points is awarded for an internship or training lasting at least 28 calendar days. In the case of internships and training shorter than 28 days, the number of points is determined in proportion to the number of days completed. In the case of online training, the conversion rate applies: each 8h of training = 1 day (rounded to the lowest integer).</w:t>
            </w:r>
          </w:p>
        </w:tc>
      </w:tr>
      <w:tr w:rsidR="009A5ABB" w:rsidRPr="003A7070" w14:paraId="3D34748A" w14:textId="77777777" w:rsidTr="00930330">
        <w:tc>
          <w:tcPr>
            <w:tcW w:w="1021" w:type="dxa"/>
            <w:tcBorders>
              <w:top w:val="single" w:sz="4" w:space="0" w:color="000000"/>
              <w:left w:val="single" w:sz="4" w:space="0" w:color="000000"/>
              <w:bottom w:val="single" w:sz="4" w:space="0" w:color="000000"/>
              <w:right w:val="nil"/>
            </w:tcBorders>
            <w:vAlign w:val="center"/>
            <w:hideMark/>
          </w:tcPr>
          <w:p w14:paraId="3E307E15" w14:textId="77777777" w:rsidR="009A5ABB" w:rsidRPr="003A7070" w:rsidRDefault="009A5ABB">
            <w:pPr>
              <w:snapToGrid w:val="0"/>
              <w:jc w:val="center"/>
              <w:rPr>
                <w:b/>
                <w:sz w:val="20"/>
                <w:szCs w:val="20"/>
                <w:lang w:val="en-US"/>
              </w:rPr>
            </w:pPr>
            <w:r w:rsidRPr="003A7070">
              <w:rPr>
                <w:b/>
                <w:sz w:val="20"/>
                <w:szCs w:val="20"/>
                <w:lang w:val="en-US" w:bidi="en-US"/>
              </w:rPr>
              <w:lastRenderedPageBreak/>
              <w:t>2.1.g.</w:t>
            </w:r>
          </w:p>
        </w:tc>
        <w:tc>
          <w:tcPr>
            <w:tcW w:w="8902" w:type="dxa"/>
            <w:gridSpan w:val="2"/>
            <w:tcBorders>
              <w:top w:val="single" w:sz="4" w:space="0" w:color="000000"/>
              <w:left w:val="single" w:sz="4" w:space="0" w:color="000000"/>
              <w:bottom w:val="single" w:sz="4" w:space="0" w:color="000000"/>
              <w:right w:val="single" w:sz="4" w:space="0" w:color="000000"/>
            </w:tcBorders>
            <w:hideMark/>
          </w:tcPr>
          <w:p w14:paraId="6561B069" w14:textId="77777777" w:rsidR="009A5ABB" w:rsidRPr="003A7070" w:rsidRDefault="009A5ABB">
            <w:pPr>
              <w:snapToGrid w:val="0"/>
              <w:jc w:val="both"/>
              <w:rPr>
                <w:b/>
                <w:bCs/>
                <w:sz w:val="20"/>
                <w:szCs w:val="20"/>
                <w:u w:val="single"/>
                <w:shd w:val="clear" w:color="auto" w:fill="FFFFFF"/>
                <w:lang w:val="en-US"/>
              </w:rPr>
            </w:pPr>
            <w:r w:rsidRPr="003A7070">
              <w:rPr>
                <w:b/>
                <w:sz w:val="20"/>
                <w:szCs w:val="20"/>
                <w:u w:val="single"/>
                <w:shd w:val="clear" w:color="auto" w:fill="FFFFFF"/>
                <w:lang w:val="en-US" w:bidi="en-US"/>
              </w:rPr>
              <w:t>General information:</w:t>
            </w:r>
          </w:p>
          <w:p w14:paraId="6FB9A29B" w14:textId="77777777" w:rsidR="009A5ABB" w:rsidRPr="003A7070" w:rsidRDefault="009A5ABB">
            <w:pPr>
              <w:snapToGrid w:val="0"/>
              <w:jc w:val="both"/>
              <w:rPr>
                <w:b/>
                <w:sz w:val="20"/>
                <w:szCs w:val="20"/>
                <w:lang w:val="en-US"/>
              </w:rPr>
            </w:pPr>
            <w:r w:rsidRPr="003A7070">
              <w:rPr>
                <w:sz w:val="20"/>
                <w:szCs w:val="20"/>
                <w:lang w:val="en-US" w:bidi="en-US"/>
              </w:rPr>
              <w:t>Total number of citations of Scopus-affiliated publications (without self-citations</w:t>
            </w:r>
            <w:r w:rsidRPr="003A7070">
              <w:rPr>
                <w:b/>
                <w:sz w:val="20"/>
                <w:szCs w:val="20"/>
                <w:lang w:val="en-US" w:bidi="en-US"/>
              </w:rPr>
              <w:t>)</w:t>
            </w:r>
          </w:p>
          <w:p w14:paraId="3F9FF4D1" w14:textId="77777777" w:rsidR="009A5ABB" w:rsidRPr="003A7070" w:rsidRDefault="009A5ABB">
            <w:pPr>
              <w:snapToGrid w:val="0"/>
              <w:jc w:val="both"/>
              <w:rPr>
                <w:sz w:val="20"/>
                <w:szCs w:val="20"/>
                <w:lang w:val="en-US"/>
              </w:rPr>
            </w:pPr>
            <w:r w:rsidRPr="003A7070">
              <w:rPr>
                <w:b/>
                <w:sz w:val="20"/>
                <w:szCs w:val="20"/>
                <w:lang w:val="en-US" w:bidi="en-US"/>
              </w:rPr>
              <w:t>Period</w:t>
            </w:r>
            <w:r w:rsidRPr="003A7070">
              <w:rPr>
                <w:sz w:val="20"/>
                <w:szCs w:val="20"/>
                <w:lang w:val="en-US" w:bidi="en-US"/>
              </w:rPr>
              <w:t>: full calendar years covering the academic year being ranked (2 calendar years).</w:t>
            </w:r>
          </w:p>
          <w:p w14:paraId="767FCDF7" w14:textId="77777777" w:rsidR="009A5ABB" w:rsidRPr="003A7070" w:rsidRDefault="009A5ABB">
            <w:pPr>
              <w:snapToGrid w:val="0"/>
              <w:jc w:val="both"/>
              <w:rPr>
                <w:b/>
                <w:bCs/>
                <w:sz w:val="20"/>
                <w:szCs w:val="20"/>
                <w:lang w:val="en-US"/>
              </w:rPr>
            </w:pPr>
            <w:r w:rsidRPr="003A7070">
              <w:rPr>
                <w:b/>
                <w:sz w:val="20"/>
                <w:szCs w:val="20"/>
                <w:lang w:val="en-US" w:bidi="en-US"/>
              </w:rPr>
              <w:t>Confirmation:</w:t>
            </w:r>
          </w:p>
          <w:p w14:paraId="200D66FB" w14:textId="77777777" w:rsidR="009A5ABB" w:rsidRPr="003A7070" w:rsidRDefault="009A5ABB">
            <w:pPr>
              <w:snapToGrid w:val="0"/>
              <w:jc w:val="both"/>
              <w:rPr>
                <w:sz w:val="20"/>
                <w:szCs w:val="20"/>
                <w:lang w:val="en-US"/>
              </w:rPr>
            </w:pPr>
            <w:r w:rsidRPr="003A7070">
              <w:rPr>
                <w:sz w:val="20"/>
                <w:szCs w:val="20"/>
                <w:lang w:val="en-US" w:bidi="en-US"/>
              </w:rPr>
              <w:t>Current printout from the Scopus database website with self-citations turned off as of the date of submitting the application</w:t>
            </w:r>
          </w:p>
        </w:tc>
      </w:tr>
      <w:tr w:rsidR="009A5ABB" w:rsidRPr="003A7070" w14:paraId="6595141A" w14:textId="77777777" w:rsidTr="00930330">
        <w:tc>
          <w:tcPr>
            <w:tcW w:w="1021" w:type="dxa"/>
            <w:tcBorders>
              <w:top w:val="single" w:sz="4" w:space="0" w:color="000000"/>
              <w:left w:val="single" w:sz="4" w:space="0" w:color="000000"/>
              <w:bottom w:val="single" w:sz="4" w:space="0" w:color="000000"/>
              <w:right w:val="nil"/>
            </w:tcBorders>
            <w:vAlign w:val="center"/>
            <w:hideMark/>
          </w:tcPr>
          <w:p w14:paraId="2067A54E" w14:textId="77777777" w:rsidR="009A5ABB" w:rsidRPr="003A7070" w:rsidRDefault="009A5ABB">
            <w:pPr>
              <w:snapToGrid w:val="0"/>
              <w:jc w:val="center"/>
              <w:rPr>
                <w:b/>
                <w:sz w:val="20"/>
                <w:szCs w:val="20"/>
                <w:lang w:val="en-US"/>
              </w:rPr>
            </w:pPr>
            <w:r w:rsidRPr="003A7070">
              <w:rPr>
                <w:b/>
                <w:sz w:val="20"/>
                <w:szCs w:val="20"/>
                <w:lang w:val="en-US" w:bidi="en-US"/>
              </w:rPr>
              <w:t>2.2.</w:t>
            </w:r>
          </w:p>
        </w:tc>
        <w:tc>
          <w:tcPr>
            <w:tcW w:w="8902" w:type="dxa"/>
            <w:gridSpan w:val="2"/>
            <w:tcBorders>
              <w:top w:val="single" w:sz="4" w:space="0" w:color="000000"/>
              <w:left w:val="single" w:sz="4" w:space="0" w:color="000000"/>
              <w:bottom w:val="single" w:sz="4" w:space="0" w:color="000000"/>
              <w:right w:val="single" w:sz="4" w:space="0" w:color="000000"/>
            </w:tcBorders>
            <w:hideMark/>
          </w:tcPr>
          <w:p w14:paraId="433D6CA4" w14:textId="77777777" w:rsidR="009A5ABB" w:rsidRPr="003A7070" w:rsidRDefault="009A5ABB">
            <w:pPr>
              <w:snapToGrid w:val="0"/>
              <w:jc w:val="both"/>
              <w:rPr>
                <w:b/>
                <w:bCs/>
                <w:sz w:val="20"/>
                <w:szCs w:val="20"/>
                <w:u w:val="single"/>
                <w:shd w:val="clear" w:color="auto" w:fill="FFFFFF"/>
                <w:lang w:val="en-US"/>
              </w:rPr>
            </w:pPr>
            <w:r w:rsidRPr="003A7070">
              <w:rPr>
                <w:b/>
                <w:sz w:val="20"/>
                <w:szCs w:val="20"/>
                <w:u w:val="single"/>
                <w:shd w:val="clear" w:color="auto" w:fill="FFFFFF"/>
                <w:lang w:val="en-US" w:bidi="en-US"/>
              </w:rPr>
              <w:t>General information:</w:t>
            </w:r>
          </w:p>
          <w:p w14:paraId="267D981C" w14:textId="6004C684" w:rsidR="009A5ABB" w:rsidRPr="003A7070" w:rsidRDefault="009A5ABB">
            <w:pPr>
              <w:snapToGrid w:val="0"/>
              <w:jc w:val="both"/>
              <w:rPr>
                <w:sz w:val="20"/>
                <w:szCs w:val="20"/>
                <w:lang w:val="en-US"/>
              </w:rPr>
            </w:pPr>
            <w:r w:rsidRPr="003A7070">
              <w:rPr>
                <w:sz w:val="20"/>
                <w:szCs w:val="20"/>
                <w:lang w:val="en-US" w:bidi="en-US"/>
              </w:rPr>
              <w:t>In this category, points are awarded for active participation in exhibitions of artistic projects thematically related to the discipline of given doctoral studies (</w:t>
            </w:r>
            <w:r w:rsidR="003A7070" w:rsidRPr="003A7070">
              <w:rPr>
                <w:sz w:val="20"/>
                <w:szCs w:val="20"/>
                <w:lang w:val="en-US" w:bidi="en-US"/>
              </w:rPr>
              <w:t>e.g.,</w:t>
            </w:r>
            <w:r w:rsidRPr="003A7070">
              <w:rPr>
                <w:sz w:val="20"/>
                <w:szCs w:val="20"/>
                <w:lang w:val="en-US" w:bidi="en-US"/>
              </w:rPr>
              <w:t xml:space="preserve"> architectural projects in the discipline of architecture and urban planning, textile projects in the discipline of materials engineering). The organizer of the exhibition must be a university, a branch science and research unit, a scientific society, an art gallery or a museum.</w:t>
            </w:r>
          </w:p>
          <w:p w14:paraId="3B413D6B" w14:textId="285CA28F" w:rsidR="009A5ABB" w:rsidRPr="003A7070" w:rsidRDefault="009A5ABB">
            <w:pPr>
              <w:snapToGrid w:val="0"/>
              <w:jc w:val="both"/>
              <w:rPr>
                <w:sz w:val="20"/>
                <w:szCs w:val="20"/>
                <w:lang w:val="en-US"/>
              </w:rPr>
            </w:pPr>
            <w:r w:rsidRPr="003A7070">
              <w:rPr>
                <w:sz w:val="20"/>
                <w:szCs w:val="20"/>
                <w:lang w:val="en-US" w:bidi="en-US"/>
              </w:rPr>
              <w:t xml:space="preserve">An international exhibition is understood as an exhibition organized outside the country or organized in Poland, where at least 30% of active participants have a foreign affiliation (documents are required which clearly show that the above-mentioned parameter regarding 30% has been met, </w:t>
            </w:r>
            <w:r w:rsidR="003A7070" w:rsidRPr="003A7070">
              <w:rPr>
                <w:sz w:val="20"/>
                <w:szCs w:val="20"/>
                <w:lang w:val="en-US" w:bidi="en-US"/>
              </w:rPr>
              <w:t>e.g.,</w:t>
            </w:r>
            <w:r w:rsidRPr="003A7070">
              <w:rPr>
                <w:sz w:val="20"/>
                <w:szCs w:val="20"/>
                <w:lang w:val="en-US" w:bidi="en-US"/>
              </w:rPr>
              <w:t xml:space="preserve"> a certificate from the organizer exhibitions). Other exhibitions are considered national.</w:t>
            </w:r>
          </w:p>
          <w:p w14:paraId="50DE0424" w14:textId="77777777" w:rsidR="009A5ABB" w:rsidRPr="003A7070" w:rsidRDefault="009A5ABB">
            <w:pPr>
              <w:snapToGrid w:val="0"/>
              <w:jc w:val="both"/>
              <w:rPr>
                <w:sz w:val="20"/>
                <w:szCs w:val="20"/>
                <w:lang w:val="en-US"/>
              </w:rPr>
            </w:pPr>
            <w:r w:rsidRPr="003A7070">
              <w:rPr>
                <w:sz w:val="20"/>
                <w:szCs w:val="20"/>
                <w:lang w:val="en-US" w:bidi="en-US"/>
              </w:rPr>
              <w:t>Points are awarded to exhibitions with a minimum regional (inter-university) range.</w:t>
            </w:r>
          </w:p>
          <w:p w14:paraId="7051C3D9" w14:textId="77777777" w:rsidR="009A5ABB" w:rsidRPr="003A7070" w:rsidRDefault="009A5ABB">
            <w:pPr>
              <w:snapToGrid w:val="0"/>
              <w:jc w:val="both"/>
              <w:rPr>
                <w:sz w:val="20"/>
                <w:szCs w:val="20"/>
                <w:lang w:val="en-US"/>
              </w:rPr>
            </w:pPr>
            <w:r w:rsidRPr="003A7070">
              <w:rPr>
                <w:sz w:val="20"/>
                <w:szCs w:val="20"/>
                <w:lang w:val="en-US" w:bidi="en-US"/>
              </w:rPr>
              <w:t xml:space="preserve">You can apply </w:t>
            </w:r>
            <w:r w:rsidRPr="003A7070">
              <w:rPr>
                <w:b/>
                <w:sz w:val="20"/>
                <w:szCs w:val="20"/>
                <w:lang w:val="en-US" w:bidi="en-US"/>
              </w:rPr>
              <w:t>for up to two exhibitions</w:t>
            </w:r>
            <w:r w:rsidRPr="003A7070">
              <w:rPr>
                <w:sz w:val="20"/>
                <w:szCs w:val="20"/>
                <w:lang w:val="en-US" w:bidi="en-US"/>
              </w:rPr>
              <w:t>.</w:t>
            </w:r>
          </w:p>
          <w:p w14:paraId="0BD355D2" w14:textId="77777777" w:rsidR="009A5ABB" w:rsidRPr="003A7070" w:rsidRDefault="009A5ABB">
            <w:pPr>
              <w:snapToGrid w:val="0"/>
              <w:jc w:val="both"/>
              <w:rPr>
                <w:sz w:val="20"/>
                <w:szCs w:val="20"/>
                <w:lang w:val="en-US"/>
              </w:rPr>
            </w:pPr>
            <w:r w:rsidRPr="003A7070">
              <w:rPr>
                <w:b/>
                <w:sz w:val="20"/>
                <w:szCs w:val="20"/>
                <w:lang w:val="en-US" w:bidi="en-US"/>
              </w:rPr>
              <w:t>Date of achievement</w:t>
            </w:r>
            <w:r w:rsidRPr="003A7070">
              <w:rPr>
                <w:sz w:val="20"/>
                <w:szCs w:val="20"/>
                <w:lang w:val="en-US" w:bidi="en-US"/>
              </w:rPr>
              <w:t>: the date of achievement is the date of the beginning of the exhibition.</w:t>
            </w:r>
          </w:p>
          <w:p w14:paraId="459001AD" w14:textId="77777777" w:rsidR="009A5ABB" w:rsidRPr="003A7070" w:rsidRDefault="009A5ABB">
            <w:pPr>
              <w:snapToGrid w:val="0"/>
              <w:jc w:val="both"/>
              <w:rPr>
                <w:b/>
                <w:bCs/>
                <w:sz w:val="20"/>
                <w:szCs w:val="20"/>
                <w:lang w:val="en-US"/>
              </w:rPr>
            </w:pPr>
            <w:r w:rsidRPr="003A7070">
              <w:rPr>
                <w:b/>
                <w:sz w:val="20"/>
                <w:szCs w:val="20"/>
                <w:lang w:val="en-US" w:bidi="en-US"/>
              </w:rPr>
              <w:t>Confirmation:</w:t>
            </w:r>
          </w:p>
          <w:p w14:paraId="409D2004" w14:textId="77777777" w:rsidR="009A5ABB" w:rsidRPr="003A7070" w:rsidRDefault="009A5ABB">
            <w:pPr>
              <w:snapToGrid w:val="0"/>
              <w:jc w:val="both"/>
              <w:rPr>
                <w:sz w:val="20"/>
                <w:szCs w:val="20"/>
                <w:lang w:val="en-US"/>
              </w:rPr>
            </w:pPr>
            <w:r w:rsidRPr="003A7070">
              <w:rPr>
                <w:sz w:val="20"/>
                <w:szCs w:val="20"/>
                <w:lang w:val="en-US" w:bidi="en-US"/>
              </w:rPr>
              <w:t>- Exhibition catalog or statement of the gallery or museum organizer/curator about the PhD student's active participation in the exhibition,</w:t>
            </w:r>
          </w:p>
          <w:p w14:paraId="66E20EF2" w14:textId="77777777" w:rsidR="009A5ABB" w:rsidRPr="003A7070" w:rsidRDefault="009A5ABB">
            <w:pPr>
              <w:snapToGrid w:val="0"/>
              <w:jc w:val="both"/>
              <w:rPr>
                <w:sz w:val="20"/>
                <w:szCs w:val="20"/>
                <w:lang w:val="en-US"/>
              </w:rPr>
            </w:pPr>
            <w:r w:rsidRPr="003A7070">
              <w:rPr>
                <w:sz w:val="20"/>
                <w:szCs w:val="20"/>
                <w:lang w:val="en-US" w:bidi="en-US"/>
              </w:rPr>
              <w:t>- the supervisor's statement on the connection of the reported artistic achievement with the discipline of doctoral studies,</w:t>
            </w:r>
          </w:p>
          <w:p w14:paraId="09643D6C" w14:textId="77777777" w:rsidR="0053073A" w:rsidRPr="003A7070" w:rsidRDefault="009A5ABB">
            <w:pPr>
              <w:snapToGrid w:val="0"/>
              <w:jc w:val="both"/>
              <w:rPr>
                <w:sz w:val="20"/>
                <w:szCs w:val="20"/>
                <w:lang w:val="en-US"/>
              </w:rPr>
            </w:pPr>
            <w:r w:rsidRPr="003A7070">
              <w:rPr>
                <w:sz w:val="20"/>
                <w:szCs w:val="20"/>
                <w:lang w:val="en-US" w:bidi="en-US"/>
              </w:rPr>
              <w:t>- a document confirming the fulfillment of the condition of having at least 30% active participants of a foreign affiliation.</w:t>
            </w:r>
          </w:p>
        </w:tc>
      </w:tr>
    </w:tbl>
    <w:p w14:paraId="2331084E" w14:textId="77777777" w:rsidR="0053073A" w:rsidRPr="003A7070" w:rsidRDefault="0053073A" w:rsidP="005878CE">
      <w:pPr>
        <w:jc w:val="right"/>
        <w:rPr>
          <w:rFonts w:ascii="Tahoma" w:hAnsi="Tahoma" w:cs="Tahoma"/>
          <w:sz w:val="16"/>
          <w:szCs w:val="16"/>
          <w:lang w:val="en-US"/>
        </w:rPr>
        <w:sectPr w:rsidR="0053073A" w:rsidRPr="003A7070" w:rsidSect="00600D17">
          <w:footnotePr>
            <w:numRestart w:val="eachSect"/>
          </w:footnotePr>
          <w:pgSz w:w="11906" w:h="16838" w:code="9"/>
          <w:pgMar w:top="851" w:right="851" w:bottom="851" w:left="1134" w:header="709" w:footer="709" w:gutter="0"/>
          <w:cols w:space="708"/>
          <w:docGrid w:linePitch="360"/>
        </w:sectPr>
      </w:pPr>
    </w:p>
    <w:p w14:paraId="2B187087" w14:textId="77777777" w:rsidR="005878CE" w:rsidRPr="003A7070" w:rsidRDefault="005878CE" w:rsidP="005878CE">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Appendix No. 3</w:t>
      </w:r>
    </w:p>
    <w:p w14:paraId="63A1BCDD" w14:textId="77777777" w:rsidR="005878CE" w:rsidRPr="003A7070" w:rsidRDefault="005878CE" w:rsidP="005878CE">
      <w:pPr>
        <w:ind w:firstLine="6"/>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4ED7519C" w14:textId="77777777" w:rsidR="005878CE" w:rsidRPr="003A7070" w:rsidRDefault="005878CE" w:rsidP="005878CE">
      <w:pPr>
        <w:ind w:firstLine="6"/>
        <w:jc w:val="right"/>
        <w:rPr>
          <w:rFonts w:ascii="Tahoma" w:hAnsi="Tahoma" w:cs="Tahoma"/>
          <w:sz w:val="16"/>
          <w:szCs w:val="16"/>
          <w:lang w:val="en-US"/>
        </w:rPr>
      </w:pPr>
    </w:p>
    <w:p w14:paraId="3562BA05" w14:textId="77777777" w:rsidR="00A62417" w:rsidRPr="003A7070" w:rsidRDefault="00A62417" w:rsidP="005878CE">
      <w:pPr>
        <w:ind w:firstLine="6"/>
        <w:jc w:val="right"/>
        <w:rPr>
          <w:rFonts w:ascii="Tahoma" w:hAnsi="Tahoma" w:cs="Tahoma"/>
          <w:sz w:val="16"/>
          <w:szCs w:val="16"/>
          <w:lang w:val="en-US"/>
        </w:rPr>
      </w:pPr>
    </w:p>
    <w:p w14:paraId="27871E52" w14:textId="77777777" w:rsidR="00A62417" w:rsidRPr="003A7070" w:rsidRDefault="00A62417" w:rsidP="005878CE">
      <w:pPr>
        <w:ind w:firstLine="6"/>
        <w:jc w:val="right"/>
        <w:rPr>
          <w:rFonts w:ascii="Tahoma" w:hAnsi="Tahoma" w:cs="Tahoma"/>
          <w:sz w:val="16"/>
          <w:szCs w:val="16"/>
          <w:lang w:val="en-US"/>
        </w:rPr>
      </w:pPr>
    </w:p>
    <w:p w14:paraId="05A2F4BA" w14:textId="77777777" w:rsidR="009A2E07" w:rsidRPr="003A7070" w:rsidRDefault="009A2E07" w:rsidP="009A2E07">
      <w:pPr>
        <w:spacing w:before="120"/>
        <w:ind w:firstLine="1"/>
        <w:jc w:val="center"/>
        <w:rPr>
          <w:rFonts w:eastAsia="Calibri"/>
          <w:b/>
          <w:bCs/>
          <w:kern w:val="0"/>
          <w:sz w:val="23"/>
          <w:szCs w:val="23"/>
          <w:lang w:val="en-US" w:eastAsia="en-US"/>
        </w:rPr>
      </w:pPr>
      <w:r w:rsidRPr="003A7070">
        <w:rPr>
          <w:rFonts w:eastAsia="Calibri"/>
          <w:b/>
          <w:kern w:val="0"/>
          <w:sz w:val="23"/>
          <w:szCs w:val="23"/>
          <w:lang w:val="en-US" w:bidi="en-US"/>
        </w:rPr>
        <w:t>Chapter 1</w:t>
      </w:r>
    </w:p>
    <w:p w14:paraId="57933B3E" w14:textId="77777777" w:rsidR="009A2E07" w:rsidRPr="003A7070" w:rsidRDefault="009A2E07" w:rsidP="009A2E07">
      <w:pPr>
        <w:spacing w:before="120"/>
        <w:ind w:firstLine="1"/>
        <w:jc w:val="center"/>
        <w:rPr>
          <w:rFonts w:eastAsia="Calibri"/>
          <w:b/>
          <w:bCs/>
          <w:kern w:val="0"/>
          <w:sz w:val="23"/>
          <w:szCs w:val="23"/>
          <w:lang w:val="en-US" w:eastAsia="en-US"/>
        </w:rPr>
      </w:pPr>
      <w:r w:rsidRPr="003A7070">
        <w:rPr>
          <w:rFonts w:eastAsia="Calibri"/>
          <w:b/>
          <w:kern w:val="0"/>
          <w:sz w:val="23"/>
          <w:szCs w:val="23"/>
          <w:lang w:val="en-US" w:bidi="en-US"/>
        </w:rPr>
        <w:t>Rules of accommodation of students in the Student Halls of Residence of Lodz University of Technology</w:t>
      </w:r>
    </w:p>
    <w:p w14:paraId="465491CA" w14:textId="77777777" w:rsidR="009A2E07" w:rsidRPr="003A7070" w:rsidRDefault="009A2E07" w:rsidP="009A2E07">
      <w:pPr>
        <w:spacing w:before="120"/>
        <w:jc w:val="center"/>
        <w:rPr>
          <w:rFonts w:eastAsia="Calibri"/>
          <w:kern w:val="0"/>
          <w:sz w:val="23"/>
          <w:szCs w:val="23"/>
          <w:lang w:val="en-US" w:eastAsia="en-US"/>
        </w:rPr>
      </w:pPr>
      <w:r w:rsidRPr="003A7070">
        <w:rPr>
          <w:rFonts w:eastAsia="Calibri"/>
          <w:kern w:val="0"/>
          <w:sz w:val="23"/>
          <w:szCs w:val="23"/>
          <w:lang w:val="en-US" w:bidi="en-US"/>
        </w:rPr>
        <w:t>§ 1</w:t>
      </w:r>
    </w:p>
    <w:p w14:paraId="3569CB2C"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w:t>
      </w:r>
      <w:r w:rsidRPr="003A7070">
        <w:rPr>
          <w:rFonts w:eastAsia="Calibri"/>
          <w:kern w:val="0"/>
          <w:sz w:val="23"/>
          <w:szCs w:val="23"/>
          <w:lang w:val="en-US" w:bidi="en-US"/>
        </w:rPr>
        <w:tab/>
        <w:t>A student of Lodz University of Technology and a person newly admitted to study at TUL (Applying Student), may apply for accommodation in a Student Hall of Residence of Lodz University of Technology (DS) at the TUL Campus.</w:t>
      </w:r>
    </w:p>
    <w:p w14:paraId="36A43A31"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2.</w:t>
      </w:r>
      <w:r w:rsidRPr="003A7070">
        <w:rPr>
          <w:rFonts w:eastAsia="Calibri"/>
          <w:kern w:val="0"/>
          <w:sz w:val="23"/>
          <w:szCs w:val="23"/>
          <w:lang w:val="en-US" w:bidi="en-US"/>
        </w:rPr>
        <w:tab/>
        <w:t>The basic criterion in granting DS accommodation is the distance of the Applying Student's permanent residence from Lodz University of Technology.</w:t>
      </w:r>
    </w:p>
    <w:p w14:paraId="55593028"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3.</w:t>
      </w:r>
      <w:r w:rsidRPr="003A7070">
        <w:rPr>
          <w:rFonts w:eastAsia="Calibri"/>
          <w:kern w:val="0"/>
          <w:sz w:val="23"/>
          <w:szCs w:val="23"/>
          <w:lang w:val="en-US" w:bidi="en-US"/>
        </w:rPr>
        <w:tab/>
        <w:t>Priority in the right for accommodation, regardless of place of permanent residence, is given to: mothers and fathers raising children and pregnant students, as well as those in particularly difficult life situations.</w:t>
      </w:r>
    </w:p>
    <w:p w14:paraId="59995DE0"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4.</w:t>
      </w:r>
      <w:r w:rsidRPr="003A7070">
        <w:rPr>
          <w:rFonts w:eastAsia="Calibri"/>
          <w:kern w:val="0"/>
          <w:sz w:val="23"/>
          <w:szCs w:val="23"/>
          <w:lang w:val="en-US" w:bidi="en-US"/>
        </w:rPr>
        <w:tab/>
        <w:t>In the case of applications for the extension of accommodation, an additional criterion for granting accommodation is a positive opinion of the DS Residents' Council and the opinion of the administration of the DS in which the Applying Student resided in the previous period.</w:t>
      </w:r>
    </w:p>
    <w:p w14:paraId="6BB33111"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5.</w:t>
      </w:r>
      <w:r w:rsidRPr="003A7070">
        <w:rPr>
          <w:rFonts w:eastAsia="Calibri"/>
          <w:kern w:val="0"/>
          <w:sz w:val="23"/>
          <w:szCs w:val="23"/>
          <w:lang w:val="en-US" w:bidi="en-US"/>
        </w:rPr>
        <w:tab/>
        <w:t>An applying Student can get only one DS place for himself/herself.</w:t>
      </w:r>
    </w:p>
    <w:p w14:paraId="546E3915"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6.</w:t>
      </w:r>
      <w:r w:rsidRPr="003A7070">
        <w:rPr>
          <w:rFonts w:eastAsia="Calibri"/>
          <w:kern w:val="0"/>
          <w:sz w:val="23"/>
          <w:szCs w:val="23"/>
          <w:lang w:val="en-US" w:bidi="en-US"/>
        </w:rPr>
        <w:tab/>
        <w:t>In justified and documented cases, the Applying Student may apply for accommodation in a room placed at the exclusive disposal of the Applying Student.</w:t>
      </w:r>
    </w:p>
    <w:p w14:paraId="2390C7A7"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7.</w:t>
      </w:r>
      <w:r w:rsidRPr="003A7070">
        <w:rPr>
          <w:rFonts w:eastAsia="Calibri"/>
          <w:kern w:val="0"/>
          <w:sz w:val="23"/>
          <w:szCs w:val="23"/>
          <w:lang w:val="en-US" w:bidi="en-US"/>
        </w:rPr>
        <w:tab/>
        <w:t>The applying Student may request rooming with children or spouse.</w:t>
      </w:r>
    </w:p>
    <w:p w14:paraId="0448102A"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8.</w:t>
      </w:r>
      <w:r w:rsidRPr="003A7070">
        <w:rPr>
          <w:rFonts w:eastAsia="Calibri"/>
          <w:kern w:val="0"/>
          <w:sz w:val="23"/>
          <w:szCs w:val="23"/>
          <w:lang w:val="en-US" w:bidi="en-US"/>
        </w:rPr>
        <w:tab/>
        <w:t>The rules for the allocation of accommodation to students in DS No. 1 are set forth in the "Regulations for the allocation of places in DS No. 1”.</w:t>
      </w:r>
    </w:p>
    <w:p w14:paraId="5BA0BB1A" w14:textId="77777777" w:rsidR="009A2E07" w:rsidRPr="003A7070" w:rsidRDefault="009A2E07" w:rsidP="009A2E07">
      <w:pPr>
        <w:spacing w:before="120"/>
        <w:jc w:val="center"/>
        <w:rPr>
          <w:rFonts w:eastAsia="Calibri"/>
          <w:kern w:val="0"/>
          <w:sz w:val="23"/>
          <w:szCs w:val="23"/>
          <w:lang w:val="en-US" w:eastAsia="en-US"/>
        </w:rPr>
      </w:pPr>
      <w:r w:rsidRPr="003A7070">
        <w:rPr>
          <w:rFonts w:eastAsia="Calibri"/>
          <w:kern w:val="0"/>
          <w:sz w:val="23"/>
          <w:szCs w:val="23"/>
          <w:lang w:val="en-US" w:bidi="en-US"/>
        </w:rPr>
        <w:t>§ 2</w:t>
      </w:r>
    </w:p>
    <w:p w14:paraId="4036B5DA"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w:t>
      </w:r>
      <w:r w:rsidRPr="003A7070">
        <w:rPr>
          <w:rFonts w:eastAsia="Calibri"/>
          <w:kern w:val="0"/>
          <w:sz w:val="23"/>
          <w:szCs w:val="23"/>
          <w:lang w:val="en-US" w:bidi="en-US"/>
        </w:rPr>
        <w:tab/>
        <w:t>Applicants for accommodation (TUL students not living in a DS and newly admitted TUL students) and applicants for extension of accommodation for the next period (students already living in a DS), by the dates specified in the schedule announced by the committee responsible for student accommodation (ZS Committee). composed of representatives of the Student Government of Lodz University of Technology, submit, after logging in via the University's IT system, respectively through the VirTUL portal in the WebDziekanat module or the University's admissions portal (https://e-rekrutacja.p.lodz.pl), an application for a place in the DS.</w:t>
      </w:r>
    </w:p>
    <w:p w14:paraId="0DEB4B22"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2.</w:t>
      </w:r>
      <w:r w:rsidRPr="003A7070">
        <w:rPr>
          <w:rFonts w:eastAsia="Calibri"/>
          <w:kern w:val="0"/>
          <w:sz w:val="23"/>
          <w:szCs w:val="23"/>
          <w:lang w:val="en-US" w:bidi="en-US"/>
        </w:rPr>
        <w:tab/>
        <w:t>During the academic year, DS admission is carried out only on paper, which must be submitted with attachments during the designated duty of the ZS Committee.</w:t>
      </w:r>
    </w:p>
    <w:p w14:paraId="16AE1026" w14:textId="0F7F1786"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3.</w:t>
      </w:r>
      <w:r w:rsidRPr="003A7070">
        <w:rPr>
          <w:rFonts w:eastAsia="Calibri"/>
          <w:kern w:val="0"/>
          <w:sz w:val="23"/>
          <w:szCs w:val="23"/>
          <w:lang w:val="en-US" w:bidi="en-US"/>
        </w:rPr>
        <w:tab/>
        <w:t>Students applying for accommodation in a single room (during the summer admissions to halls of residence for newly admitted students and for TUL students not living in DS), by the deadline set by the ZS Committee, shall additionally submit the following documents by email to osiedle@samorzad.p.lodz.pl, respectively:</w:t>
      </w:r>
    </w:p>
    <w:p w14:paraId="2EAE4F82" w14:textId="77777777" w:rsidR="009A2E07" w:rsidRPr="003A7070" w:rsidRDefault="009A2E07" w:rsidP="009A2E07">
      <w:pPr>
        <w:spacing w:before="120"/>
        <w:ind w:left="850" w:hanging="425"/>
        <w:jc w:val="both"/>
        <w:rPr>
          <w:rFonts w:eastAsia="Calibri"/>
          <w:kern w:val="0"/>
          <w:sz w:val="23"/>
          <w:szCs w:val="23"/>
          <w:lang w:val="en-US" w:eastAsia="en-US"/>
        </w:rPr>
      </w:pPr>
      <w:r w:rsidRPr="003A7070">
        <w:rPr>
          <w:rFonts w:eastAsia="Calibri"/>
          <w:kern w:val="0"/>
          <w:sz w:val="23"/>
          <w:szCs w:val="23"/>
          <w:lang w:val="en-US" w:bidi="en-US"/>
        </w:rPr>
        <w:t>1)</w:t>
      </w:r>
      <w:r w:rsidRPr="003A7070">
        <w:rPr>
          <w:rFonts w:eastAsia="Calibri"/>
          <w:kern w:val="0"/>
          <w:sz w:val="23"/>
          <w:szCs w:val="23"/>
          <w:lang w:val="en-US" w:bidi="en-US"/>
        </w:rPr>
        <w:tab/>
        <w:t>application for a single room;</w:t>
      </w:r>
    </w:p>
    <w:p w14:paraId="702CEF90" w14:textId="77777777" w:rsidR="009A2E07" w:rsidRPr="003A7070" w:rsidRDefault="009A2E07" w:rsidP="009A2E07">
      <w:pPr>
        <w:spacing w:before="120"/>
        <w:ind w:left="850" w:hanging="425"/>
        <w:jc w:val="both"/>
        <w:rPr>
          <w:rFonts w:eastAsia="Calibri"/>
          <w:kern w:val="0"/>
          <w:sz w:val="23"/>
          <w:szCs w:val="23"/>
          <w:lang w:val="en-US" w:eastAsia="en-US"/>
        </w:rPr>
      </w:pPr>
      <w:r w:rsidRPr="003A7070">
        <w:rPr>
          <w:rFonts w:eastAsia="Calibri"/>
          <w:kern w:val="0"/>
          <w:sz w:val="23"/>
          <w:szCs w:val="23"/>
          <w:lang w:val="en-US" w:bidi="en-US"/>
        </w:rPr>
        <w:t>2)</w:t>
      </w:r>
      <w:r w:rsidRPr="003A7070">
        <w:rPr>
          <w:rFonts w:eastAsia="Calibri"/>
          <w:kern w:val="0"/>
          <w:sz w:val="23"/>
          <w:szCs w:val="23"/>
          <w:lang w:val="en-US" w:bidi="en-US"/>
        </w:rPr>
        <w:tab/>
        <w:t>health certificate or other documents justifying the need for accommodation in a single room.</w:t>
      </w:r>
    </w:p>
    <w:p w14:paraId="06EF5024" w14:textId="77777777" w:rsidR="00A62417" w:rsidRPr="003A7070" w:rsidRDefault="009A2E07" w:rsidP="00A62417">
      <w:pPr>
        <w:spacing w:before="120"/>
        <w:ind w:left="425" w:firstLine="1"/>
        <w:jc w:val="both"/>
        <w:rPr>
          <w:rFonts w:eastAsia="Calibri"/>
          <w:kern w:val="0"/>
          <w:sz w:val="23"/>
          <w:szCs w:val="23"/>
          <w:lang w:val="en-US" w:eastAsia="en-US"/>
        </w:rPr>
      </w:pPr>
      <w:r w:rsidRPr="003A7070">
        <w:rPr>
          <w:rFonts w:eastAsia="Calibri"/>
          <w:kern w:val="0"/>
          <w:sz w:val="23"/>
          <w:szCs w:val="23"/>
          <w:lang w:val="en-US" w:bidi="en-US"/>
        </w:rPr>
        <w:t>During the academic year, all documentation, including attachments, is submitted only on paper, during the designated duty hours of the ZS Committee.</w:t>
      </w:r>
    </w:p>
    <w:p w14:paraId="25E22D0D" w14:textId="77777777" w:rsidR="00B54CA4" w:rsidRPr="003A7070" w:rsidRDefault="00B54CA4" w:rsidP="00B54CA4">
      <w:pPr>
        <w:spacing w:before="120"/>
        <w:ind w:left="425" w:hanging="425"/>
        <w:jc w:val="both"/>
        <w:rPr>
          <w:rFonts w:eastAsia="Calibri"/>
          <w:kern w:val="0"/>
          <w:sz w:val="23"/>
          <w:szCs w:val="23"/>
          <w:lang w:val="en-US" w:eastAsia="en-US"/>
        </w:rPr>
        <w:sectPr w:rsidR="00B54CA4" w:rsidRPr="003A7070" w:rsidSect="00600D17">
          <w:footnotePr>
            <w:numRestart w:val="eachSect"/>
          </w:footnotePr>
          <w:pgSz w:w="11906" w:h="16838" w:code="9"/>
          <w:pgMar w:top="851" w:right="851" w:bottom="851" w:left="1134" w:header="709" w:footer="709" w:gutter="0"/>
          <w:cols w:space="708"/>
          <w:docGrid w:linePitch="360"/>
        </w:sectPr>
      </w:pPr>
    </w:p>
    <w:p w14:paraId="70E7197F" w14:textId="77777777" w:rsidR="00B54CA4" w:rsidRPr="003A7070" w:rsidRDefault="009A2E07" w:rsidP="00B54CA4">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lastRenderedPageBreak/>
        <w:t>4.</w:t>
      </w:r>
      <w:r w:rsidRPr="003A7070">
        <w:rPr>
          <w:rFonts w:eastAsia="Calibri"/>
          <w:kern w:val="0"/>
          <w:sz w:val="23"/>
          <w:szCs w:val="23"/>
          <w:lang w:val="en-US" w:bidi="en-US"/>
        </w:rPr>
        <w:tab/>
        <w:t>Applying Students for Accommodation:</w:t>
      </w:r>
    </w:p>
    <w:p w14:paraId="6CCA0BCE" w14:textId="77777777" w:rsidR="00A62417" w:rsidRPr="003A7070" w:rsidRDefault="009A2E07" w:rsidP="00B54CA4">
      <w:pPr>
        <w:spacing w:before="120"/>
        <w:ind w:left="850" w:hanging="425"/>
        <w:jc w:val="both"/>
        <w:rPr>
          <w:rFonts w:eastAsia="Calibri"/>
          <w:kern w:val="0"/>
          <w:sz w:val="23"/>
          <w:szCs w:val="23"/>
          <w:lang w:val="en-US" w:eastAsia="en-US"/>
        </w:rPr>
      </w:pPr>
      <w:r w:rsidRPr="003A7070">
        <w:rPr>
          <w:rFonts w:eastAsia="Calibri"/>
          <w:kern w:val="0"/>
          <w:sz w:val="23"/>
          <w:szCs w:val="23"/>
          <w:lang w:val="en-US" w:bidi="en-US"/>
        </w:rPr>
        <w:t>1)</w:t>
      </w:r>
      <w:r w:rsidRPr="003A7070">
        <w:rPr>
          <w:rFonts w:eastAsia="Calibri"/>
          <w:kern w:val="0"/>
          <w:sz w:val="23"/>
          <w:szCs w:val="23"/>
          <w:lang w:val="en-US" w:bidi="en-US"/>
        </w:rPr>
        <w:tab/>
        <w:t>with children or a spouse or partner (during the summer hall of residence admission period, for newly admitted students, and for TUL students who do not live in DS) should apply for a coeducational room electronically via Webdziekanat or the recruitment portal by the specified deadline. During the academic year, a paper application for a coeducational room should be delivered during the designated ZS Commission duty hours;</w:t>
      </w:r>
    </w:p>
    <w:p w14:paraId="1E33C29E" w14:textId="77777777" w:rsidR="009A2E07" w:rsidRPr="003A7070" w:rsidRDefault="009A2E07" w:rsidP="009A2E07">
      <w:pPr>
        <w:spacing w:before="120"/>
        <w:ind w:left="850" w:hanging="425"/>
        <w:jc w:val="both"/>
        <w:rPr>
          <w:rFonts w:eastAsia="Calibri"/>
          <w:kern w:val="0"/>
          <w:sz w:val="23"/>
          <w:szCs w:val="23"/>
          <w:lang w:val="en-US" w:eastAsia="en-US"/>
        </w:rPr>
      </w:pPr>
      <w:r w:rsidRPr="003A7070">
        <w:rPr>
          <w:rFonts w:eastAsia="Calibri"/>
          <w:kern w:val="0"/>
          <w:sz w:val="23"/>
          <w:szCs w:val="23"/>
          <w:lang w:val="en-US" w:bidi="en-US"/>
        </w:rPr>
        <w:t>2)</w:t>
      </w:r>
      <w:r w:rsidRPr="003A7070">
        <w:rPr>
          <w:rFonts w:eastAsia="Calibri"/>
          <w:kern w:val="0"/>
          <w:sz w:val="23"/>
          <w:szCs w:val="23"/>
          <w:lang w:val="en-US" w:bidi="en-US"/>
        </w:rPr>
        <w:tab/>
        <w:t>due to a special living situation (during the summer admission to halls of residence for newly admitted students and for students of TUL who do not live in DS), shall additionally submit documents confirming the declared situation by email to osiedle@samorzad.p.lodz.pl by the deadline set by the ZS Committee. During the academic year, the documents and its attachments are submitted only on paper, during the designated duty hours of the ZS Committee.</w:t>
      </w:r>
    </w:p>
    <w:p w14:paraId="42BDE6B7"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5.</w:t>
      </w:r>
      <w:r w:rsidRPr="003A7070">
        <w:rPr>
          <w:rFonts w:eastAsia="Calibri"/>
          <w:kern w:val="0"/>
          <w:sz w:val="23"/>
          <w:szCs w:val="23"/>
          <w:lang w:val="en-US" w:bidi="en-US"/>
        </w:rPr>
        <w:tab/>
        <w:t>The opinion of the Resident Councils and the administration of the student halls pf residences is solicited for requests to extend accommodation.</w:t>
      </w:r>
    </w:p>
    <w:p w14:paraId="0A48C09E" w14:textId="77777777" w:rsidR="009A2E07" w:rsidRPr="003A7070" w:rsidRDefault="009A2E07" w:rsidP="009A2E07">
      <w:pPr>
        <w:spacing w:before="120"/>
        <w:ind w:left="426" w:hanging="426"/>
        <w:jc w:val="both"/>
        <w:rPr>
          <w:rFonts w:eastAsia="Calibri"/>
          <w:kern w:val="0"/>
          <w:sz w:val="23"/>
          <w:szCs w:val="23"/>
          <w:lang w:val="en-US" w:eastAsia="en-US"/>
        </w:rPr>
      </w:pPr>
      <w:r w:rsidRPr="003A7070">
        <w:rPr>
          <w:rFonts w:eastAsia="Calibri"/>
          <w:kern w:val="0"/>
          <w:sz w:val="23"/>
          <w:szCs w:val="23"/>
          <w:lang w:val="en-US" w:bidi="en-US"/>
        </w:rPr>
        <w:t>6.</w:t>
      </w:r>
      <w:r w:rsidRPr="003A7070">
        <w:rPr>
          <w:rFonts w:eastAsia="Calibri"/>
          <w:kern w:val="0"/>
          <w:sz w:val="23"/>
          <w:szCs w:val="23"/>
          <w:lang w:val="en-US" w:bidi="en-US"/>
        </w:rPr>
        <w:tab/>
        <w:t>The ZS Committee reviews the applications. In necessary cases, the Committee calls on the Applying Student to complete the documentation. Determination of inconsistency of information provided in the application with the facts or submitted documentation, as well as a negative opinion of the Residents' Council or DS administration, may exclude the application from further proceedings. This is decided by the ZS Committee.</w:t>
      </w:r>
    </w:p>
    <w:p w14:paraId="2412217A"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7.</w:t>
      </w:r>
      <w:r w:rsidRPr="003A7070">
        <w:rPr>
          <w:rFonts w:eastAsia="Calibri"/>
          <w:kern w:val="0"/>
          <w:sz w:val="23"/>
          <w:szCs w:val="23"/>
          <w:lang w:val="en-US" w:bidi="en-US"/>
        </w:rPr>
        <w:tab/>
        <w:t>The ZS Committee prepares lists of Applying Students eligible to apply for a DS place in the TUL Campus.</w:t>
      </w:r>
    </w:p>
    <w:p w14:paraId="669B0203"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8.</w:t>
      </w:r>
      <w:r w:rsidRPr="003A7070">
        <w:rPr>
          <w:rFonts w:eastAsia="Calibri"/>
          <w:kern w:val="0"/>
          <w:sz w:val="23"/>
          <w:szCs w:val="23"/>
          <w:lang w:val="en-US" w:bidi="en-US"/>
        </w:rPr>
        <w:tab/>
        <w:t>Documentation submitted by Applying Student is collected and stored in the Benefits Service Section (SOS).</w:t>
      </w:r>
    </w:p>
    <w:p w14:paraId="63A90BDF"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9.</w:t>
      </w:r>
      <w:r w:rsidRPr="003A7070">
        <w:rPr>
          <w:rFonts w:eastAsia="Calibri"/>
          <w:kern w:val="0"/>
          <w:sz w:val="23"/>
          <w:szCs w:val="23"/>
          <w:lang w:val="en-US" w:bidi="en-US"/>
        </w:rPr>
        <w:tab/>
        <w:t>Decisions on the accommodation of the Applying Student and on the extension of accommodation for a further period, in a particular DS and a particular room, are made by the ZS Committee.</w:t>
      </w:r>
    </w:p>
    <w:p w14:paraId="67396198"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10.</w:t>
      </w:r>
      <w:r w:rsidRPr="003A7070">
        <w:rPr>
          <w:rFonts w:eastAsia="Calibri"/>
          <w:kern w:val="0"/>
          <w:sz w:val="23"/>
          <w:szCs w:val="23"/>
          <w:lang w:val="en-US" w:bidi="en-US"/>
        </w:rPr>
        <w:tab/>
        <w:t>Decisions of the ZS Committee on electronic requests for accommodation are transmitted by the ZS Committee via e-mail, respectively: in the case of TUL students - to the accounts of the University's Electronic Mail System, in the case of a person newly admitted to study at TUL - to the e-mail account provided by the Applying Student in the enrollment procedure at TUL. In the case of paper applications, decisions, in the form of DS referrals, are issued by the ZS Committee in paper form.</w:t>
      </w:r>
    </w:p>
    <w:p w14:paraId="1F620087"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11.</w:t>
      </w:r>
      <w:r w:rsidRPr="003A7070">
        <w:rPr>
          <w:rFonts w:eastAsia="Calibri"/>
          <w:kern w:val="0"/>
          <w:sz w:val="23"/>
          <w:szCs w:val="23"/>
          <w:lang w:val="en-US" w:bidi="en-US"/>
        </w:rPr>
        <w:tab/>
        <w:t>A Student applying for accommodation at the TUL Campus who has received a refusal decision has the right to file a written appeal to the Vice-Rector for Student Affairs, through the Benefits Service Section, within 14 days from the date of receipt of information about the decision of the ZS Committee on e-mail account.</w:t>
      </w:r>
    </w:p>
    <w:p w14:paraId="0DBAFBA2"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12.</w:t>
      </w:r>
      <w:r w:rsidRPr="003A7070">
        <w:rPr>
          <w:rFonts w:eastAsia="Calibri"/>
          <w:kern w:val="0"/>
          <w:sz w:val="23"/>
          <w:szCs w:val="23"/>
          <w:lang w:val="en-US" w:bidi="en-US"/>
        </w:rPr>
        <w:tab/>
        <w:t xml:space="preserve">An Applying Student who received a negative decision </w:t>
      </w:r>
      <w:proofErr w:type="gramStart"/>
      <w:r w:rsidRPr="003A7070">
        <w:rPr>
          <w:rFonts w:eastAsia="Calibri"/>
          <w:kern w:val="0"/>
          <w:sz w:val="23"/>
          <w:szCs w:val="23"/>
          <w:lang w:val="en-US" w:bidi="en-US"/>
        </w:rPr>
        <w:t>in a given</w:t>
      </w:r>
      <w:proofErr w:type="gramEnd"/>
      <w:r w:rsidRPr="003A7070">
        <w:rPr>
          <w:rFonts w:eastAsia="Calibri"/>
          <w:kern w:val="0"/>
          <w:sz w:val="23"/>
          <w:szCs w:val="23"/>
          <w:lang w:val="en-US" w:bidi="en-US"/>
        </w:rPr>
        <w:t xml:space="preserve"> round of accommodation consideration may reapply for accommodation in subsequent rounds of consideration in accordance with the schedule referred to in § 2(1).</w:t>
      </w:r>
    </w:p>
    <w:p w14:paraId="59543F5B" w14:textId="77777777" w:rsidR="009A2E07" w:rsidRPr="003A7070" w:rsidRDefault="009A2E07" w:rsidP="009A2E07">
      <w:pPr>
        <w:suppressAutoHyphens/>
        <w:spacing w:before="120"/>
        <w:jc w:val="center"/>
        <w:rPr>
          <w:rFonts w:eastAsia="Calibri"/>
          <w:kern w:val="1"/>
          <w:sz w:val="23"/>
          <w:szCs w:val="23"/>
          <w:lang w:val="en-US" w:eastAsia="ar-SA"/>
        </w:rPr>
      </w:pPr>
      <w:r w:rsidRPr="003A7070">
        <w:rPr>
          <w:rFonts w:eastAsia="Calibri"/>
          <w:kern w:val="1"/>
          <w:sz w:val="23"/>
          <w:szCs w:val="23"/>
          <w:lang w:val="en-US" w:bidi="en-US"/>
        </w:rPr>
        <w:t>§ 3</w:t>
      </w:r>
    </w:p>
    <w:p w14:paraId="100F672B" w14:textId="77777777" w:rsidR="00A62417" w:rsidRPr="003A7070" w:rsidRDefault="009A2E07" w:rsidP="00A62417">
      <w:pPr>
        <w:spacing w:before="120"/>
        <w:jc w:val="both"/>
        <w:rPr>
          <w:rFonts w:eastAsia="Calibri"/>
          <w:i/>
          <w:iCs/>
          <w:kern w:val="0"/>
          <w:sz w:val="23"/>
          <w:szCs w:val="23"/>
          <w:lang w:val="en-US" w:eastAsia="en-US"/>
        </w:rPr>
      </w:pPr>
      <w:r w:rsidRPr="003A7070">
        <w:rPr>
          <w:rFonts w:eastAsia="Calibri"/>
          <w:kern w:val="0"/>
          <w:sz w:val="23"/>
          <w:szCs w:val="23"/>
          <w:lang w:val="en-US" w:bidi="en-US"/>
        </w:rPr>
        <w:t xml:space="preserve">The detailed rules on the use of accommodation at TUL Campus, as well as the rights and obligations of Residents, are contained in the </w:t>
      </w:r>
      <w:r w:rsidRPr="003A7070">
        <w:rPr>
          <w:rFonts w:eastAsia="Calibri"/>
          <w:i/>
          <w:kern w:val="0"/>
          <w:sz w:val="23"/>
          <w:szCs w:val="23"/>
          <w:lang w:val="en-US" w:bidi="en-US"/>
        </w:rPr>
        <w:t>Regulations of the Student Halls of Residence at Lodz University of Technology's Campus.</w:t>
      </w:r>
    </w:p>
    <w:p w14:paraId="39F59FAF" w14:textId="77777777" w:rsidR="009A2E07" w:rsidRPr="003A7070" w:rsidRDefault="009A2E07" w:rsidP="00A62417">
      <w:pPr>
        <w:spacing w:before="120"/>
        <w:jc w:val="center"/>
        <w:rPr>
          <w:rFonts w:eastAsia="Calibri"/>
          <w:b/>
          <w:bCs/>
          <w:kern w:val="0"/>
          <w:sz w:val="23"/>
          <w:szCs w:val="23"/>
          <w:lang w:val="en-US" w:eastAsia="en-US"/>
        </w:rPr>
      </w:pPr>
      <w:r w:rsidRPr="003A7070">
        <w:rPr>
          <w:rFonts w:eastAsia="Calibri"/>
          <w:b/>
          <w:kern w:val="0"/>
          <w:sz w:val="23"/>
          <w:szCs w:val="23"/>
          <w:lang w:val="en-US" w:bidi="en-US"/>
        </w:rPr>
        <w:t>Chapter 2</w:t>
      </w:r>
    </w:p>
    <w:p w14:paraId="1EFBC5DB" w14:textId="795C2943" w:rsidR="009A2E07" w:rsidRPr="003A7070" w:rsidRDefault="009A2E07" w:rsidP="009A2E07">
      <w:pPr>
        <w:spacing w:before="120"/>
        <w:ind w:firstLine="1"/>
        <w:jc w:val="center"/>
        <w:rPr>
          <w:rFonts w:eastAsia="Calibri"/>
          <w:b/>
          <w:bCs/>
          <w:kern w:val="0"/>
          <w:sz w:val="23"/>
          <w:szCs w:val="23"/>
          <w:lang w:val="en-US" w:eastAsia="en-US"/>
        </w:rPr>
      </w:pPr>
      <w:r w:rsidRPr="003A7070">
        <w:rPr>
          <w:rFonts w:eastAsia="Calibri"/>
          <w:b/>
          <w:kern w:val="0"/>
          <w:sz w:val="23"/>
          <w:szCs w:val="23"/>
          <w:lang w:val="en-US" w:bidi="en-US"/>
        </w:rPr>
        <w:t xml:space="preserve">Rules of accommodation for </w:t>
      </w:r>
      <w:r w:rsidR="00F91EF8">
        <w:rPr>
          <w:rFonts w:eastAsia="Calibri"/>
          <w:b/>
          <w:kern w:val="0"/>
          <w:sz w:val="23"/>
          <w:szCs w:val="23"/>
          <w:lang w:val="en-US" w:bidi="en-US"/>
        </w:rPr>
        <w:t>doctoral candidates</w:t>
      </w:r>
      <w:r w:rsidRPr="003A7070">
        <w:rPr>
          <w:rFonts w:eastAsia="Calibri"/>
          <w:b/>
          <w:kern w:val="0"/>
          <w:sz w:val="23"/>
          <w:szCs w:val="23"/>
          <w:lang w:val="en-US" w:bidi="en-US"/>
        </w:rPr>
        <w:t xml:space="preserve"> in the Student Halls of Residence of Lodz University of Technology</w:t>
      </w:r>
    </w:p>
    <w:p w14:paraId="3BE22EC3" w14:textId="77777777" w:rsidR="009A2E07" w:rsidRPr="003A7070" w:rsidRDefault="009A2E07" w:rsidP="009A2E07">
      <w:pPr>
        <w:suppressAutoHyphens/>
        <w:spacing w:before="120"/>
        <w:jc w:val="center"/>
        <w:rPr>
          <w:rFonts w:eastAsia="Calibri"/>
          <w:kern w:val="1"/>
          <w:sz w:val="23"/>
          <w:szCs w:val="23"/>
          <w:lang w:val="en-US" w:eastAsia="ar-SA"/>
        </w:rPr>
      </w:pPr>
      <w:r w:rsidRPr="003A7070">
        <w:rPr>
          <w:rFonts w:eastAsia="Calibri"/>
          <w:kern w:val="1"/>
          <w:sz w:val="23"/>
          <w:szCs w:val="23"/>
          <w:lang w:val="en-US" w:bidi="en-US"/>
        </w:rPr>
        <w:t>§ 4</w:t>
      </w:r>
    </w:p>
    <w:p w14:paraId="6F28BE43" w14:textId="484FDCA9"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w:t>
      </w:r>
      <w:r w:rsidRPr="003A7070">
        <w:rPr>
          <w:rFonts w:eastAsia="Calibri"/>
          <w:kern w:val="0"/>
          <w:sz w:val="23"/>
          <w:szCs w:val="23"/>
          <w:lang w:val="en-US" w:bidi="en-US"/>
        </w:rPr>
        <w:tab/>
      </w:r>
      <w:r w:rsidR="00F91EF8">
        <w:rPr>
          <w:rFonts w:eastAsia="Calibri"/>
          <w:kern w:val="0"/>
          <w:sz w:val="23"/>
          <w:szCs w:val="23"/>
          <w:lang w:val="en-US" w:bidi="en-US"/>
        </w:rPr>
        <w:t>Doctoral candidates</w:t>
      </w:r>
      <w:r w:rsidRPr="003A7070">
        <w:rPr>
          <w:rFonts w:eastAsia="Calibri"/>
          <w:kern w:val="0"/>
          <w:sz w:val="23"/>
          <w:szCs w:val="23"/>
          <w:lang w:val="en-US" w:bidi="en-US"/>
        </w:rPr>
        <w:t xml:space="preserve"> at Lodz University of Technology applicants for the Interdisciplinary Doctoral School of Lodz University of Technology (Applying Candidates) may apply for accommodation in the Student Hall of Residence (DS) at TUL.</w:t>
      </w:r>
    </w:p>
    <w:p w14:paraId="0917FEDD" w14:textId="3FEA0109"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lastRenderedPageBreak/>
        <w:t>2.</w:t>
      </w:r>
      <w:r w:rsidRPr="003A7070">
        <w:rPr>
          <w:rFonts w:eastAsia="Calibri"/>
          <w:kern w:val="0"/>
          <w:sz w:val="23"/>
          <w:szCs w:val="23"/>
          <w:lang w:val="en-US" w:bidi="en-US"/>
        </w:rPr>
        <w:tab/>
        <w:t xml:space="preserve">The Applicant may request rooming with his/her children or spouse, who is not a </w:t>
      </w:r>
      <w:r w:rsidR="00F91EF8">
        <w:rPr>
          <w:rFonts w:eastAsia="Calibri"/>
          <w:kern w:val="0"/>
          <w:sz w:val="23"/>
          <w:szCs w:val="23"/>
          <w:lang w:val="en-US" w:bidi="en-US"/>
        </w:rPr>
        <w:t>doctoral candidate</w:t>
      </w:r>
      <w:r w:rsidRPr="003A7070">
        <w:rPr>
          <w:rFonts w:eastAsia="Calibri"/>
          <w:kern w:val="0"/>
          <w:sz w:val="23"/>
          <w:szCs w:val="23"/>
          <w:lang w:val="en-US" w:bidi="en-US"/>
        </w:rPr>
        <w:t xml:space="preserve"> at TUL.</w:t>
      </w:r>
    </w:p>
    <w:p w14:paraId="789914C3"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3.</w:t>
      </w:r>
      <w:r w:rsidRPr="003A7070">
        <w:rPr>
          <w:rFonts w:eastAsia="Calibri"/>
          <w:kern w:val="0"/>
          <w:sz w:val="23"/>
          <w:szCs w:val="23"/>
          <w:lang w:val="en-US" w:bidi="en-US"/>
        </w:rPr>
        <w:tab/>
        <w:t>The basic criterion in the allocation of DS accommodation is the distance of the Applicant's permanent residence from Lodz University of Technology.</w:t>
      </w:r>
    </w:p>
    <w:p w14:paraId="23BE6AB0"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4.</w:t>
      </w:r>
      <w:r w:rsidRPr="003A7070">
        <w:rPr>
          <w:rFonts w:eastAsia="Calibri"/>
          <w:kern w:val="0"/>
          <w:sz w:val="23"/>
          <w:szCs w:val="23"/>
          <w:lang w:val="en-US" w:bidi="en-US"/>
        </w:rPr>
        <w:tab/>
        <w:t>Priority in the right to housing, regardless of the place of permanent residence, is given to: mothers and fathers raising children and Pregnant Applicants, as well as persons in a particularly difficult life situation.</w:t>
      </w:r>
    </w:p>
    <w:p w14:paraId="5B0FA080" w14:textId="021E0BD8"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5.</w:t>
      </w:r>
      <w:r w:rsidRPr="003A7070">
        <w:rPr>
          <w:rFonts w:eastAsia="Calibri"/>
          <w:kern w:val="0"/>
          <w:sz w:val="23"/>
          <w:szCs w:val="23"/>
          <w:lang w:val="en-US" w:bidi="en-US"/>
        </w:rPr>
        <w:tab/>
        <w:t xml:space="preserve">The rules for granting the right of accommodation to </w:t>
      </w:r>
      <w:r w:rsidR="00F91EF8">
        <w:rPr>
          <w:rFonts w:eastAsia="Calibri"/>
          <w:kern w:val="0"/>
          <w:sz w:val="23"/>
          <w:szCs w:val="23"/>
          <w:lang w:val="en-US" w:bidi="en-US"/>
        </w:rPr>
        <w:t>doctoral candidates</w:t>
      </w:r>
      <w:r w:rsidRPr="003A7070">
        <w:rPr>
          <w:rFonts w:eastAsia="Calibri"/>
          <w:kern w:val="0"/>
          <w:sz w:val="23"/>
          <w:szCs w:val="23"/>
          <w:lang w:val="en-US" w:bidi="en-US"/>
        </w:rPr>
        <w:t xml:space="preserve"> and Applicants in DS No. 1 are set forth in the "Regulations for the allocation of places in DS No. 1".</w:t>
      </w:r>
    </w:p>
    <w:p w14:paraId="018D420B" w14:textId="77777777" w:rsidR="009A2E07" w:rsidRPr="003A7070" w:rsidRDefault="009A2E07" w:rsidP="009A2E07">
      <w:pPr>
        <w:suppressAutoHyphens/>
        <w:spacing w:before="120"/>
        <w:jc w:val="center"/>
        <w:rPr>
          <w:rFonts w:eastAsia="Calibri"/>
          <w:kern w:val="1"/>
          <w:sz w:val="23"/>
          <w:szCs w:val="23"/>
          <w:lang w:val="en-US" w:eastAsia="ar-SA"/>
        </w:rPr>
      </w:pPr>
      <w:r w:rsidRPr="003A7070">
        <w:rPr>
          <w:rFonts w:eastAsia="Calibri"/>
          <w:kern w:val="1"/>
          <w:sz w:val="23"/>
          <w:szCs w:val="23"/>
          <w:lang w:val="en-US" w:bidi="en-US"/>
        </w:rPr>
        <w:t>§ 5</w:t>
      </w:r>
    </w:p>
    <w:p w14:paraId="232B56EC"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1.</w:t>
      </w:r>
      <w:r w:rsidRPr="003A7070">
        <w:rPr>
          <w:rFonts w:eastAsia="Calibri"/>
          <w:kern w:val="0"/>
          <w:sz w:val="23"/>
          <w:szCs w:val="23"/>
          <w:lang w:val="en-US" w:bidi="en-US"/>
        </w:rPr>
        <w:tab/>
        <w:t>Candidates for the Interdisciplinary Doctoral School of Lodz University of Technology (ISD TUL) apply for accommodation at the Student Hall of Lodz University of Technology in the appropriate section of the Candidate Personal Questionnaire within the framework of admissions to IDS TUL and submit, in the prescribed time and manner, applications for accommodation at the DS No. 9 office. A template of the accommodation application is made available on the IDS TUL website.</w:t>
      </w:r>
    </w:p>
    <w:p w14:paraId="50B254AE" w14:textId="386FBE38"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2.</w:t>
      </w:r>
      <w:r w:rsidRPr="003A7070">
        <w:rPr>
          <w:rFonts w:eastAsia="Calibri"/>
          <w:kern w:val="0"/>
          <w:sz w:val="23"/>
          <w:szCs w:val="23"/>
          <w:lang w:val="en-US" w:bidi="en-US"/>
        </w:rPr>
        <w:tab/>
      </w:r>
      <w:r w:rsidR="00F91EF8">
        <w:rPr>
          <w:rFonts w:eastAsia="Calibri"/>
          <w:kern w:val="0"/>
          <w:sz w:val="23"/>
          <w:szCs w:val="23"/>
          <w:lang w:val="en-US" w:bidi="en-US"/>
        </w:rPr>
        <w:t>Doctoral candidates</w:t>
      </w:r>
      <w:r w:rsidRPr="003A7070">
        <w:rPr>
          <w:rFonts w:eastAsia="Calibri"/>
          <w:kern w:val="0"/>
          <w:sz w:val="23"/>
          <w:szCs w:val="23"/>
          <w:lang w:val="en-US" w:bidi="en-US"/>
        </w:rPr>
        <w:t xml:space="preserve"> applying for the extension of accommodation for the next period shall submit to the DS office in which they live, by the prescribed deadlines, applications for the continuation of accommodation in the student hall of residence.</w:t>
      </w:r>
    </w:p>
    <w:p w14:paraId="64677E59"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3.</w:t>
      </w:r>
      <w:r w:rsidRPr="003A7070">
        <w:rPr>
          <w:rFonts w:eastAsia="Calibri"/>
          <w:kern w:val="0"/>
          <w:sz w:val="23"/>
          <w:szCs w:val="23"/>
          <w:lang w:val="en-US" w:bidi="en-US"/>
        </w:rPr>
        <w:tab/>
        <w:t>Applicant requesting accommodation with their children or spouse, and Applicant requesting accommodation due to special living situation should attach to the application submitted to the DS No. 9 office documents confirming the declared situation.</w:t>
      </w:r>
    </w:p>
    <w:p w14:paraId="71670A79"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4.</w:t>
      </w:r>
      <w:r w:rsidRPr="003A7070">
        <w:rPr>
          <w:rFonts w:eastAsia="Calibri"/>
          <w:kern w:val="0"/>
          <w:sz w:val="23"/>
          <w:szCs w:val="23"/>
          <w:lang w:val="en-US" w:bidi="en-US"/>
        </w:rPr>
        <w:tab/>
        <w:t>Applications for accommodation are reviewed by the DS administration and, if necessary, the Applicant is urged to complete the documentation. Determination of inconsistencies between the information provided in the application and the facts or documentation submitted may exclude the application from further processing.</w:t>
      </w:r>
    </w:p>
    <w:p w14:paraId="1909C49D"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6.</w:t>
      </w:r>
      <w:r w:rsidRPr="003A7070">
        <w:rPr>
          <w:rFonts w:eastAsia="Calibri"/>
          <w:kern w:val="0"/>
          <w:sz w:val="23"/>
          <w:szCs w:val="23"/>
          <w:lang w:val="en-US" w:bidi="en-US"/>
        </w:rPr>
        <w:tab/>
        <w:t>Documentation submitted by Applicants is collected and stored in the DS office.</w:t>
      </w:r>
    </w:p>
    <w:p w14:paraId="26C869DE"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7.</w:t>
      </w:r>
      <w:r w:rsidRPr="003A7070">
        <w:rPr>
          <w:rFonts w:eastAsia="Calibri"/>
          <w:kern w:val="0"/>
          <w:sz w:val="23"/>
          <w:szCs w:val="23"/>
          <w:lang w:val="en-US" w:bidi="en-US"/>
        </w:rPr>
        <w:tab/>
      </w:r>
      <w:proofErr w:type="gramStart"/>
      <w:r w:rsidRPr="003A7070">
        <w:rPr>
          <w:rFonts w:eastAsia="Calibri"/>
          <w:kern w:val="0"/>
          <w:sz w:val="23"/>
          <w:szCs w:val="23"/>
          <w:lang w:val="en-US" w:bidi="en-US"/>
        </w:rPr>
        <w:t>On the basis of</w:t>
      </w:r>
      <w:proofErr w:type="gramEnd"/>
      <w:r w:rsidRPr="003A7070">
        <w:rPr>
          <w:rFonts w:eastAsia="Calibri"/>
          <w:kern w:val="0"/>
          <w:sz w:val="23"/>
          <w:szCs w:val="23"/>
          <w:lang w:val="en-US" w:bidi="en-US"/>
        </w:rPr>
        <w:t xml:space="preserve"> the submitted applications, the DS Manager prepares a list of persons who have been granted a place in the DS at the Campus of Lodz University of Technology.</w:t>
      </w:r>
    </w:p>
    <w:p w14:paraId="71923147"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7.</w:t>
      </w:r>
      <w:r w:rsidRPr="003A7070">
        <w:rPr>
          <w:rFonts w:eastAsia="Calibri"/>
          <w:kern w:val="0"/>
          <w:sz w:val="23"/>
          <w:szCs w:val="23"/>
          <w:lang w:val="en-US" w:bidi="en-US"/>
        </w:rPr>
        <w:tab/>
        <w:t>Decisions on the accommodation of the Applicants are made by the DS Manager.</w:t>
      </w:r>
    </w:p>
    <w:p w14:paraId="10796383"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8.</w:t>
      </w:r>
      <w:r w:rsidRPr="003A7070">
        <w:rPr>
          <w:rFonts w:eastAsia="Calibri"/>
          <w:kern w:val="0"/>
          <w:sz w:val="23"/>
          <w:szCs w:val="23"/>
          <w:lang w:val="en-US" w:bidi="en-US"/>
        </w:rPr>
        <w:tab/>
        <w:t>Decisions on accommodation applications are communicated to accommodation applicants via e-mail to the accounts of the University's Electronic Mail System (SPE), in the case of a new person taking up education at TUL who does not yet have an SPE account - to the e-mail account provided by the Applicant in the application.</w:t>
      </w:r>
    </w:p>
    <w:p w14:paraId="1BEB4FAA" w14:textId="77777777" w:rsidR="009A2E07" w:rsidRPr="003A7070" w:rsidRDefault="009A2E07" w:rsidP="009A2E07">
      <w:pPr>
        <w:spacing w:before="120"/>
        <w:ind w:left="425" w:hanging="425"/>
        <w:jc w:val="both"/>
        <w:rPr>
          <w:rFonts w:eastAsia="Calibri"/>
          <w:kern w:val="0"/>
          <w:sz w:val="23"/>
          <w:szCs w:val="23"/>
          <w:lang w:val="en-US" w:eastAsia="en-US"/>
        </w:rPr>
      </w:pPr>
      <w:r w:rsidRPr="003A7070">
        <w:rPr>
          <w:rFonts w:eastAsia="Calibri"/>
          <w:kern w:val="0"/>
          <w:sz w:val="23"/>
          <w:szCs w:val="23"/>
          <w:lang w:val="en-US" w:bidi="en-US"/>
        </w:rPr>
        <w:t>9.</w:t>
      </w:r>
      <w:r w:rsidRPr="003A7070">
        <w:rPr>
          <w:rFonts w:eastAsia="Calibri"/>
          <w:kern w:val="0"/>
          <w:sz w:val="23"/>
          <w:szCs w:val="23"/>
          <w:lang w:val="en-US" w:bidi="en-US"/>
        </w:rPr>
        <w:tab/>
        <w:t xml:space="preserve">An applicant who has received a refusal decision </w:t>
      </w:r>
      <w:proofErr w:type="gramStart"/>
      <w:r w:rsidRPr="003A7070">
        <w:rPr>
          <w:rFonts w:eastAsia="Calibri"/>
          <w:kern w:val="0"/>
          <w:sz w:val="23"/>
          <w:szCs w:val="23"/>
          <w:lang w:val="en-US" w:bidi="en-US"/>
        </w:rPr>
        <w:t>in a given</w:t>
      </w:r>
      <w:proofErr w:type="gramEnd"/>
      <w:r w:rsidRPr="003A7070">
        <w:rPr>
          <w:rFonts w:eastAsia="Calibri"/>
          <w:kern w:val="0"/>
          <w:sz w:val="23"/>
          <w:szCs w:val="23"/>
          <w:lang w:val="en-US" w:bidi="en-US"/>
        </w:rPr>
        <w:t xml:space="preserve"> round of consideration for accommodation at the TUL Campus has the right to file a written appeal to the Vice-Rector for Student Affairs, through the IDS TUL, within 14 days from the date of receipt of information about the decision on the email account.</w:t>
      </w:r>
    </w:p>
    <w:p w14:paraId="2D5BF3A4" w14:textId="77777777" w:rsidR="009A2E07" w:rsidRPr="003A7070" w:rsidRDefault="009A2E07" w:rsidP="009A2E07">
      <w:pPr>
        <w:suppressAutoHyphens/>
        <w:spacing w:before="120"/>
        <w:jc w:val="center"/>
        <w:rPr>
          <w:rFonts w:eastAsia="Calibri"/>
          <w:kern w:val="1"/>
          <w:sz w:val="23"/>
          <w:szCs w:val="23"/>
          <w:lang w:val="en-US" w:eastAsia="ar-SA"/>
        </w:rPr>
      </w:pPr>
      <w:r w:rsidRPr="003A7070">
        <w:rPr>
          <w:rFonts w:eastAsia="Calibri"/>
          <w:kern w:val="1"/>
          <w:sz w:val="23"/>
          <w:szCs w:val="23"/>
          <w:lang w:val="en-US" w:bidi="en-US"/>
        </w:rPr>
        <w:t>§ 6</w:t>
      </w:r>
    </w:p>
    <w:p w14:paraId="3B9EADF9" w14:textId="26EDF42F" w:rsidR="001367EC" w:rsidRPr="003A7070" w:rsidRDefault="009A2E07" w:rsidP="009A2E07">
      <w:pPr>
        <w:spacing w:before="120"/>
        <w:jc w:val="both"/>
        <w:rPr>
          <w:sz w:val="23"/>
          <w:szCs w:val="23"/>
          <w:lang w:val="en-US"/>
        </w:rPr>
      </w:pPr>
      <w:r w:rsidRPr="003A7070">
        <w:rPr>
          <w:rFonts w:eastAsia="Calibri"/>
          <w:kern w:val="0"/>
          <w:sz w:val="23"/>
          <w:szCs w:val="23"/>
          <w:lang w:val="en-US" w:bidi="en-US"/>
        </w:rPr>
        <w:t xml:space="preserve">Detailed rules for the use of accommodation on TUL Campus by </w:t>
      </w:r>
      <w:r w:rsidR="00F91EF8">
        <w:rPr>
          <w:rFonts w:eastAsia="Calibri"/>
          <w:kern w:val="0"/>
          <w:sz w:val="23"/>
          <w:szCs w:val="23"/>
          <w:lang w:val="en-US" w:bidi="en-US"/>
        </w:rPr>
        <w:t>doctoral candidates</w:t>
      </w:r>
      <w:r w:rsidRPr="003A7070">
        <w:rPr>
          <w:rFonts w:eastAsia="Calibri"/>
          <w:kern w:val="0"/>
          <w:sz w:val="23"/>
          <w:szCs w:val="23"/>
          <w:lang w:val="en-US" w:bidi="en-US"/>
        </w:rPr>
        <w:t xml:space="preserve">, as well as the rights and obligations of residents are contained in the </w:t>
      </w:r>
      <w:r w:rsidRPr="003A7070">
        <w:rPr>
          <w:rFonts w:eastAsia="Calibri"/>
          <w:i/>
          <w:kern w:val="0"/>
          <w:sz w:val="23"/>
          <w:szCs w:val="23"/>
          <w:lang w:val="en-US" w:bidi="en-US"/>
        </w:rPr>
        <w:t>Regulations of the Student Halls of Residence at Lodz University of Technology's Campus.</w:t>
      </w:r>
    </w:p>
    <w:p w14:paraId="518509AA" w14:textId="77777777" w:rsidR="001109F3" w:rsidRPr="003A7070" w:rsidRDefault="001109F3" w:rsidP="001367EC">
      <w:pPr>
        <w:pStyle w:val="Akapitzlist"/>
        <w:spacing w:before="120"/>
        <w:ind w:left="0"/>
        <w:contextualSpacing w:val="0"/>
        <w:jc w:val="both"/>
        <w:rPr>
          <w:rFonts w:ascii="Times New Roman" w:hAnsi="Times New Roman"/>
          <w:sz w:val="23"/>
          <w:szCs w:val="23"/>
          <w:lang w:val="en-US"/>
        </w:rPr>
        <w:sectPr w:rsidR="001109F3" w:rsidRPr="003A7070" w:rsidSect="00600D17">
          <w:footnotePr>
            <w:numRestart w:val="eachSect"/>
          </w:footnotePr>
          <w:pgSz w:w="11906" w:h="16838" w:code="9"/>
          <w:pgMar w:top="851" w:right="851" w:bottom="851" w:left="1134" w:header="709" w:footer="709" w:gutter="0"/>
          <w:cols w:space="708"/>
          <w:docGrid w:linePitch="360"/>
        </w:sectPr>
      </w:pPr>
    </w:p>
    <w:p w14:paraId="77D0A149" w14:textId="77777777" w:rsidR="001109F3" w:rsidRPr="003A7070" w:rsidRDefault="001109F3" w:rsidP="001109F3">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Appendix No. 4</w:t>
      </w:r>
    </w:p>
    <w:p w14:paraId="19C86841" w14:textId="77777777" w:rsidR="001109F3" w:rsidRPr="003A7070" w:rsidRDefault="001109F3" w:rsidP="001109F3">
      <w:pPr>
        <w:ind w:firstLine="6"/>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38544D78" w14:textId="77777777" w:rsidR="001109F3" w:rsidRPr="003A7070" w:rsidRDefault="001109F3" w:rsidP="001109F3">
      <w:pPr>
        <w:ind w:firstLine="6"/>
        <w:jc w:val="right"/>
        <w:rPr>
          <w:rFonts w:ascii="Tahoma" w:hAnsi="Tahoma" w:cs="Tahoma"/>
          <w:sz w:val="16"/>
          <w:szCs w:val="16"/>
          <w:lang w:val="en-US"/>
        </w:rPr>
      </w:pPr>
    </w:p>
    <w:p w14:paraId="152CD5DB" w14:textId="77777777" w:rsidR="001109F3" w:rsidRPr="003A7070" w:rsidRDefault="001109F3" w:rsidP="001109F3">
      <w:pPr>
        <w:ind w:firstLine="6"/>
        <w:jc w:val="right"/>
        <w:rPr>
          <w:rFonts w:ascii="Tahoma" w:hAnsi="Tahoma" w:cs="Tahoma"/>
          <w:sz w:val="16"/>
          <w:szCs w:val="16"/>
          <w:lang w:val="en-US"/>
        </w:rPr>
      </w:pPr>
    </w:p>
    <w:p w14:paraId="7414DD31" w14:textId="77777777" w:rsidR="001109F3" w:rsidRPr="003A7070" w:rsidRDefault="001109F3" w:rsidP="001109F3">
      <w:pPr>
        <w:ind w:firstLine="6"/>
        <w:jc w:val="right"/>
        <w:rPr>
          <w:rFonts w:ascii="Tahoma" w:hAnsi="Tahoma" w:cs="Tahoma"/>
          <w:sz w:val="16"/>
          <w:szCs w:val="16"/>
          <w:lang w:val="en-US"/>
        </w:rPr>
      </w:pPr>
    </w:p>
    <w:p w14:paraId="5F768833" w14:textId="77777777" w:rsidR="00E601C5" w:rsidRPr="003A7070" w:rsidRDefault="00E601C5" w:rsidP="00E601C5">
      <w:pPr>
        <w:pStyle w:val="Akapitzlist"/>
        <w:spacing w:before="120"/>
        <w:ind w:left="0" w:firstLine="1"/>
        <w:contextualSpacing w:val="0"/>
        <w:jc w:val="center"/>
        <w:rPr>
          <w:rFonts w:ascii="Times New Roman" w:hAnsi="Times New Roman"/>
          <w:b/>
          <w:bCs/>
          <w:lang w:val="en-US"/>
        </w:rPr>
      </w:pPr>
      <w:r w:rsidRPr="003A7070">
        <w:rPr>
          <w:rFonts w:ascii="Times New Roman" w:eastAsia="Times New Roman" w:hAnsi="Times New Roman"/>
          <w:b/>
          <w:lang w:val="en-US" w:bidi="en-US"/>
        </w:rPr>
        <w:t>Application forms for granting financial aid to students/doctoral candidates</w:t>
      </w:r>
    </w:p>
    <w:p w14:paraId="6153FFD7" w14:textId="77777777" w:rsidR="001109F3" w:rsidRPr="003A7070" w:rsidRDefault="001109F3" w:rsidP="00E601C5">
      <w:pPr>
        <w:pStyle w:val="Akapitzlist"/>
        <w:spacing w:before="120"/>
        <w:ind w:left="0"/>
        <w:contextualSpacing w:val="0"/>
        <w:jc w:val="both"/>
        <w:rPr>
          <w:rFonts w:ascii="Times New Roman" w:hAnsi="Times New Roman"/>
          <w:lang w:val="en-US"/>
        </w:rPr>
      </w:pPr>
    </w:p>
    <w:p w14:paraId="6E8AC9D9" w14:textId="77777777" w:rsidR="00E601C5" w:rsidRPr="003A7070" w:rsidRDefault="00E601C5" w:rsidP="00E601C5">
      <w:pPr>
        <w:spacing w:before="120"/>
        <w:ind w:left="425" w:hanging="425"/>
        <w:jc w:val="both"/>
        <w:rPr>
          <w:lang w:val="en-US"/>
        </w:rPr>
      </w:pPr>
      <w:r w:rsidRPr="003A7070">
        <w:rPr>
          <w:lang w:val="en-US" w:bidi="en-US"/>
        </w:rPr>
        <w:t>1)</w:t>
      </w:r>
      <w:r w:rsidRPr="003A7070">
        <w:rPr>
          <w:lang w:val="en-US" w:bidi="en-US"/>
        </w:rPr>
        <w:tab/>
        <w:t>Application for a maintenance grant - Specimen 1;</w:t>
      </w:r>
    </w:p>
    <w:p w14:paraId="5D6E7581" w14:textId="5A048706" w:rsidR="00E601C5" w:rsidRPr="003A7070" w:rsidRDefault="00E601C5" w:rsidP="00E601C5">
      <w:pPr>
        <w:spacing w:before="120"/>
        <w:ind w:left="425" w:hanging="425"/>
        <w:jc w:val="both"/>
        <w:rPr>
          <w:lang w:val="en-US"/>
        </w:rPr>
      </w:pPr>
      <w:r w:rsidRPr="003A7070">
        <w:rPr>
          <w:lang w:val="en-US" w:bidi="en-US"/>
        </w:rPr>
        <w:t>2)</w:t>
      </w:r>
      <w:r w:rsidRPr="003A7070">
        <w:rPr>
          <w:lang w:val="en-US" w:bidi="en-US"/>
        </w:rPr>
        <w:tab/>
        <w:t>Certificate of the tax office on the amount of income earned by family members of the student/</w:t>
      </w:r>
      <w:r w:rsidR="00F91EF8">
        <w:rPr>
          <w:lang w:val="en-US" w:bidi="en-US"/>
        </w:rPr>
        <w:t>doctoral candidate</w:t>
      </w:r>
      <w:r w:rsidRPr="003A7070">
        <w:rPr>
          <w:lang w:val="en-US" w:bidi="en-US"/>
        </w:rPr>
        <w:t xml:space="preserve"> in the calendar year preceding the academic year for which the student is applying for financial support, subject to personal income tax on general principles - Specimen A</w:t>
      </w:r>
    </w:p>
    <w:p w14:paraId="719EB073" w14:textId="38F602C8" w:rsidR="00E601C5" w:rsidRPr="003A7070" w:rsidRDefault="00E601C5" w:rsidP="00E601C5">
      <w:pPr>
        <w:spacing w:before="120"/>
        <w:ind w:left="425" w:hanging="425"/>
        <w:jc w:val="both"/>
        <w:rPr>
          <w:lang w:val="en-US"/>
        </w:rPr>
      </w:pPr>
      <w:r w:rsidRPr="003A7070">
        <w:rPr>
          <w:lang w:val="en-US" w:bidi="en-US"/>
        </w:rPr>
        <w:t>3)</w:t>
      </w:r>
      <w:r w:rsidRPr="003A7070">
        <w:rPr>
          <w:lang w:val="en-US" w:bidi="en-US"/>
        </w:rPr>
        <w:tab/>
        <w:t xml:space="preserve">Certificate of the tax office on the amount of income earned by family members settling </w:t>
      </w:r>
      <w:proofErr w:type="gramStart"/>
      <w:r w:rsidRPr="003A7070">
        <w:rPr>
          <w:lang w:val="en-US" w:bidi="en-US"/>
        </w:rPr>
        <w:t>on the basis of</w:t>
      </w:r>
      <w:proofErr w:type="gramEnd"/>
      <w:r w:rsidRPr="003A7070">
        <w:rPr>
          <w:lang w:val="en-US" w:bidi="en-US"/>
        </w:rPr>
        <w:t xml:space="preserve"> the provisions on flat-rate income tax on certain income earned by natural persons in the calendar year preceding the academic year for which the student/</w:t>
      </w:r>
      <w:r w:rsidR="00F91EF8">
        <w:rPr>
          <w:lang w:val="en-US" w:bidi="en-US"/>
        </w:rPr>
        <w:t>doctoral candidate</w:t>
      </w:r>
      <w:r w:rsidRPr="003A7070">
        <w:rPr>
          <w:lang w:val="en-US" w:bidi="en-US"/>
        </w:rPr>
        <w:t xml:space="preserve"> is applying for financial support - Specimen B</w:t>
      </w:r>
    </w:p>
    <w:p w14:paraId="6FE41CC4" w14:textId="29315031" w:rsidR="00E601C5" w:rsidRPr="003A7070" w:rsidRDefault="00E601C5" w:rsidP="00E601C5">
      <w:pPr>
        <w:spacing w:before="120"/>
        <w:ind w:left="425" w:hanging="425"/>
        <w:jc w:val="both"/>
        <w:rPr>
          <w:lang w:val="en-US"/>
        </w:rPr>
      </w:pPr>
      <w:r w:rsidRPr="003A7070">
        <w:rPr>
          <w:lang w:val="en-US" w:bidi="en-US"/>
        </w:rPr>
        <w:t>4)</w:t>
      </w:r>
      <w:r w:rsidRPr="003A7070">
        <w:rPr>
          <w:lang w:val="en-US" w:bidi="en-US"/>
        </w:rPr>
        <w:tab/>
        <w:t>Declaration of family members on the amount of non-taxable income obtained in the calendar year preceding the academic year for which the student/</w:t>
      </w:r>
      <w:r w:rsidR="00F91EF8">
        <w:rPr>
          <w:lang w:val="en-US" w:bidi="en-US"/>
        </w:rPr>
        <w:t>doctoral candidate</w:t>
      </w:r>
      <w:r w:rsidRPr="003A7070">
        <w:rPr>
          <w:lang w:val="en-US" w:bidi="en-US"/>
        </w:rPr>
        <w:t xml:space="preserve"> is applying for financial support - Specimen C</w:t>
      </w:r>
    </w:p>
    <w:p w14:paraId="1D30881C" w14:textId="77777777" w:rsidR="00E601C5" w:rsidRPr="003A7070" w:rsidRDefault="00E601C5" w:rsidP="00E601C5">
      <w:pPr>
        <w:spacing w:before="120"/>
        <w:ind w:left="425" w:hanging="425"/>
        <w:jc w:val="both"/>
        <w:rPr>
          <w:lang w:val="en-US"/>
        </w:rPr>
      </w:pPr>
      <w:r w:rsidRPr="003A7070">
        <w:rPr>
          <w:lang w:val="en-US" w:bidi="en-US"/>
        </w:rPr>
        <w:t>5)</w:t>
      </w:r>
      <w:r w:rsidRPr="003A7070">
        <w:rPr>
          <w:lang w:val="en-US" w:bidi="en-US"/>
        </w:rPr>
        <w:tab/>
        <w:t>Certificate of earnings and period of employment - Specimen D, D1</w:t>
      </w:r>
    </w:p>
    <w:p w14:paraId="69E26C37" w14:textId="77777777" w:rsidR="00E601C5" w:rsidRPr="003A7070" w:rsidRDefault="00E601C5" w:rsidP="00E601C5">
      <w:pPr>
        <w:spacing w:before="120"/>
        <w:ind w:left="425" w:hanging="425"/>
        <w:jc w:val="both"/>
        <w:rPr>
          <w:lang w:val="en-US"/>
        </w:rPr>
      </w:pPr>
      <w:r w:rsidRPr="003A7070">
        <w:rPr>
          <w:lang w:val="en-US" w:bidi="en-US"/>
        </w:rPr>
        <w:t>6)</w:t>
      </w:r>
      <w:r w:rsidRPr="003A7070">
        <w:rPr>
          <w:lang w:val="en-US" w:bidi="en-US"/>
        </w:rPr>
        <w:tab/>
        <w:t xml:space="preserve">Application for </w:t>
      </w:r>
      <w:proofErr w:type="gramStart"/>
      <w:r w:rsidRPr="003A7070">
        <w:rPr>
          <w:lang w:val="en-US" w:bidi="en-US"/>
        </w:rPr>
        <w:t>taking into account</w:t>
      </w:r>
      <w:proofErr w:type="gramEnd"/>
      <w:r w:rsidRPr="003A7070">
        <w:rPr>
          <w:lang w:val="en-US" w:bidi="en-US"/>
        </w:rPr>
        <w:t xml:space="preserve"> the change in financial situation - Specimen 1a</w:t>
      </w:r>
    </w:p>
    <w:p w14:paraId="2E5E7637" w14:textId="77777777" w:rsidR="00E601C5" w:rsidRPr="003A7070" w:rsidRDefault="00E601C5" w:rsidP="00E601C5">
      <w:pPr>
        <w:spacing w:before="120"/>
        <w:ind w:left="425" w:hanging="425"/>
        <w:jc w:val="both"/>
        <w:rPr>
          <w:lang w:val="en-US"/>
        </w:rPr>
      </w:pPr>
      <w:r w:rsidRPr="003A7070">
        <w:rPr>
          <w:lang w:val="en-US" w:bidi="en-US"/>
        </w:rPr>
        <w:t>7)</w:t>
      </w:r>
      <w:r w:rsidRPr="003A7070">
        <w:rPr>
          <w:lang w:val="en-US" w:bidi="en-US"/>
        </w:rPr>
        <w:tab/>
        <w:t>Application for an increase in the social scholarship - Specimen 2</w:t>
      </w:r>
    </w:p>
    <w:p w14:paraId="78E9D599" w14:textId="77777777" w:rsidR="00E601C5" w:rsidRPr="003A7070" w:rsidRDefault="00E601C5" w:rsidP="00E601C5">
      <w:pPr>
        <w:spacing w:before="120"/>
        <w:ind w:left="425" w:hanging="425"/>
        <w:jc w:val="both"/>
        <w:rPr>
          <w:lang w:val="en-US"/>
        </w:rPr>
      </w:pPr>
      <w:r w:rsidRPr="003A7070">
        <w:rPr>
          <w:lang w:val="en-US" w:bidi="en-US"/>
        </w:rPr>
        <w:t>8)</w:t>
      </w:r>
      <w:r w:rsidRPr="003A7070">
        <w:rPr>
          <w:lang w:val="en-US" w:bidi="en-US"/>
        </w:rPr>
        <w:tab/>
        <w:t>Application for a scholarship for people with disabilities - Specimen 3</w:t>
      </w:r>
    </w:p>
    <w:p w14:paraId="3DB44292" w14:textId="77777777" w:rsidR="00E601C5" w:rsidRPr="003A7070" w:rsidRDefault="00E601C5" w:rsidP="00E601C5">
      <w:pPr>
        <w:spacing w:before="120"/>
        <w:ind w:left="425" w:hanging="425"/>
        <w:jc w:val="both"/>
        <w:rPr>
          <w:lang w:val="en-US"/>
        </w:rPr>
      </w:pPr>
      <w:r w:rsidRPr="003A7070">
        <w:rPr>
          <w:lang w:val="en-US" w:bidi="en-US"/>
        </w:rPr>
        <w:t>9)</w:t>
      </w:r>
      <w:r w:rsidRPr="003A7070">
        <w:rPr>
          <w:lang w:val="en-US" w:bidi="en-US"/>
        </w:rPr>
        <w:tab/>
        <w:t>Application for the rector's scholarship for senior students - Specimen 4</w:t>
      </w:r>
    </w:p>
    <w:p w14:paraId="476ABBC5" w14:textId="77777777" w:rsidR="00E601C5" w:rsidRPr="003A7070" w:rsidRDefault="00E601C5" w:rsidP="00E601C5">
      <w:pPr>
        <w:spacing w:before="120"/>
        <w:ind w:left="425" w:hanging="425"/>
        <w:jc w:val="both"/>
        <w:rPr>
          <w:lang w:val="en-US"/>
        </w:rPr>
      </w:pPr>
      <w:r w:rsidRPr="003A7070">
        <w:rPr>
          <w:lang w:val="en-US" w:bidi="en-US"/>
        </w:rPr>
        <w:t>10)</w:t>
      </w:r>
      <w:r w:rsidRPr="003A7070">
        <w:rPr>
          <w:lang w:val="en-US" w:bidi="en-US"/>
        </w:rPr>
        <w:tab/>
        <w:t>Application for the Rector's Scholarship for 1st year students - Specimen 4.1 with 4.1 of the Olympiad</w:t>
      </w:r>
    </w:p>
    <w:p w14:paraId="64B26183" w14:textId="2BE770F6" w:rsidR="006C5029" w:rsidRPr="003A7070" w:rsidRDefault="00E601C5" w:rsidP="00E601C5">
      <w:pPr>
        <w:spacing w:before="120"/>
        <w:ind w:left="425" w:hanging="425"/>
        <w:jc w:val="both"/>
        <w:rPr>
          <w:lang w:val="en-US"/>
        </w:rPr>
      </w:pPr>
      <w:r w:rsidRPr="003A7070">
        <w:rPr>
          <w:lang w:val="en-US" w:bidi="en-US"/>
        </w:rPr>
        <w:t>11)</w:t>
      </w:r>
      <w:r w:rsidRPr="003A7070">
        <w:rPr>
          <w:lang w:val="en-US" w:bidi="en-US"/>
        </w:rPr>
        <w:tab/>
        <w:t xml:space="preserve">Application for the rector's scholarship for </w:t>
      </w:r>
      <w:r w:rsidR="00F91EF8">
        <w:rPr>
          <w:lang w:val="en-US" w:bidi="en-US"/>
        </w:rPr>
        <w:t>doctoral candidates</w:t>
      </w:r>
      <w:r w:rsidRPr="003A7070">
        <w:rPr>
          <w:lang w:val="en-US" w:bidi="en-US"/>
        </w:rPr>
        <w:t xml:space="preserve"> - Specimen 5</w:t>
      </w:r>
    </w:p>
    <w:p w14:paraId="2A53BC7A" w14:textId="77777777" w:rsidR="006C5029" w:rsidRPr="003A7070" w:rsidRDefault="00E601C5" w:rsidP="006C5029">
      <w:pPr>
        <w:spacing w:before="120"/>
        <w:ind w:left="425"/>
        <w:jc w:val="both"/>
        <w:rPr>
          <w:lang w:val="en-US"/>
        </w:rPr>
      </w:pPr>
      <w:r w:rsidRPr="003A7070">
        <w:rPr>
          <w:lang w:val="en-US" w:bidi="en-US"/>
        </w:rPr>
        <w:t>together with:</w:t>
      </w:r>
    </w:p>
    <w:p w14:paraId="69725EA6" w14:textId="77777777" w:rsidR="00E601C5" w:rsidRPr="003A7070" w:rsidRDefault="00E601C5" w:rsidP="006C5029">
      <w:pPr>
        <w:spacing w:before="120"/>
        <w:ind w:left="425"/>
        <w:jc w:val="both"/>
        <w:rPr>
          <w:lang w:val="en-US"/>
        </w:rPr>
      </w:pPr>
      <w:r w:rsidRPr="003A7070">
        <w:rPr>
          <w:lang w:val="en-US" w:bidi="en-US"/>
        </w:rPr>
        <w:t>Ranking form of a doctoral studies participant - Specimen 5.1</w:t>
      </w:r>
    </w:p>
    <w:p w14:paraId="63A5E756" w14:textId="77777777" w:rsidR="00E601C5" w:rsidRPr="003A7070" w:rsidRDefault="00E601C5" w:rsidP="00E601C5">
      <w:pPr>
        <w:spacing w:before="120"/>
        <w:ind w:left="425" w:hanging="425"/>
        <w:jc w:val="both"/>
        <w:rPr>
          <w:lang w:val="en-US"/>
        </w:rPr>
      </w:pPr>
      <w:r w:rsidRPr="003A7070">
        <w:rPr>
          <w:lang w:val="en-US" w:bidi="en-US"/>
        </w:rPr>
        <w:t>12)</w:t>
      </w:r>
      <w:r w:rsidRPr="003A7070">
        <w:rPr>
          <w:lang w:val="en-US" w:bidi="en-US"/>
        </w:rPr>
        <w:tab/>
        <w:t>Application for a grant/aid - Specimen 6</w:t>
      </w:r>
    </w:p>
    <w:p w14:paraId="6EA8B0B2" w14:textId="77777777" w:rsidR="00E601C5" w:rsidRPr="003A7070" w:rsidRDefault="00E601C5" w:rsidP="00E601C5">
      <w:pPr>
        <w:spacing w:before="120"/>
        <w:ind w:left="425" w:hanging="425"/>
        <w:jc w:val="both"/>
        <w:rPr>
          <w:lang w:val="en-US"/>
        </w:rPr>
      </w:pPr>
      <w:r w:rsidRPr="003A7070">
        <w:rPr>
          <w:lang w:val="en-US" w:bidi="en-US"/>
        </w:rPr>
        <w:t>13)</w:t>
      </w:r>
      <w:r w:rsidRPr="003A7070">
        <w:rPr>
          <w:lang w:val="en-US" w:bidi="en-US"/>
        </w:rPr>
        <w:tab/>
        <w:t>Application to the Rector/Appeal Scholarship Committee - Specimen 7</w:t>
      </w:r>
    </w:p>
    <w:p w14:paraId="588F906D" w14:textId="77777777" w:rsidR="00102645" w:rsidRPr="003A7070" w:rsidRDefault="00102645" w:rsidP="00E601C5">
      <w:pPr>
        <w:spacing w:before="120"/>
        <w:ind w:left="425" w:hanging="425"/>
        <w:jc w:val="both"/>
        <w:rPr>
          <w:lang w:val="en-US"/>
        </w:rPr>
        <w:sectPr w:rsidR="00102645" w:rsidRPr="003A7070" w:rsidSect="00600D17">
          <w:footnotePr>
            <w:numRestart w:val="eachSect"/>
          </w:footnotePr>
          <w:pgSz w:w="11906" w:h="16838" w:code="9"/>
          <w:pgMar w:top="851" w:right="851" w:bottom="851" w:left="1134" w:header="709" w:footer="709" w:gutter="0"/>
          <w:cols w:space="708"/>
          <w:docGrid w:linePitch="360"/>
        </w:sectPr>
      </w:pPr>
    </w:p>
    <w:p w14:paraId="16A497DE" w14:textId="77777777" w:rsidR="00102645" w:rsidRPr="003A7070" w:rsidRDefault="00635B7D" w:rsidP="00102645">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1</w:t>
      </w:r>
    </w:p>
    <w:p w14:paraId="4362D333" w14:textId="77777777" w:rsidR="003F08E0" w:rsidRPr="003A7070" w:rsidRDefault="003F08E0" w:rsidP="003F08E0">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414D242B" w14:textId="77777777" w:rsidR="00102645" w:rsidRPr="003A7070" w:rsidRDefault="003F08E0" w:rsidP="003F08E0">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47715AE4" w14:textId="77777777" w:rsidR="00484900" w:rsidRPr="003A7070" w:rsidRDefault="00484900" w:rsidP="003F08E0">
      <w:pPr>
        <w:ind w:left="425" w:hanging="425"/>
        <w:jc w:val="right"/>
        <w:rPr>
          <w:rFonts w:ascii="Tahoma" w:hAnsi="Tahoma" w:cs="Tahoma"/>
          <w:sz w:val="16"/>
          <w:szCs w:val="16"/>
          <w:lang w:val="en-US"/>
        </w:rPr>
      </w:pPr>
    </w:p>
    <w:p w14:paraId="62B8AB6D" w14:textId="77777777" w:rsidR="00484900" w:rsidRPr="003A7070" w:rsidRDefault="00484900" w:rsidP="00484900">
      <w:pPr>
        <w:tabs>
          <w:tab w:val="left" w:pos="9923"/>
        </w:tabs>
        <w:suppressAutoHyphens/>
        <w:spacing w:line="276" w:lineRule="auto"/>
        <w:ind w:right="-170" w:firstLine="2552"/>
        <w:rPr>
          <w:bCs/>
          <w:i/>
          <w:kern w:val="0"/>
          <w:sz w:val="16"/>
          <w:szCs w:val="16"/>
          <w:lang w:val="en-US" w:eastAsia="ar-SA"/>
        </w:rPr>
      </w:pPr>
      <w:r w:rsidRPr="003A7070">
        <w:rPr>
          <w:rFonts w:eastAsia="Calibri"/>
          <w:b/>
          <w:kern w:val="0"/>
          <w:sz w:val="28"/>
          <w:szCs w:val="28"/>
          <w:lang w:val="en-US" w:bidi="en-US"/>
        </w:rPr>
        <w:t xml:space="preserve">Application for a maintenance grant </w:t>
      </w:r>
    </w:p>
    <w:p w14:paraId="61956331" w14:textId="77777777" w:rsidR="004E4293" w:rsidRPr="003A7070" w:rsidRDefault="004E4293" w:rsidP="004E4293">
      <w:pPr>
        <w:ind w:left="425" w:hanging="425"/>
        <w:jc w:val="right"/>
        <w:rPr>
          <w:rFonts w:ascii="Tahoma" w:hAnsi="Tahoma" w:cs="Tahoma"/>
          <w:sz w:val="16"/>
          <w:szCs w:val="16"/>
          <w:lang w:val="en-US"/>
        </w:rPr>
      </w:pPr>
    </w:p>
    <w:p w14:paraId="3B0B2C89" w14:textId="77777777" w:rsidR="00484900" w:rsidRPr="003A7070" w:rsidRDefault="00484900" w:rsidP="00484900">
      <w:pPr>
        <w:tabs>
          <w:tab w:val="left" w:leader="dot" w:pos="4962"/>
        </w:tabs>
        <w:suppressAutoHyphens/>
        <w:spacing w:line="276" w:lineRule="auto"/>
        <w:rPr>
          <w:rFonts w:eastAsia="Calibri"/>
          <w:kern w:val="0"/>
          <w:sz w:val="20"/>
          <w:szCs w:val="20"/>
          <w:lang w:val="en-US" w:eastAsia="ar-SA"/>
        </w:rPr>
      </w:pPr>
      <w:r w:rsidRPr="003A7070">
        <w:rPr>
          <w:rFonts w:eastAsia="Calibri"/>
          <w:kern w:val="0"/>
          <w:sz w:val="20"/>
          <w:szCs w:val="20"/>
          <w:lang w:val="en-US" w:bidi="en-US"/>
        </w:rPr>
        <w:t>First name and last name</w:t>
      </w:r>
      <w:r w:rsidRPr="003A7070">
        <w:rPr>
          <w:rFonts w:eastAsia="Calibri"/>
          <w:kern w:val="0"/>
          <w:sz w:val="20"/>
          <w:szCs w:val="20"/>
          <w:lang w:val="en-US" w:bidi="en-US"/>
        </w:rPr>
        <w:tab/>
      </w:r>
    </w:p>
    <w:p w14:paraId="36B86687" w14:textId="77777777" w:rsidR="00484900" w:rsidRPr="003A7070" w:rsidRDefault="00484900" w:rsidP="00484900">
      <w:pPr>
        <w:tabs>
          <w:tab w:val="left" w:leader="dot" w:pos="1560"/>
          <w:tab w:val="left" w:leader="dot" w:pos="2977"/>
          <w:tab w:val="left" w:pos="3119"/>
          <w:tab w:val="left" w:pos="3686"/>
          <w:tab w:val="left" w:leader="dot" w:pos="4962"/>
          <w:tab w:val="left" w:pos="6237"/>
        </w:tabs>
        <w:suppressAutoHyphens/>
        <w:spacing w:line="276" w:lineRule="auto"/>
        <w:rPr>
          <w:rFonts w:eastAsia="Calibri"/>
          <w:kern w:val="0"/>
          <w:sz w:val="20"/>
          <w:szCs w:val="20"/>
          <w:lang w:val="en-US" w:eastAsia="ar-SA"/>
        </w:rPr>
      </w:pPr>
      <w:r w:rsidRPr="003A7070">
        <w:rPr>
          <w:rFonts w:eastAsia="Calibri"/>
          <w:kern w:val="0"/>
          <w:sz w:val="20"/>
          <w:szCs w:val="20"/>
          <w:lang w:val="en-US" w:bidi="en-US"/>
        </w:rPr>
        <w:t xml:space="preserve">Faculty……………………………………………………….        </w:t>
      </w:r>
      <w:r w:rsidRPr="003A7070">
        <w:rPr>
          <w:rFonts w:eastAsia="Calibri"/>
          <w:b/>
          <w:kern w:val="0"/>
          <w:sz w:val="22"/>
          <w:szCs w:val="22"/>
          <w:lang w:val="en-US" w:bidi="en-US"/>
        </w:rPr>
        <w:t>Rector/ Scholarship Committee of Lodz University of Technology</w:t>
      </w:r>
    </w:p>
    <w:p w14:paraId="5B420BF4" w14:textId="77777777" w:rsidR="00484900" w:rsidRPr="003A7070" w:rsidRDefault="00484900" w:rsidP="00484900">
      <w:pPr>
        <w:tabs>
          <w:tab w:val="left" w:leader="dot" w:pos="4962"/>
          <w:tab w:val="left" w:pos="6237"/>
        </w:tabs>
        <w:suppressAutoHyphens/>
        <w:spacing w:line="276" w:lineRule="auto"/>
        <w:rPr>
          <w:rFonts w:eastAsia="Calibri"/>
          <w:kern w:val="0"/>
          <w:sz w:val="20"/>
          <w:szCs w:val="20"/>
          <w:lang w:val="en-US" w:eastAsia="ar-SA"/>
        </w:rPr>
      </w:pPr>
      <w:r w:rsidRPr="003A7070">
        <w:rPr>
          <w:rFonts w:eastAsia="Calibri"/>
          <w:kern w:val="0"/>
          <w:sz w:val="20"/>
          <w:szCs w:val="20"/>
          <w:lang w:val="en-US" w:bidi="en-US"/>
        </w:rPr>
        <w:t xml:space="preserve">Field of Study </w:t>
      </w:r>
      <w:r w:rsidRPr="003A7070">
        <w:rPr>
          <w:rFonts w:eastAsia="Calibri"/>
          <w:kern w:val="0"/>
          <w:sz w:val="20"/>
          <w:szCs w:val="20"/>
          <w:lang w:val="en-US" w:bidi="en-US"/>
        </w:rPr>
        <w:tab/>
      </w:r>
      <w:r w:rsidRPr="003A7070">
        <w:rPr>
          <w:rFonts w:eastAsia="Calibri"/>
          <w:kern w:val="0"/>
          <w:sz w:val="20"/>
          <w:szCs w:val="20"/>
          <w:lang w:val="en-US" w:bidi="en-US"/>
        </w:rPr>
        <w:tab/>
      </w:r>
    </w:p>
    <w:p w14:paraId="0FD1715A" w14:textId="77777777" w:rsidR="00484900" w:rsidRPr="003A7070" w:rsidRDefault="00484900" w:rsidP="00484900">
      <w:pPr>
        <w:tabs>
          <w:tab w:val="left" w:leader="dot" w:pos="1560"/>
          <w:tab w:val="left" w:leader="dot" w:pos="2977"/>
          <w:tab w:val="left" w:pos="3119"/>
          <w:tab w:val="left" w:pos="3686"/>
          <w:tab w:val="left" w:leader="dot" w:pos="4962"/>
          <w:tab w:val="left" w:pos="6237"/>
        </w:tabs>
        <w:suppressAutoHyphens/>
        <w:spacing w:line="276" w:lineRule="auto"/>
        <w:rPr>
          <w:rFonts w:eastAsia="Calibri"/>
          <w:kern w:val="0"/>
          <w:sz w:val="20"/>
          <w:szCs w:val="20"/>
          <w:lang w:val="en-US" w:eastAsia="ar-SA"/>
        </w:rPr>
      </w:pPr>
      <w:r w:rsidRPr="003A7070">
        <w:rPr>
          <w:rFonts w:eastAsia="Calibri"/>
          <w:kern w:val="0"/>
          <w:sz w:val="20"/>
          <w:szCs w:val="20"/>
          <w:lang w:val="en-US" w:bidi="en-US"/>
        </w:rPr>
        <w:t xml:space="preserve">Student/PhD candidate of the ... year </w:t>
      </w:r>
      <w:r w:rsidRPr="003A7070">
        <w:rPr>
          <w:rFonts w:eastAsia="Calibri"/>
          <w:kern w:val="0"/>
          <w:sz w:val="20"/>
          <w:szCs w:val="20"/>
          <w:lang w:val="en-US" w:bidi="en-US"/>
        </w:rPr>
        <w:tab/>
      </w:r>
      <w:r w:rsidRPr="003A7070">
        <w:rPr>
          <w:rFonts w:eastAsia="Calibri"/>
          <w:kern w:val="0"/>
          <w:sz w:val="20"/>
          <w:szCs w:val="20"/>
          <w:lang w:val="en-US" w:bidi="en-US"/>
        </w:rPr>
        <w:tab/>
      </w:r>
    </w:p>
    <w:p w14:paraId="70F637C6" w14:textId="77777777" w:rsidR="00484900" w:rsidRPr="003A7070" w:rsidRDefault="00484900" w:rsidP="00484900">
      <w:pPr>
        <w:tabs>
          <w:tab w:val="left" w:leader="dot" w:pos="4962"/>
        </w:tabs>
        <w:suppressAutoHyphens/>
        <w:spacing w:line="276" w:lineRule="auto"/>
        <w:rPr>
          <w:rFonts w:eastAsia="Calibri"/>
          <w:kern w:val="0"/>
          <w:sz w:val="20"/>
          <w:szCs w:val="20"/>
          <w:lang w:val="en-US" w:eastAsia="ar-SA"/>
        </w:rPr>
      </w:pPr>
      <w:r w:rsidRPr="003A7070">
        <w:rPr>
          <w:rFonts w:eastAsia="Calibri"/>
          <w:kern w:val="0"/>
          <w:sz w:val="20"/>
          <w:szCs w:val="20"/>
          <w:lang w:val="en-US" w:bidi="en-US"/>
        </w:rPr>
        <w:t xml:space="preserve">Register number </w:t>
      </w:r>
      <w:r w:rsidRPr="003A7070">
        <w:rPr>
          <w:rFonts w:eastAsia="Calibri"/>
          <w:kern w:val="0"/>
          <w:sz w:val="20"/>
          <w:szCs w:val="20"/>
          <w:lang w:val="en-US" w:bidi="en-US"/>
        </w:rPr>
        <w:tab/>
      </w:r>
      <w:r w:rsidRPr="003A7070">
        <w:rPr>
          <w:rFonts w:eastAsia="Calibri"/>
          <w:kern w:val="0"/>
          <w:sz w:val="20"/>
          <w:szCs w:val="20"/>
          <w:lang w:val="en-US" w:bidi="en-US"/>
        </w:rPr>
        <w:tab/>
      </w:r>
    </w:p>
    <w:p w14:paraId="30C69BF8" w14:textId="77777777" w:rsidR="00484900" w:rsidRPr="003A7070" w:rsidRDefault="00484900" w:rsidP="00484900">
      <w:pPr>
        <w:tabs>
          <w:tab w:val="left" w:leader="dot" w:pos="4962"/>
        </w:tabs>
        <w:suppressAutoHyphens/>
        <w:spacing w:line="276" w:lineRule="auto"/>
        <w:rPr>
          <w:rFonts w:eastAsia="Calibri"/>
          <w:kern w:val="0"/>
          <w:sz w:val="20"/>
          <w:szCs w:val="20"/>
          <w:lang w:val="en-US" w:eastAsia="ar-SA"/>
        </w:rPr>
      </w:pPr>
      <w:r w:rsidRPr="003A7070">
        <w:rPr>
          <w:rFonts w:eastAsia="Calibri"/>
          <w:kern w:val="0"/>
          <w:sz w:val="20"/>
          <w:szCs w:val="20"/>
          <w:lang w:val="en-US" w:bidi="en-US"/>
        </w:rPr>
        <w:t>Correspondence address ………………………………….</w:t>
      </w:r>
    </w:p>
    <w:p w14:paraId="4E5A4871" w14:textId="77777777" w:rsidR="00484900" w:rsidRPr="003A7070" w:rsidRDefault="00484900" w:rsidP="00484900">
      <w:pPr>
        <w:tabs>
          <w:tab w:val="left" w:leader="dot" w:pos="4962"/>
        </w:tabs>
        <w:suppressAutoHyphens/>
        <w:spacing w:line="276" w:lineRule="auto"/>
        <w:rPr>
          <w:rFonts w:eastAsia="Calibri"/>
          <w:kern w:val="0"/>
          <w:sz w:val="12"/>
          <w:szCs w:val="12"/>
          <w:lang w:val="en-US" w:eastAsia="ar-SA"/>
        </w:rPr>
      </w:pPr>
      <w:r w:rsidRPr="003A7070">
        <w:rPr>
          <w:rFonts w:eastAsia="Calibri"/>
          <w:kern w:val="0"/>
          <w:sz w:val="20"/>
          <w:szCs w:val="20"/>
          <w:lang w:val="en-US" w:bidi="en-US"/>
        </w:rPr>
        <w:t>Telephone</w:t>
      </w:r>
      <w:r w:rsidRPr="003A7070">
        <w:rPr>
          <w:rFonts w:eastAsia="Calibri"/>
          <w:kern w:val="0"/>
          <w:sz w:val="20"/>
          <w:szCs w:val="20"/>
          <w:lang w:val="en-US" w:bidi="en-US"/>
        </w:rPr>
        <w:tab/>
      </w:r>
    </w:p>
    <w:p w14:paraId="7899FE99" w14:textId="77777777" w:rsidR="00484900" w:rsidRPr="003A7070" w:rsidRDefault="00484900" w:rsidP="00484900">
      <w:pPr>
        <w:suppressAutoHyphens/>
        <w:spacing w:line="276" w:lineRule="auto"/>
        <w:rPr>
          <w:rFonts w:eastAsia="Calibri"/>
          <w:b/>
          <w:kern w:val="0"/>
          <w:sz w:val="12"/>
          <w:szCs w:val="12"/>
          <w:lang w:val="en-US" w:eastAsia="ar-SA"/>
        </w:rPr>
      </w:pPr>
      <w:r w:rsidRPr="003A7070">
        <w:rPr>
          <w:rFonts w:eastAsia="Calibri"/>
          <w:kern w:val="0"/>
          <w:sz w:val="12"/>
          <w:szCs w:val="12"/>
          <w:lang w:val="en-US" w:bidi="en-US"/>
        </w:rPr>
        <w:t>E-mail address valid at TUL</w:t>
      </w:r>
      <w:r w:rsidRPr="003A7070">
        <w:rPr>
          <w:rFonts w:eastAsia="Calibri"/>
          <w:b/>
          <w:kern w:val="0"/>
          <w:sz w:val="12"/>
          <w:szCs w:val="12"/>
          <w:lang w:val="en-US" w:bidi="en-US"/>
        </w:rPr>
        <w:t>: register_number @edu.p.lodz.pl</w:t>
      </w:r>
    </w:p>
    <w:p w14:paraId="46C934D5" w14:textId="77777777" w:rsidR="00484900" w:rsidRPr="003A7070" w:rsidRDefault="00484900" w:rsidP="00484900">
      <w:pPr>
        <w:suppressAutoHyphens/>
        <w:spacing w:line="276" w:lineRule="auto"/>
        <w:rPr>
          <w:rFonts w:eastAsia="Calibri"/>
          <w:b/>
          <w:kern w:val="0"/>
          <w:sz w:val="12"/>
          <w:szCs w:val="12"/>
          <w:lang w:val="en-US" w:eastAsia="ar-SA"/>
        </w:rPr>
      </w:pPr>
    </w:p>
    <w:p w14:paraId="2FFCB5F5" w14:textId="77777777" w:rsidR="00484900" w:rsidRPr="003A7070" w:rsidRDefault="00484900" w:rsidP="00484900">
      <w:pPr>
        <w:suppressAutoHyphens/>
        <w:spacing w:line="276" w:lineRule="auto"/>
        <w:ind w:right="-170" w:firstLine="708"/>
        <w:jc w:val="both"/>
        <w:rPr>
          <w:rFonts w:eastAsia="Calibri"/>
          <w:kern w:val="0"/>
          <w:sz w:val="20"/>
          <w:szCs w:val="20"/>
          <w:lang w:val="en-US" w:eastAsia="ar-SA"/>
        </w:rPr>
      </w:pPr>
      <w:r w:rsidRPr="003A7070">
        <w:rPr>
          <w:rFonts w:eastAsia="Calibri"/>
          <w:kern w:val="0"/>
          <w:sz w:val="20"/>
          <w:szCs w:val="20"/>
          <w:lang w:val="en-US" w:bidi="en-US"/>
        </w:rPr>
        <w:t xml:space="preserve">I am asking for financial assistance in a form of a </w:t>
      </w:r>
      <w:r w:rsidRPr="003A7070">
        <w:rPr>
          <w:rFonts w:eastAsia="Calibri"/>
          <w:b/>
          <w:kern w:val="0"/>
          <w:sz w:val="20"/>
          <w:szCs w:val="20"/>
          <w:lang w:val="en-US" w:bidi="en-US"/>
        </w:rPr>
        <w:t xml:space="preserve">maintenance grant </w:t>
      </w:r>
      <w:r w:rsidRPr="003A7070">
        <w:rPr>
          <w:rFonts w:eastAsia="Calibri"/>
          <w:kern w:val="0"/>
          <w:sz w:val="20"/>
          <w:szCs w:val="20"/>
          <w:lang w:val="en-US" w:bidi="en-US"/>
        </w:rPr>
        <w:t>for the academic year 20.../20....</w:t>
      </w:r>
    </w:p>
    <w:p w14:paraId="0CDD4509" w14:textId="77777777" w:rsidR="00484900" w:rsidRPr="003A7070" w:rsidRDefault="00484900" w:rsidP="00484900">
      <w:pPr>
        <w:suppressAutoHyphens/>
        <w:spacing w:line="276" w:lineRule="auto"/>
        <w:ind w:right="-170" w:firstLine="708"/>
        <w:jc w:val="both"/>
        <w:rPr>
          <w:rFonts w:eastAsia="Calibri"/>
          <w:kern w:val="0"/>
          <w:sz w:val="20"/>
          <w:szCs w:val="20"/>
          <w:lang w:val="en-US" w:eastAsia="ar-SA"/>
        </w:rPr>
      </w:pPr>
      <w:r w:rsidRPr="003A7070">
        <w:rPr>
          <w:rFonts w:eastAsia="Calibri"/>
          <w:kern w:val="0"/>
          <w:sz w:val="20"/>
          <w:szCs w:val="20"/>
          <w:lang w:val="en-US" w:bidi="en-US"/>
        </w:rPr>
        <w:t xml:space="preserve">At the same time, I am asking for: </w:t>
      </w:r>
    </w:p>
    <w:p w14:paraId="1FAE1342" w14:textId="77777777" w:rsidR="00484900" w:rsidRPr="003A7070" w:rsidRDefault="00484900" w:rsidP="00484900">
      <w:pPr>
        <w:suppressAutoHyphens/>
        <w:spacing w:line="276" w:lineRule="auto"/>
        <w:ind w:right="-170"/>
        <w:jc w:val="both"/>
        <w:rPr>
          <w:rFonts w:eastAsia="Calibri"/>
          <w:kern w:val="0"/>
          <w:sz w:val="20"/>
          <w:szCs w:val="20"/>
          <w:lang w:val="en-US" w:eastAsia="ar-SA"/>
        </w:rPr>
      </w:pPr>
      <w:r w:rsidRPr="003A7070">
        <w:rPr>
          <w:rFonts w:eastAsia="Calibri"/>
          <w:kern w:val="0"/>
          <w:sz w:val="20"/>
          <w:szCs w:val="20"/>
          <w:lang w:val="en-US" w:bidi="en-US"/>
        </w:rPr>
        <w:t xml:space="preserve">□ consideration of the application for a maintenance grant in an increased amount attached to the application. </w:t>
      </w:r>
    </w:p>
    <w:p w14:paraId="74258C29" w14:textId="5FF948B7" w:rsidR="00484900" w:rsidRPr="003A7070" w:rsidRDefault="00484900" w:rsidP="007739F9">
      <w:pPr>
        <w:suppressAutoHyphens/>
        <w:spacing w:line="276" w:lineRule="auto"/>
        <w:ind w:right="-24"/>
        <w:jc w:val="both"/>
        <w:rPr>
          <w:rFonts w:eastAsia="Calibri"/>
          <w:kern w:val="0"/>
          <w:sz w:val="12"/>
          <w:szCs w:val="12"/>
          <w:lang w:val="en-US" w:eastAsia="ar-SA"/>
        </w:rPr>
      </w:pPr>
      <w:r w:rsidRPr="003A7070">
        <w:rPr>
          <w:rFonts w:eastAsia="Calibri"/>
          <w:kern w:val="0"/>
          <w:sz w:val="20"/>
          <w:szCs w:val="20"/>
          <w:lang w:val="en-US" w:bidi="en-US"/>
        </w:rPr>
        <w:t>□ recognizing me as the so-called financially independent student/</w:t>
      </w:r>
      <w:r w:rsidR="00F91EF8">
        <w:rPr>
          <w:rFonts w:eastAsia="Calibri"/>
          <w:kern w:val="0"/>
          <w:sz w:val="20"/>
          <w:szCs w:val="20"/>
          <w:lang w:val="en-US" w:bidi="en-US"/>
        </w:rPr>
        <w:t>doctoral candidate</w:t>
      </w:r>
      <w:r w:rsidRPr="003A7070">
        <w:rPr>
          <w:rFonts w:eastAsia="Calibri"/>
          <w:kern w:val="0"/>
          <w:sz w:val="20"/>
          <w:szCs w:val="20"/>
          <w:lang w:val="en-US" w:bidi="en-US"/>
        </w:rPr>
        <w:t xml:space="preserve"> (in accordance with sections 21-22 of Chapter VII of the Regulations on Benefits for Students of Lodz University of Technology), I attach a statement that I do not share a household with any of my parents, legal or actual guardians.</w:t>
      </w:r>
    </w:p>
    <w:p w14:paraId="5F7F0225" w14:textId="77777777" w:rsidR="00484900" w:rsidRPr="003A7070" w:rsidRDefault="00484900" w:rsidP="00484900">
      <w:pPr>
        <w:suppressAutoHyphens/>
        <w:spacing w:line="276" w:lineRule="auto"/>
        <w:rPr>
          <w:rFonts w:eastAsia="Calibri"/>
          <w:kern w:val="0"/>
          <w:sz w:val="12"/>
          <w:szCs w:val="12"/>
          <w:lang w:val="en-US" w:eastAsia="ar-SA"/>
        </w:rPr>
      </w:pPr>
    </w:p>
    <w:p w14:paraId="26822C05" w14:textId="77777777" w:rsidR="00484900" w:rsidRPr="003A7070" w:rsidRDefault="00484900" w:rsidP="00484900">
      <w:pPr>
        <w:numPr>
          <w:ilvl w:val="0"/>
          <w:numId w:val="16"/>
        </w:numPr>
        <w:suppressAutoHyphens/>
        <w:spacing w:after="200" w:line="276" w:lineRule="auto"/>
        <w:rPr>
          <w:rFonts w:eastAsia="Calibri"/>
          <w:kern w:val="0"/>
          <w:sz w:val="20"/>
          <w:szCs w:val="20"/>
          <w:lang w:val="en-US" w:eastAsia="ar-SA"/>
        </w:rPr>
      </w:pPr>
      <w:r w:rsidRPr="003A7070">
        <w:rPr>
          <w:rFonts w:eastAsia="Calibri"/>
          <w:kern w:val="0"/>
          <w:sz w:val="20"/>
          <w:szCs w:val="20"/>
          <w:lang w:val="en-US" w:bidi="en-US"/>
        </w:rPr>
        <w:t>I declare that I run a joint household with the following persons:</w:t>
      </w:r>
    </w:p>
    <w:tbl>
      <w:tblPr>
        <w:tblW w:w="0" w:type="auto"/>
        <w:tblInd w:w="108" w:type="dxa"/>
        <w:tblLayout w:type="fixed"/>
        <w:tblLook w:val="0000" w:firstRow="0" w:lastRow="0" w:firstColumn="0" w:lastColumn="0" w:noHBand="0" w:noVBand="0"/>
      </w:tblPr>
      <w:tblGrid>
        <w:gridCol w:w="567"/>
        <w:gridCol w:w="2441"/>
        <w:gridCol w:w="1005"/>
        <w:gridCol w:w="1450"/>
        <w:gridCol w:w="3244"/>
        <w:gridCol w:w="1783"/>
      </w:tblGrid>
      <w:tr w:rsidR="00484900" w:rsidRPr="003A7070" w14:paraId="7E640D3D" w14:textId="77777777" w:rsidTr="00556540">
        <w:tc>
          <w:tcPr>
            <w:tcW w:w="567" w:type="dxa"/>
            <w:tcBorders>
              <w:top w:val="single" w:sz="4" w:space="0" w:color="000000"/>
              <w:left w:val="single" w:sz="4" w:space="0" w:color="000000"/>
              <w:bottom w:val="single" w:sz="4" w:space="0" w:color="000000"/>
            </w:tcBorders>
            <w:shd w:val="clear" w:color="auto" w:fill="auto"/>
            <w:vAlign w:val="center"/>
          </w:tcPr>
          <w:p w14:paraId="6ADF88D7" w14:textId="77777777" w:rsidR="00484900" w:rsidRPr="003A7070" w:rsidRDefault="00484900" w:rsidP="00484900">
            <w:pPr>
              <w:suppressAutoHyphens/>
              <w:jc w:val="center"/>
              <w:rPr>
                <w:rFonts w:eastAsia="Calibri"/>
                <w:kern w:val="0"/>
                <w:sz w:val="20"/>
                <w:szCs w:val="20"/>
                <w:lang w:val="en-US" w:eastAsia="ar-SA"/>
              </w:rPr>
            </w:pPr>
            <w:r w:rsidRPr="003A7070">
              <w:rPr>
                <w:rFonts w:eastAsia="Calibri"/>
                <w:kern w:val="0"/>
                <w:sz w:val="20"/>
                <w:szCs w:val="20"/>
                <w:lang w:val="en-US" w:bidi="en-US"/>
              </w:rPr>
              <w:t>No.</w:t>
            </w:r>
          </w:p>
        </w:tc>
        <w:tc>
          <w:tcPr>
            <w:tcW w:w="2441" w:type="dxa"/>
            <w:tcBorders>
              <w:top w:val="single" w:sz="4" w:space="0" w:color="000000"/>
              <w:left w:val="single" w:sz="4" w:space="0" w:color="000000"/>
              <w:bottom w:val="single" w:sz="4" w:space="0" w:color="000000"/>
            </w:tcBorders>
            <w:shd w:val="clear" w:color="auto" w:fill="auto"/>
            <w:vAlign w:val="center"/>
          </w:tcPr>
          <w:p w14:paraId="1C9195D2" w14:textId="77777777" w:rsidR="00484900" w:rsidRPr="003A7070" w:rsidRDefault="00484900" w:rsidP="00484900">
            <w:pPr>
              <w:suppressAutoHyphens/>
              <w:jc w:val="center"/>
              <w:rPr>
                <w:rFonts w:eastAsia="Calibri"/>
                <w:kern w:val="0"/>
                <w:sz w:val="20"/>
                <w:szCs w:val="20"/>
                <w:lang w:val="en-US" w:eastAsia="ar-SA"/>
              </w:rPr>
            </w:pPr>
            <w:r w:rsidRPr="003A7070">
              <w:rPr>
                <w:rFonts w:eastAsia="Calibri"/>
                <w:kern w:val="0"/>
                <w:sz w:val="20"/>
                <w:szCs w:val="20"/>
                <w:lang w:val="en-US" w:bidi="en-US"/>
              </w:rPr>
              <w:t>First name and last name</w:t>
            </w:r>
          </w:p>
        </w:tc>
        <w:tc>
          <w:tcPr>
            <w:tcW w:w="1005" w:type="dxa"/>
            <w:tcBorders>
              <w:top w:val="single" w:sz="4" w:space="0" w:color="000000"/>
              <w:left w:val="single" w:sz="4" w:space="0" w:color="000000"/>
              <w:bottom w:val="single" w:sz="4" w:space="0" w:color="000000"/>
            </w:tcBorders>
            <w:shd w:val="clear" w:color="auto" w:fill="auto"/>
            <w:vAlign w:val="center"/>
          </w:tcPr>
          <w:p w14:paraId="182D5A8E" w14:textId="77777777" w:rsidR="00484900" w:rsidRPr="003A7070" w:rsidRDefault="00484900" w:rsidP="00484900">
            <w:pPr>
              <w:suppressAutoHyphens/>
              <w:jc w:val="center"/>
              <w:rPr>
                <w:rFonts w:eastAsia="Calibri"/>
                <w:kern w:val="0"/>
                <w:sz w:val="20"/>
                <w:szCs w:val="20"/>
                <w:lang w:val="en-US" w:eastAsia="ar-SA"/>
              </w:rPr>
            </w:pPr>
            <w:r w:rsidRPr="003A7070">
              <w:rPr>
                <w:rFonts w:eastAsia="Calibri"/>
                <w:kern w:val="0"/>
                <w:sz w:val="20"/>
                <w:szCs w:val="20"/>
                <w:lang w:val="en-US" w:bidi="en-US"/>
              </w:rPr>
              <w:t>year of birth</w:t>
            </w:r>
          </w:p>
        </w:tc>
        <w:tc>
          <w:tcPr>
            <w:tcW w:w="1450" w:type="dxa"/>
            <w:tcBorders>
              <w:top w:val="single" w:sz="4" w:space="0" w:color="000000"/>
              <w:left w:val="single" w:sz="4" w:space="0" w:color="000000"/>
              <w:bottom w:val="single" w:sz="4" w:space="0" w:color="000000"/>
            </w:tcBorders>
            <w:shd w:val="clear" w:color="auto" w:fill="auto"/>
            <w:vAlign w:val="center"/>
          </w:tcPr>
          <w:p w14:paraId="1EF7B515" w14:textId="77777777" w:rsidR="00484900" w:rsidRPr="003A7070" w:rsidRDefault="00484900" w:rsidP="00484900">
            <w:pPr>
              <w:suppressAutoHyphens/>
              <w:jc w:val="center"/>
              <w:rPr>
                <w:rFonts w:eastAsia="Calibri"/>
                <w:kern w:val="0"/>
                <w:sz w:val="20"/>
                <w:szCs w:val="20"/>
                <w:lang w:val="en-US" w:eastAsia="ar-SA"/>
              </w:rPr>
            </w:pPr>
            <w:r w:rsidRPr="003A7070">
              <w:rPr>
                <w:rFonts w:eastAsia="Calibri"/>
                <w:kern w:val="0"/>
                <w:sz w:val="20"/>
                <w:szCs w:val="20"/>
                <w:lang w:val="en-US" w:bidi="en-US"/>
              </w:rPr>
              <w:t>Kinship</w:t>
            </w:r>
          </w:p>
        </w:tc>
        <w:tc>
          <w:tcPr>
            <w:tcW w:w="3244" w:type="dxa"/>
            <w:tcBorders>
              <w:top w:val="single" w:sz="4" w:space="0" w:color="000000"/>
              <w:left w:val="single" w:sz="4" w:space="0" w:color="000000"/>
              <w:bottom w:val="single" w:sz="4" w:space="0" w:color="000000"/>
            </w:tcBorders>
            <w:shd w:val="clear" w:color="auto" w:fill="auto"/>
            <w:vAlign w:val="center"/>
          </w:tcPr>
          <w:p w14:paraId="1FEAA2A6" w14:textId="77777777" w:rsidR="00484900" w:rsidRPr="003A7070" w:rsidRDefault="00484900" w:rsidP="00484900">
            <w:pPr>
              <w:suppressAutoHyphens/>
              <w:jc w:val="center"/>
              <w:rPr>
                <w:rFonts w:eastAsia="Calibri"/>
                <w:kern w:val="0"/>
                <w:sz w:val="16"/>
                <w:szCs w:val="16"/>
                <w:u w:val="single"/>
                <w:lang w:val="en-US" w:eastAsia="ar-SA"/>
              </w:rPr>
            </w:pPr>
            <w:r w:rsidRPr="003A7070">
              <w:rPr>
                <w:rFonts w:eastAsia="Calibri"/>
                <w:kern w:val="0"/>
                <w:sz w:val="20"/>
                <w:szCs w:val="20"/>
                <w:lang w:val="en-US" w:bidi="en-US"/>
              </w:rPr>
              <w:t>source of employment/place of study</w:t>
            </w:r>
          </w:p>
          <w:p w14:paraId="076E80BE" w14:textId="77777777" w:rsidR="00484900" w:rsidRPr="003A7070" w:rsidRDefault="00484900" w:rsidP="00484900">
            <w:pPr>
              <w:suppressAutoHyphens/>
              <w:jc w:val="center"/>
              <w:rPr>
                <w:rFonts w:eastAsia="Calibri"/>
                <w:kern w:val="0"/>
                <w:sz w:val="20"/>
                <w:szCs w:val="20"/>
                <w:lang w:val="en-US" w:eastAsia="ar-SA"/>
              </w:rPr>
            </w:pPr>
            <w:r w:rsidRPr="003A7070">
              <w:rPr>
                <w:rFonts w:eastAsia="Calibri"/>
                <w:kern w:val="0"/>
                <w:sz w:val="16"/>
                <w:szCs w:val="16"/>
                <w:u w:val="single"/>
                <w:lang w:val="en-US" w:bidi="en-US"/>
              </w:rPr>
              <w:t>(in the case of siblings studying at TUL, please provide the name of the faculty)</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DA29C" w14:textId="77777777" w:rsidR="00484900" w:rsidRPr="003A7070" w:rsidRDefault="00484900" w:rsidP="00484900">
            <w:pPr>
              <w:suppressAutoHyphens/>
              <w:jc w:val="center"/>
              <w:rPr>
                <w:rFonts w:ascii="Calibri" w:eastAsia="Calibri" w:hAnsi="Calibri" w:cs="Calibri"/>
                <w:kern w:val="0"/>
                <w:sz w:val="22"/>
                <w:szCs w:val="22"/>
                <w:lang w:val="en-US" w:eastAsia="ar-SA"/>
              </w:rPr>
            </w:pPr>
            <w:r w:rsidRPr="003A7070">
              <w:rPr>
                <w:rFonts w:eastAsia="Calibri"/>
                <w:kern w:val="0"/>
                <w:sz w:val="20"/>
                <w:szCs w:val="20"/>
                <w:lang w:val="en-US" w:bidi="en-US"/>
              </w:rPr>
              <w:t>Number of months of employment in the base year</w:t>
            </w:r>
          </w:p>
        </w:tc>
      </w:tr>
      <w:tr w:rsidR="00484900" w:rsidRPr="003A7070" w14:paraId="2E700685"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5F5CE3CE"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1.</w:t>
            </w:r>
          </w:p>
        </w:tc>
        <w:tc>
          <w:tcPr>
            <w:tcW w:w="2441" w:type="dxa"/>
            <w:tcBorders>
              <w:top w:val="single" w:sz="4" w:space="0" w:color="000000"/>
              <w:left w:val="single" w:sz="4" w:space="0" w:color="000000"/>
              <w:bottom w:val="single" w:sz="4" w:space="0" w:color="000000"/>
            </w:tcBorders>
            <w:shd w:val="clear" w:color="auto" w:fill="auto"/>
          </w:tcPr>
          <w:p w14:paraId="099C3F6A"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4A39765C"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197E91BF"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Applicant</w:t>
            </w:r>
          </w:p>
        </w:tc>
        <w:tc>
          <w:tcPr>
            <w:tcW w:w="3244" w:type="dxa"/>
            <w:tcBorders>
              <w:top w:val="single" w:sz="4" w:space="0" w:color="000000"/>
              <w:left w:val="single" w:sz="4" w:space="0" w:color="000000"/>
              <w:bottom w:val="single" w:sz="4" w:space="0" w:color="000000"/>
            </w:tcBorders>
            <w:shd w:val="clear" w:color="auto" w:fill="auto"/>
          </w:tcPr>
          <w:p w14:paraId="27AA1C90"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4416816D"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3E6DB5DF"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1AB6E094"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2.</w:t>
            </w:r>
          </w:p>
        </w:tc>
        <w:tc>
          <w:tcPr>
            <w:tcW w:w="2441" w:type="dxa"/>
            <w:tcBorders>
              <w:top w:val="single" w:sz="4" w:space="0" w:color="000000"/>
              <w:left w:val="single" w:sz="4" w:space="0" w:color="000000"/>
              <w:bottom w:val="single" w:sz="4" w:space="0" w:color="000000"/>
            </w:tcBorders>
            <w:shd w:val="clear" w:color="auto" w:fill="auto"/>
          </w:tcPr>
          <w:p w14:paraId="74D25372"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43D839C5"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592D100F"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30CDF2F5"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67EE5CDF"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4EA01702"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11E70435"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3.</w:t>
            </w:r>
          </w:p>
        </w:tc>
        <w:tc>
          <w:tcPr>
            <w:tcW w:w="2441" w:type="dxa"/>
            <w:tcBorders>
              <w:top w:val="single" w:sz="4" w:space="0" w:color="000000"/>
              <w:left w:val="single" w:sz="4" w:space="0" w:color="000000"/>
              <w:bottom w:val="single" w:sz="4" w:space="0" w:color="000000"/>
            </w:tcBorders>
            <w:shd w:val="clear" w:color="auto" w:fill="auto"/>
          </w:tcPr>
          <w:p w14:paraId="669910B6"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1922FD72"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6E61C465"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37B8498F"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33EAB7F6"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7566729B"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6E9F7BDE"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4.</w:t>
            </w:r>
          </w:p>
        </w:tc>
        <w:tc>
          <w:tcPr>
            <w:tcW w:w="2441" w:type="dxa"/>
            <w:tcBorders>
              <w:top w:val="single" w:sz="4" w:space="0" w:color="000000"/>
              <w:left w:val="single" w:sz="4" w:space="0" w:color="000000"/>
              <w:bottom w:val="single" w:sz="4" w:space="0" w:color="000000"/>
            </w:tcBorders>
            <w:shd w:val="clear" w:color="auto" w:fill="auto"/>
          </w:tcPr>
          <w:p w14:paraId="775FF32C"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3700E52F"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3864FBD7"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151E30B0"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423E91A6"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401361E6"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76479453"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5.</w:t>
            </w:r>
          </w:p>
        </w:tc>
        <w:tc>
          <w:tcPr>
            <w:tcW w:w="2441" w:type="dxa"/>
            <w:tcBorders>
              <w:top w:val="single" w:sz="4" w:space="0" w:color="000000"/>
              <w:left w:val="single" w:sz="4" w:space="0" w:color="000000"/>
              <w:bottom w:val="single" w:sz="4" w:space="0" w:color="000000"/>
            </w:tcBorders>
            <w:shd w:val="clear" w:color="auto" w:fill="auto"/>
          </w:tcPr>
          <w:p w14:paraId="33122346"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59DFF64A"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7FF8681E"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77BF5509"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022E2A24"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2B672C00"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429F7E96"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6.</w:t>
            </w:r>
          </w:p>
        </w:tc>
        <w:tc>
          <w:tcPr>
            <w:tcW w:w="2441" w:type="dxa"/>
            <w:tcBorders>
              <w:top w:val="single" w:sz="4" w:space="0" w:color="000000"/>
              <w:left w:val="single" w:sz="4" w:space="0" w:color="000000"/>
              <w:bottom w:val="single" w:sz="4" w:space="0" w:color="000000"/>
            </w:tcBorders>
            <w:shd w:val="clear" w:color="auto" w:fill="auto"/>
          </w:tcPr>
          <w:p w14:paraId="7BC81CA7"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47001C8B"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6A53CD4C"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2BF7BD6B"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5A2A7F6C"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65FDCED2"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300FC6B4"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7.</w:t>
            </w:r>
          </w:p>
        </w:tc>
        <w:tc>
          <w:tcPr>
            <w:tcW w:w="2441" w:type="dxa"/>
            <w:tcBorders>
              <w:top w:val="single" w:sz="4" w:space="0" w:color="000000"/>
              <w:left w:val="single" w:sz="4" w:space="0" w:color="000000"/>
              <w:bottom w:val="single" w:sz="4" w:space="0" w:color="000000"/>
            </w:tcBorders>
            <w:shd w:val="clear" w:color="auto" w:fill="auto"/>
          </w:tcPr>
          <w:p w14:paraId="6846C4E6"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7DFC9FC4"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5F8A17D7"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4FC173D6"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4B85C5B0" w14:textId="77777777" w:rsidR="00484900" w:rsidRPr="003A7070" w:rsidRDefault="00484900" w:rsidP="00484900">
            <w:pPr>
              <w:suppressAutoHyphens/>
              <w:snapToGrid w:val="0"/>
              <w:rPr>
                <w:rFonts w:eastAsia="Calibri"/>
                <w:kern w:val="0"/>
                <w:sz w:val="20"/>
                <w:szCs w:val="20"/>
                <w:lang w:val="en-US" w:eastAsia="ar-SA"/>
              </w:rPr>
            </w:pPr>
          </w:p>
        </w:tc>
      </w:tr>
      <w:tr w:rsidR="00484900" w:rsidRPr="003A7070" w14:paraId="2123B294" w14:textId="77777777" w:rsidTr="00556540">
        <w:trPr>
          <w:trHeight w:val="284"/>
        </w:trPr>
        <w:tc>
          <w:tcPr>
            <w:tcW w:w="567" w:type="dxa"/>
            <w:tcBorders>
              <w:top w:val="single" w:sz="4" w:space="0" w:color="000000"/>
              <w:left w:val="single" w:sz="4" w:space="0" w:color="000000"/>
              <w:bottom w:val="single" w:sz="4" w:space="0" w:color="000000"/>
            </w:tcBorders>
            <w:shd w:val="clear" w:color="auto" w:fill="auto"/>
          </w:tcPr>
          <w:p w14:paraId="54F43EFB" w14:textId="77777777" w:rsidR="00484900" w:rsidRPr="003A7070" w:rsidRDefault="00484900" w:rsidP="00484900">
            <w:pPr>
              <w:suppressAutoHyphens/>
              <w:rPr>
                <w:rFonts w:eastAsia="Calibri"/>
                <w:kern w:val="0"/>
                <w:sz w:val="20"/>
                <w:szCs w:val="20"/>
                <w:lang w:val="en-US" w:eastAsia="ar-SA"/>
              </w:rPr>
            </w:pPr>
            <w:r w:rsidRPr="003A7070">
              <w:rPr>
                <w:rFonts w:eastAsia="Calibri"/>
                <w:kern w:val="0"/>
                <w:sz w:val="20"/>
                <w:szCs w:val="20"/>
                <w:lang w:val="en-US" w:bidi="en-US"/>
              </w:rPr>
              <w:t>8.</w:t>
            </w:r>
          </w:p>
        </w:tc>
        <w:tc>
          <w:tcPr>
            <w:tcW w:w="2441" w:type="dxa"/>
            <w:tcBorders>
              <w:top w:val="single" w:sz="4" w:space="0" w:color="000000"/>
              <w:left w:val="single" w:sz="4" w:space="0" w:color="000000"/>
              <w:bottom w:val="single" w:sz="4" w:space="0" w:color="000000"/>
            </w:tcBorders>
            <w:shd w:val="clear" w:color="auto" w:fill="auto"/>
          </w:tcPr>
          <w:p w14:paraId="39210437" w14:textId="77777777" w:rsidR="00484900" w:rsidRPr="003A7070" w:rsidRDefault="00484900" w:rsidP="00484900">
            <w:pPr>
              <w:suppressAutoHyphens/>
              <w:snapToGrid w:val="0"/>
              <w:rPr>
                <w:rFonts w:eastAsia="Calibri"/>
                <w:kern w:val="0"/>
                <w:sz w:val="20"/>
                <w:szCs w:val="20"/>
                <w:lang w:val="en-US" w:eastAsia="ar-SA"/>
              </w:rPr>
            </w:pPr>
          </w:p>
        </w:tc>
        <w:tc>
          <w:tcPr>
            <w:tcW w:w="1005" w:type="dxa"/>
            <w:tcBorders>
              <w:top w:val="single" w:sz="4" w:space="0" w:color="000000"/>
              <w:left w:val="single" w:sz="4" w:space="0" w:color="000000"/>
              <w:bottom w:val="single" w:sz="4" w:space="0" w:color="000000"/>
            </w:tcBorders>
            <w:shd w:val="clear" w:color="auto" w:fill="auto"/>
          </w:tcPr>
          <w:p w14:paraId="42AB9470" w14:textId="77777777" w:rsidR="00484900" w:rsidRPr="003A7070" w:rsidRDefault="00484900" w:rsidP="00484900">
            <w:pPr>
              <w:suppressAutoHyphens/>
              <w:snapToGrid w:val="0"/>
              <w:rPr>
                <w:rFonts w:eastAsia="Calibri"/>
                <w:kern w:val="0"/>
                <w:sz w:val="20"/>
                <w:szCs w:val="20"/>
                <w:lang w:val="en-US" w:eastAsia="ar-SA"/>
              </w:rPr>
            </w:pPr>
          </w:p>
        </w:tc>
        <w:tc>
          <w:tcPr>
            <w:tcW w:w="1450" w:type="dxa"/>
            <w:tcBorders>
              <w:top w:val="single" w:sz="4" w:space="0" w:color="000000"/>
              <w:left w:val="single" w:sz="4" w:space="0" w:color="000000"/>
              <w:bottom w:val="single" w:sz="4" w:space="0" w:color="000000"/>
            </w:tcBorders>
            <w:shd w:val="clear" w:color="auto" w:fill="auto"/>
          </w:tcPr>
          <w:p w14:paraId="4B6A5A17" w14:textId="77777777" w:rsidR="00484900" w:rsidRPr="003A7070" w:rsidRDefault="00484900" w:rsidP="00484900">
            <w:pPr>
              <w:suppressAutoHyphens/>
              <w:snapToGrid w:val="0"/>
              <w:rPr>
                <w:rFonts w:eastAsia="Calibri"/>
                <w:kern w:val="0"/>
                <w:sz w:val="20"/>
                <w:szCs w:val="20"/>
                <w:lang w:val="en-US" w:eastAsia="ar-SA"/>
              </w:rPr>
            </w:pPr>
          </w:p>
        </w:tc>
        <w:tc>
          <w:tcPr>
            <w:tcW w:w="3244" w:type="dxa"/>
            <w:tcBorders>
              <w:top w:val="single" w:sz="4" w:space="0" w:color="000000"/>
              <w:left w:val="single" w:sz="4" w:space="0" w:color="000000"/>
              <w:bottom w:val="single" w:sz="4" w:space="0" w:color="000000"/>
            </w:tcBorders>
            <w:shd w:val="clear" w:color="auto" w:fill="auto"/>
          </w:tcPr>
          <w:p w14:paraId="4A0EF02F" w14:textId="77777777" w:rsidR="00484900" w:rsidRPr="003A7070" w:rsidRDefault="00484900" w:rsidP="00484900">
            <w:pPr>
              <w:suppressAutoHyphens/>
              <w:snapToGrid w:val="0"/>
              <w:rPr>
                <w:rFonts w:eastAsia="Calibri"/>
                <w:kern w:val="0"/>
                <w:sz w:val="20"/>
                <w:szCs w:val="20"/>
                <w:lang w:val="en-US" w:eastAsia="ar-SA"/>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Pr>
          <w:p w14:paraId="3A210E05" w14:textId="77777777" w:rsidR="00484900" w:rsidRPr="003A7070" w:rsidRDefault="00484900" w:rsidP="00484900">
            <w:pPr>
              <w:suppressAutoHyphens/>
              <w:snapToGrid w:val="0"/>
              <w:rPr>
                <w:rFonts w:eastAsia="Calibri"/>
                <w:kern w:val="0"/>
                <w:sz w:val="20"/>
                <w:szCs w:val="20"/>
                <w:lang w:val="en-US" w:eastAsia="ar-SA"/>
              </w:rPr>
            </w:pPr>
          </w:p>
        </w:tc>
      </w:tr>
    </w:tbl>
    <w:p w14:paraId="7186ACA8" w14:textId="77777777" w:rsidR="00484900" w:rsidRPr="003A7070" w:rsidRDefault="00484900" w:rsidP="00484900">
      <w:pPr>
        <w:suppressAutoHyphens/>
        <w:spacing w:after="200" w:line="276" w:lineRule="auto"/>
        <w:rPr>
          <w:rFonts w:ascii="Calibri" w:eastAsia="Calibri" w:hAnsi="Calibri" w:cs="Calibri"/>
          <w:kern w:val="0"/>
          <w:sz w:val="22"/>
          <w:szCs w:val="22"/>
          <w:lang w:val="en-US" w:eastAsia="ar-SA"/>
        </w:rPr>
        <w:sectPr w:rsidR="00484900" w:rsidRPr="003A7070">
          <w:pgSz w:w="11906" w:h="16838"/>
          <w:pgMar w:top="720" w:right="720" w:bottom="720" w:left="720" w:header="708" w:footer="708" w:gutter="0"/>
          <w:cols w:space="708"/>
          <w:docGrid w:linePitch="600" w:charSpace="36864"/>
        </w:sectPr>
      </w:pPr>
    </w:p>
    <w:p w14:paraId="569AA184" w14:textId="77777777" w:rsidR="00484900" w:rsidRPr="003A7070" w:rsidRDefault="00484900" w:rsidP="00484900">
      <w:pPr>
        <w:suppressAutoHyphens/>
        <w:spacing w:line="360" w:lineRule="auto"/>
        <w:jc w:val="both"/>
        <w:rPr>
          <w:rFonts w:eastAsia="Calibri"/>
          <w:kern w:val="0"/>
          <w:sz w:val="18"/>
          <w:szCs w:val="18"/>
          <w:lang w:val="en-US" w:eastAsia="ar-SA"/>
        </w:rPr>
      </w:pPr>
      <w:r w:rsidRPr="003A7070">
        <w:rPr>
          <w:rFonts w:eastAsia="Calibri"/>
          <w:kern w:val="0"/>
          <w:sz w:val="18"/>
          <w:szCs w:val="18"/>
          <w:lang w:val="en-US" w:bidi="en-US"/>
        </w:rPr>
        <w:t xml:space="preserve">I attach the following attachments to the application: </w:t>
      </w:r>
    </w:p>
    <w:p w14:paraId="053321CB"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1.</w:t>
      </w:r>
      <w:r w:rsidRPr="003A7070">
        <w:rPr>
          <w:rFonts w:eastAsia="Calibri"/>
          <w:kern w:val="0"/>
          <w:sz w:val="18"/>
          <w:szCs w:val="18"/>
          <w:lang w:val="en-US" w:bidi="en-US"/>
        </w:rPr>
        <w:tab/>
      </w:r>
      <w:r w:rsidRPr="003A7070">
        <w:rPr>
          <w:rFonts w:eastAsia="Calibri"/>
          <w:b/>
          <w:kern w:val="0"/>
          <w:sz w:val="18"/>
          <w:szCs w:val="18"/>
          <w:lang w:val="en-US" w:bidi="en-US"/>
        </w:rPr>
        <w:t>Certificates from the tax office</w:t>
      </w:r>
      <w:r w:rsidRPr="003A7070">
        <w:rPr>
          <w:rFonts w:eastAsia="Calibri"/>
          <w:kern w:val="0"/>
          <w:sz w:val="18"/>
          <w:szCs w:val="18"/>
          <w:lang w:val="en-US" w:bidi="en-US"/>
        </w:rPr>
        <w:t xml:space="preserve"> on taxable income under the rules set out in Articles 27, 30b, 30c, 30e and 30f of the Act on Personal Income Tax achieved in the calendar year preceding the academic year - ........................... pcs.</w:t>
      </w:r>
    </w:p>
    <w:p w14:paraId="15A41E3F"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2.</w:t>
      </w:r>
      <w:r w:rsidRPr="003A7070">
        <w:rPr>
          <w:rFonts w:eastAsia="Calibri"/>
          <w:kern w:val="0"/>
          <w:sz w:val="18"/>
          <w:szCs w:val="18"/>
          <w:lang w:val="en-US" w:bidi="en-US"/>
        </w:rPr>
        <w:tab/>
      </w:r>
      <w:r w:rsidRPr="003A7070">
        <w:rPr>
          <w:rFonts w:eastAsia="Calibri"/>
          <w:b/>
          <w:kern w:val="0"/>
          <w:sz w:val="18"/>
          <w:szCs w:val="18"/>
          <w:lang w:val="en-US" w:bidi="en-US"/>
        </w:rPr>
        <w:t>Certificates from the tax office</w:t>
      </w:r>
      <w:r w:rsidRPr="003A7070">
        <w:rPr>
          <w:rFonts w:eastAsia="Calibri"/>
          <w:kern w:val="0"/>
          <w:sz w:val="18"/>
          <w:szCs w:val="18"/>
          <w:lang w:val="en-US" w:bidi="en-US"/>
        </w:rPr>
        <w:t xml:space="preserve"> of family members settling </w:t>
      </w:r>
      <w:proofErr w:type="gramStart"/>
      <w:r w:rsidRPr="003A7070">
        <w:rPr>
          <w:rFonts w:eastAsia="Calibri"/>
          <w:kern w:val="0"/>
          <w:sz w:val="18"/>
          <w:szCs w:val="18"/>
          <w:lang w:val="en-US" w:bidi="en-US"/>
        </w:rPr>
        <w:t>on the basis of</w:t>
      </w:r>
      <w:proofErr w:type="gramEnd"/>
      <w:r w:rsidRPr="003A7070">
        <w:rPr>
          <w:rFonts w:eastAsia="Calibri"/>
          <w:kern w:val="0"/>
          <w:sz w:val="18"/>
          <w:szCs w:val="18"/>
          <w:lang w:val="en-US" w:bidi="en-US"/>
        </w:rPr>
        <w:t xml:space="preserve"> the provisions on flat-rate income tax on certain revenues earned by natural persons on income earned in the calendar year preceding the academic year - ..................... ........ pcs</w:t>
      </w:r>
    </w:p>
    <w:p w14:paraId="542924E3"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3.</w:t>
      </w:r>
      <w:r w:rsidRPr="003A7070">
        <w:rPr>
          <w:rFonts w:eastAsia="Calibri"/>
          <w:kern w:val="0"/>
          <w:sz w:val="18"/>
          <w:szCs w:val="18"/>
          <w:lang w:val="en-US" w:bidi="en-US"/>
        </w:rPr>
        <w:tab/>
        <w:t xml:space="preserve">Declarations of family members </w:t>
      </w:r>
      <w:r w:rsidRPr="003A7070">
        <w:rPr>
          <w:rFonts w:eastAsia="Calibri"/>
          <w:b/>
          <w:kern w:val="0"/>
          <w:sz w:val="18"/>
          <w:szCs w:val="18"/>
          <w:lang w:val="en-US" w:bidi="en-US"/>
        </w:rPr>
        <w:t>on income not subject to</w:t>
      </w:r>
      <w:r w:rsidRPr="003A7070">
        <w:rPr>
          <w:rFonts w:eastAsia="Calibri"/>
          <w:kern w:val="0"/>
          <w:sz w:val="18"/>
          <w:szCs w:val="18"/>
          <w:lang w:val="en-US" w:bidi="en-US"/>
        </w:rPr>
        <w:t xml:space="preserve"> personal income tax earned in the calendar year preceding the academic year (Appendix C) - ............... pcs.</w:t>
      </w:r>
    </w:p>
    <w:p w14:paraId="4978F5AD"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4.</w:t>
      </w:r>
      <w:r w:rsidRPr="003A7070">
        <w:rPr>
          <w:rFonts w:eastAsia="Calibri"/>
          <w:kern w:val="0"/>
          <w:sz w:val="18"/>
          <w:szCs w:val="18"/>
          <w:lang w:val="en-US" w:bidi="en-US"/>
        </w:rPr>
        <w:tab/>
        <w:t xml:space="preserve">Certificate </w:t>
      </w:r>
      <w:r w:rsidRPr="003A7070">
        <w:rPr>
          <w:rFonts w:eastAsia="Calibri"/>
          <w:b/>
          <w:kern w:val="0"/>
          <w:sz w:val="18"/>
          <w:szCs w:val="18"/>
          <w:lang w:val="en-US" w:bidi="en-US"/>
        </w:rPr>
        <w:t>of earnings and period of employment</w:t>
      </w:r>
      <w:r w:rsidRPr="003A7070">
        <w:rPr>
          <w:rFonts w:eastAsia="Calibri"/>
          <w:kern w:val="0"/>
          <w:sz w:val="18"/>
          <w:szCs w:val="18"/>
          <w:lang w:val="en-US" w:bidi="en-US"/>
        </w:rPr>
        <w:t xml:space="preserve"> in the base year or the following year from the workplace (Form D, D1) - ............... pcs.</w:t>
      </w:r>
    </w:p>
    <w:p w14:paraId="4075C630"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5.</w:t>
      </w:r>
      <w:r w:rsidRPr="003A7070">
        <w:rPr>
          <w:rFonts w:eastAsia="Calibri"/>
          <w:kern w:val="0"/>
          <w:sz w:val="18"/>
          <w:szCs w:val="18"/>
          <w:lang w:val="en-US" w:bidi="en-US"/>
        </w:rPr>
        <w:tab/>
        <w:t xml:space="preserve">Certificates of family members containing information </w:t>
      </w:r>
      <w:r w:rsidRPr="003A7070">
        <w:rPr>
          <w:rFonts w:eastAsia="Calibri"/>
          <w:b/>
          <w:kern w:val="0"/>
          <w:sz w:val="18"/>
          <w:szCs w:val="18"/>
          <w:lang w:val="en-US" w:bidi="en-US"/>
        </w:rPr>
        <w:t>on the amount of health insurance contributions</w:t>
      </w:r>
      <w:r w:rsidRPr="003A7070">
        <w:rPr>
          <w:rFonts w:eastAsia="Calibri"/>
          <w:kern w:val="0"/>
          <w:sz w:val="18"/>
          <w:szCs w:val="18"/>
          <w:lang w:val="en-US" w:bidi="en-US"/>
        </w:rPr>
        <w:t xml:space="preserve"> in the calendar year preceding the academic year - ………………….. pcs.</w:t>
      </w:r>
    </w:p>
    <w:p w14:paraId="0140FF33"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6.</w:t>
      </w:r>
      <w:r w:rsidRPr="003A7070">
        <w:rPr>
          <w:rFonts w:eastAsia="Calibri"/>
          <w:kern w:val="0"/>
          <w:sz w:val="18"/>
          <w:szCs w:val="18"/>
          <w:lang w:val="en-US" w:bidi="en-US"/>
        </w:rPr>
        <w:tab/>
        <w:t xml:space="preserve">Certificate of the competent authority of the commune </w:t>
      </w:r>
      <w:r w:rsidRPr="003A7070">
        <w:rPr>
          <w:rFonts w:eastAsia="Calibri"/>
          <w:b/>
          <w:kern w:val="0"/>
          <w:sz w:val="18"/>
          <w:szCs w:val="18"/>
          <w:lang w:val="en-US" w:bidi="en-US"/>
        </w:rPr>
        <w:t>on the size of the farm (conversion hectares)</w:t>
      </w:r>
      <w:r w:rsidRPr="003A7070">
        <w:rPr>
          <w:rFonts w:eastAsia="Calibri"/>
          <w:kern w:val="0"/>
          <w:sz w:val="18"/>
          <w:szCs w:val="18"/>
          <w:lang w:val="en-US" w:bidi="en-US"/>
        </w:rPr>
        <w:t xml:space="preserve"> in the calendar year preceding the academic year - ……………………pcs.</w:t>
      </w:r>
    </w:p>
    <w:p w14:paraId="358B0040" w14:textId="77777777" w:rsidR="00484900" w:rsidRPr="003A7070" w:rsidRDefault="00484900" w:rsidP="007030AF">
      <w:pPr>
        <w:suppressAutoHyphens/>
        <w:spacing w:line="276" w:lineRule="auto"/>
        <w:ind w:left="360" w:right="-24" w:hanging="360"/>
        <w:jc w:val="both"/>
        <w:rPr>
          <w:rFonts w:eastAsia="Calibri"/>
          <w:kern w:val="0"/>
          <w:sz w:val="18"/>
          <w:szCs w:val="18"/>
          <w:lang w:val="en-US" w:eastAsia="ar-SA"/>
        </w:rPr>
      </w:pPr>
      <w:r w:rsidRPr="003A7070">
        <w:rPr>
          <w:rFonts w:eastAsia="Calibri"/>
          <w:kern w:val="0"/>
          <w:sz w:val="18"/>
          <w:szCs w:val="18"/>
          <w:lang w:val="en-US" w:bidi="en-US"/>
        </w:rPr>
        <w:t>7.</w:t>
      </w:r>
      <w:r w:rsidRPr="003A7070">
        <w:rPr>
          <w:rFonts w:eastAsia="Calibri"/>
          <w:kern w:val="0"/>
          <w:sz w:val="18"/>
          <w:szCs w:val="18"/>
          <w:lang w:val="en-US" w:bidi="en-US"/>
        </w:rPr>
        <w:tab/>
        <w:t xml:space="preserve">Certificate from schools </w:t>
      </w:r>
      <w:r w:rsidRPr="003A7070">
        <w:rPr>
          <w:rFonts w:eastAsia="Calibri"/>
          <w:b/>
          <w:kern w:val="0"/>
          <w:sz w:val="18"/>
          <w:szCs w:val="18"/>
          <w:lang w:val="en-US" w:bidi="en-US"/>
        </w:rPr>
        <w:t>about studying siblings</w:t>
      </w:r>
      <w:r w:rsidRPr="003A7070">
        <w:rPr>
          <w:rFonts w:eastAsia="Calibri"/>
          <w:kern w:val="0"/>
          <w:sz w:val="18"/>
          <w:szCs w:val="18"/>
          <w:lang w:val="en-US" w:bidi="en-US"/>
        </w:rPr>
        <w:t xml:space="preserve"> - ............... pcs.</w:t>
      </w:r>
    </w:p>
    <w:p w14:paraId="30955DFC" w14:textId="77777777" w:rsidR="00484900" w:rsidRPr="003A7070" w:rsidRDefault="00484900" w:rsidP="007030AF">
      <w:pPr>
        <w:suppressAutoHyphens/>
        <w:spacing w:line="276" w:lineRule="auto"/>
        <w:ind w:left="360" w:right="-24" w:hanging="360"/>
        <w:jc w:val="both"/>
        <w:rPr>
          <w:rFonts w:eastAsia="Calibri"/>
          <w:kern w:val="0"/>
          <w:sz w:val="20"/>
          <w:szCs w:val="18"/>
          <w:lang w:val="en-US" w:eastAsia="ar-SA"/>
        </w:rPr>
      </w:pPr>
      <w:r w:rsidRPr="003A7070">
        <w:rPr>
          <w:rFonts w:eastAsia="Calibri"/>
          <w:kern w:val="0"/>
          <w:sz w:val="18"/>
          <w:szCs w:val="18"/>
          <w:lang w:val="en-US" w:bidi="en-US"/>
        </w:rPr>
        <w:t>8.</w:t>
      </w:r>
      <w:r w:rsidRPr="003A7070">
        <w:rPr>
          <w:rFonts w:eastAsia="Calibri"/>
          <w:kern w:val="0"/>
          <w:sz w:val="18"/>
          <w:szCs w:val="18"/>
          <w:lang w:val="en-US" w:bidi="en-US"/>
        </w:rPr>
        <w:tab/>
        <w:t>Other: ……………………………………………………………………………………………………………………………… ……………………...………………………………………………………………………………………………………… …………………………………………</w:t>
      </w:r>
    </w:p>
    <w:p w14:paraId="6D435D78" w14:textId="77777777" w:rsidR="00484900" w:rsidRPr="003A7070" w:rsidRDefault="00484900" w:rsidP="00484900">
      <w:pPr>
        <w:suppressAutoHyphens/>
        <w:jc w:val="both"/>
        <w:rPr>
          <w:rFonts w:eastAsia="Calibri"/>
          <w:kern w:val="0"/>
          <w:sz w:val="20"/>
          <w:szCs w:val="18"/>
          <w:lang w:val="en-US" w:eastAsia="ar-SA"/>
        </w:rPr>
      </w:pPr>
    </w:p>
    <w:p w14:paraId="4C65A507" w14:textId="77777777" w:rsidR="00484900" w:rsidRPr="003A7070" w:rsidRDefault="00484900" w:rsidP="00484900">
      <w:pPr>
        <w:tabs>
          <w:tab w:val="left" w:pos="7088"/>
        </w:tabs>
        <w:suppressAutoHyphens/>
        <w:jc w:val="both"/>
        <w:rPr>
          <w:rFonts w:eastAsia="Calibri"/>
          <w:kern w:val="0"/>
          <w:sz w:val="18"/>
          <w:szCs w:val="18"/>
          <w:lang w:val="en-US" w:eastAsia="ar-SA"/>
        </w:rPr>
      </w:pPr>
      <w:r w:rsidRPr="003A7070">
        <w:rPr>
          <w:rFonts w:eastAsia="Calibri"/>
          <w:kern w:val="0"/>
          <w:sz w:val="18"/>
          <w:szCs w:val="18"/>
          <w:lang w:val="en-US" w:bidi="en-US"/>
        </w:rPr>
        <w:tab/>
        <w:t>………………………………………………</w:t>
      </w:r>
    </w:p>
    <w:p w14:paraId="7278CEB0" w14:textId="1210F9AB" w:rsidR="00484900" w:rsidRPr="003A7070" w:rsidRDefault="00484900" w:rsidP="00484900">
      <w:pPr>
        <w:tabs>
          <w:tab w:val="left" w:pos="7088"/>
        </w:tabs>
        <w:suppressAutoHyphens/>
        <w:jc w:val="both"/>
        <w:rPr>
          <w:rFonts w:eastAsia="Calibri"/>
          <w:kern w:val="0"/>
          <w:sz w:val="18"/>
          <w:szCs w:val="18"/>
          <w:lang w:val="en-US" w:eastAsia="ar-SA"/>
        </w:rPr>
      </w:pPr>
      <w:r w:rsidRPr="003A7070">
        <w:rPr>
          <w:rFonts w:eastAsia="Calibri"/>
          <w:kern w:val="0"/>
          <w:sz w:val="18"/>
          <w:szCs w:val="18"/>
          <w:lang w:val="en-US" w:bidi="en-US"/>
        </w:rPr>
        <w:tab/>
      </w:r>
      <w:r w:rsidRPr="003A7070">
        <w:rPr>
          <w:rFonts w:eastAsia="Calibri"/>
          <w:kern w:val="0"/>
          <w:sz w:val="18"/>
          <w:szCs w:val="18"/>
          <w:lang w:val="en-US" w:bidi="en-US"/>
        </w:rPr>
        <w:tab/>
        <w:t>date and signature of the student/</w:t>
      </w:r>
      <w:r w:rsidR="00F91EF8">
        <w:rPr>
          <w:rFonts w:eastAsia="Calibri"/>
          <w:kern w:val="0"/>
          <w:sz w:val="18"/>
          <w:szCs w:val="18"/>
          <w:lang w:val="en-US" w:bidi="en-US"/>
        </w:rPr>
        <w:t>doctoral candidate</w:t>
      </w:r>
    </w:p>
    <w:p w14:paraId="1F9E2B47" w14:textId="77777777" w:rsidR="00484900" w:rsidRPr="003A7070" w:rsidRDefault="00484900" w:rsidP="00484900">
      <w:pPr>
        <w:tabs>
          <w:tab w:val="left" w:pos="7088"/>
        </w:tabs>
        <w:suppressAutoHyphens/>
        <w:jc w:val="both"/>
        <w:rPr>
          <w:rFonts w:eastAsia="Calibri"/>
          <w:kern w:val="0"/>
          <w:sz w:val="18"/>
          <w:szCs w:val="18"/>
          <w:lang w:val="en-US" w:eastAsia="ar-SA"/>
        </w:rPr>
      </w:pPr>
    </w:p>
    <w:p w14:paraId="11EF07A8" w14:textId="77777777" w:rsidR="00484900" w:rsidRPr="003A7070" w:rsidRDefault="00484900" w:rsidP="00484900">
      <w:pPr>
        <w:tabs>
          <w:tab w:val="left" w:pos="-540"/>
        </w:tabs>
        <w:suppressAutoHyphens/>
        <w:ind w:right="-170"/>
        <w:jc w:val="both"/>
        <w:rPr>
          <w:rFonts w:eastAsia="Calibri"/>
          <w:kern w:val="0"/>
          <w:sz w:val="16"/>
          <w:szCs w:val="16"/>
          <w:lang w:val="en-US" w:eastAsia="ar-SA"/>
        </w:rPr>
      </w:pPr>
      <w:r w:rsidRPr="003A7070">
        <w:rPr>
          <w:rFonts w:eastAsia="Calibri"/>
          <w:kern w:val="0"/>
          <w:sz w:val="16"/>
          <w:szCs w:val="16"/>
          <w:lang w:val="en-US" w:bidi="en-US"/>
        </w:rPr>
        <w:t xml:space="preserve">In the event of circumstances affecting the change of the above-mentioned financial situation, I undertake to immediately notify in writing of this fact </w:t>
      </w:r>
    </w:p>
    <w:p w14:paraId="1A0568BD" w14:textId="77777777" w:rsidR="00484900" w:rsidRPr="003A7070" w:rsidRDefault="00484900" w:rsidP="00484900">
      <w:pPr>
        <w:tabs>
          <w:tab w:val="left" w:pos="-540"/>
        </w:tabs>
        <w:suppressAutoHyphens/>
        <w:ind w:right="-170"/>
        <w:jc w:val="both"/>
        <w:rPr>
          <w:rFonts w:eastAsia="Calibri"/>
          <w:kern w:val="0"/>
          <w:sz w:val="16"/>
          <w:szCs w:val="16"/>
          <w:lang w:val="en-US" w:eastAsia="ar-SA"/>
        </w:rPr>
      </w:pPr>
      <w:r w:rsidRPr="003A7070">
        <w:rPr>
          <w:rFonts w:eastAsia="Calibri"/>
          <w:kern w:val="0"/>
          <w:sz w:val="16"/>
          <w:szCs w:val="16"/>
          <w:lang w:val="en-US" w:bidi="en-US"/>
        </w:rPr>
        <w:t>Commission and I consent to the change/repeal of the scholarship decision within the meaning of Article 155 of the Administrative Procedure Code.</w:t>
      </w:r>
    </w:p>
    <w:p w14:paraId="5C8FD0AF" w14:textId="77777777" w:rsidR="00484900" w:rsidRPr="003A7070" w:rsidRDefault="00484900" w:rsidP="00484900">
      <w:pPr>
        <w:tabs>
          <w:tab w:val="left" w:pos="-540"/>
        </w:tabs>
        <w:suppressAutoHyphens/>
        <w:ind w:right="-397"/>
        <w:jc w:val="both"/>
        <w:rPr>
          <w:rFonts w:eastAsia="Calibri"/>
          <w:kern w:val="0"/>
          <w:sz w:val="16"/>
          <w:szCs w:val="16"/>
          <w:lang w:val="en-US" w:eastAsia="ar-SA"/>
        </w:rPr>
      </w:pPr>
    </w:p>
    <w:p w14:paraId="1445A1FE" w14:textId="77777777" w:rsidR="00484900" w:rsidRPr="003A7070" w:rsidRDefault="00484900" w:rsidP="00484900">
      <w:pPr>
        <w:tabs>
          <w:tab w:val="left" w:pos="8505"/>
        </w:tabs>
        <w:suppressAutoHyphens/>
        <w:jc w:val="both"/>
        <w:rPr>
          <w:rFonts w:eastAsia="Calibri"/>
          <w:kern w:val="0"/>
          <w:sz w:val="18"/>
          <w:szCs w:val="20"/>
          <w:lang w:val="en-US" w:eastAsia="ar-SA"/>
        </w:rPr>
      </w:pPr>
      <w:r w:rsidRPr="003A7070">
        <w:rPr>
          <w:kern w:val="0"/>
          <w:sz w:val="20"/>
          <w:szCs w:val="20"/>
          <w:lang w:val="en-US" w:bidi="en-US"/>
        </w:rPr>
        <w:lastRenderedPageBreak/>
        <w:t xml:space="preserve">                                                                                                                                   </w:t>
      </w:r>
      <w:r w:rsidRPr="003A7070">
        <w:rPr>
          <w:rFonts w:eastAsia="Calibri"/>
          <w:kern w:val="0"/>
          <w:sz w:val="18"/>
          <w:szCs w:val="20"/>
          <w:lang w:val="en-US" w:bidi="en-US"/>
        </w:rPr>
        <w:t>……………………………………………</w:t>
      </w:r>
    </w:p>
    <w:p w14:paraId="4E644DA3" w14:textId="27D7D841" w:rsidR="00484900" w:rsidRPr="003A7070" w:rsidRDefault="00484900" w:rsidP="00484900">
      <w:pPr>
        <w:tabs>
          <w:tab w:val="left" w:pos="7088"/>
        </w:tabs>
        <w:suppressAutoHyphens/>
        <w:rPr>
          <w:rFonts w:eastAsia="Calibri"/>
          <w:kern w:val="0"/>
          <w:sz w:val="20"/>
          <w:szCs w:val="18"/>
          <w:lang w:val="en-US" w:eastAsia="ar-SA"/>
        </w:rPr>
        <w:sectPr w:rsidR="00484900" w:rsidRPr="003A7070">
          <w:type w:val="continuous"/>
          <w:pgSz w:w="11906" w:h="16838"/>
          <w:pgMar w:top="720" w:right="720" w:bottom="720" w:left="720" w:header="708" w:footer="708" w:gutter="0"/>
          <w:cols w:space="708"/>
          <w:docGrid w:linePitch="600" w:charSpace="36864"/>
        </w:sectPr>
      </w:pPr>
      <w:r w:rsidRPr="003A7070">
        <w:rPr>
          <w:rFonts w:eastAsia="Calibri"/>
          <w:kern w:val="0"/>
          <w:sz w:val="18"/>
          <w:szCs w:val="20"/>
          <w:lang w:val="en-US" w:bidi="en-US"/>
        </w:rPr>
        <w:tab/>
      </w:r>
      <w:r w:rsidRPr="003A7070">
        <w:rPr>
          <w:rFonts w:eastAsia="Calibri"/>
          <w:kern w:val="0"/>
          <w:sz w:val="18"/>
          <w:szCs w:val="20"/>
          <w:lang w:val="en-US" w:bidi="en-US"/>
        </w:rPr>
        <w:tab/>
        <w:t>date and signature of the student/</w:t>
      </w:r>
      <w:r w:rsidR="00F91EF8">
        <w:rPr>
          <w:rFonts w:eastAsia="Calibri"/>
          <w:kern w:val="0"/>
          <w:sz w:val="18"/>
          <w:szCs w:val="20"/>
          <w:lang w:val="en-US" w:bidi="en-US"/>
        </w:rPr>
        <w:t>doctoral candidate</w:t>
      </w:r>
    </w:p>
    <w:p w14:paraId="7903412D" w14:textId="77777777" w:rsidR="00484900" w:rsidRPr="003A7070" w:rsidRDefault="00484900" w:rsidP="008F4EC8">
      <w:pPr>
        <w:numPr>
          <w:ilvl w:val="0"/>
          <w:numId w:val="16"/>
        </w:numPr>
        <w:suppressAutoHyphens/>
        <w:spacing w:after="200" w:line="276" w:lineRule="auto"/>
        <w:ind w:left="357" w:right="-2" w:firstLine="0"/>
        <w:jc w:val="both"/>
        <w:rPr>
          <w:rFonts w:eastAsia="Calibri"/>
          <w:kern w:val="0"/>
          <w:sz w:val="20"/>
          <w:szCs w:val="20"/>
          <w:lang w:val="en-US" w:eastAsia="ar-SA"/>
        </w:rPr>
      </w:pPr>
      <w:r w:rsidRPr="003A7070">
        <w:rPr>
          <w:rFonts w:eastAsia="Calibri"/>
          <w:kern w:val="0"/>
          <w:sz w:val="20"/>
          <w:szCs w:val="18"/>
          <w:lang w:val="en-US" w:bidi="en-US"/>
        </w:rPr>
        <w:lastRenderedPageBreak/>
        <w:t xml:space="preserve">Please </w:t>
      </w:r>
      <w:proofErr w:type="gramStart"/>
      <w:r w:rsidRPr="003A7070">
        <w:rPr>
          <w:rFonts w:eastAsia="Calibri"/>
          <w:kern w:val="0"/>
          <w:sz w:val="20"/>
          <w:szCs w:val="18"/>
          <w:lang w:val="en-US" w:bidi="en-US"/>
        </w:rPr>
        <w:t>take into account</w:t>
      </w:r>
      <w:proofErr w:type="gramEnd"/>
      <w:r w:rsidRPr="003A7070">
        <w:rPr>
          <w:rFonts w:eastAsia="Calibri"/>
          <w:kern w:val="0"/>
          <w:sz w:val="20"/>
          <w:szCs w:val="18"/>
          <w:lang w:val="en-US" w:bidi="en-US"/>
        </w:rPr>
        <w:t xml:space="preserve"> the change in the financial situation, in accordance with section 24-28 of Chapter VII of the Regulations on benefits for TUL students, in the form of loss/gain of the following income (leave blank if none) - attached application specimen 1a.</w:t>
      </w:r>
    </w:p>
    <w:p w14:paraId="0CE848D2" w14:textId="77777777" w:rsidR="00484900" w:rsidRPr="003A7070" w:rsidRDefault="00484900" w:rsidP="00484900">
      <w:pPr>
        <w:tabs>
          <w:tab w:val="left" w:pos="6521"/>
        </w:tabs>
        <w:suppressAutoHyphens/>
        <w:spacing w:before="240"/>
        <w:ind w:left="357"/>
        <w:jc w:val="right"/>
        <w:rPr>
          <w:rFonts w:eastAsia="Calibri"/>
          <w:kern w:val="0"/>
          <w:sz w:val="20"/>
          <w:szCs w:val="20"/>
          <w:lang w:val="en-US" w:eastAsia="ar-SA"/>
        </w:rPr>
      </w:pPr>
      <w:r w:rsidRPr="003A7070">
        <w:rPr>
          <w:rFonts w:eastAsia="Calibri"/>
          <w:kern w:val="0"/>
          <w:sz w:val="20"/>
          <w:szCs w:val="20"/>
          <w:lang w:val="en-US" w:bidi="en-US"/>
        </w:rPr>
        <w:t>…………………………………………………….</w:t>
      </w:r>
    </w:p>
    <w:p w14:paraId="463E624D" w14:textId="14F6061D" w:rsidR="00484900" w:rsidRPr="003A7070" w:rsidRDefault="00484900" w:rsidP="00484900">
      <w:pPr>
        <w:tabs>
          <w:tab w:val="left" w:pos="284"/>
          <w:tab w:val="left" w:pos="8364"/>
        </w:tabs>
        <w:suppressAutoHyphens/>
        <w:spacing w:after="200" w:line="276" w:lineRule="auto"/>
        <w:rPr>
          <w:rFonts w:eastAsia="Calibri"/>
          <w:kern w:val="0"/>
          <w:sz w:val="20"/>
          <w:szCs w:val="20"/>
          <w:lang w:val="en-US" w:eastAsia="ar-SA"/>
        </w:rPr>
      </w:pPr>
      <w:r w:rsidRPr="003A7070">
        <w:rPr>
          <w:rFonts w:eastAsia="Calibri"/>
          <w:kern w:val="0"/>
          <w:sz w:val="20"/>
          <w:szCs w:val="20"/>
          <w:lang w:val="en-US" w:bidi="en-US"/>
        </w:rPr>
        <w:tab/>
        <w:t xml:space="preserve">                                                                                                                                           </w:t>
      </w:r>
      <w:r w:rsidRPr="003A7070">
        <w:rPr>
          <w:rFonts w:eastAsia="Calibri"/>
          <w:kern w:val="0"/>
          <w:sz w:val="18"/>
          <w:szCs w:val="20"/>
          <w:lang w:val="en-US" w:bidi="en-US"/>
        </w:rPr>
        <w:t>date and signature of the student/</w:t>
      </w:r>
      <w:r w:rsidR="00F91EF8">
        <w:rPr>
          <w:rFonts w:eastAsia="Calibri"/>
          <w:kern w:val="0"/>
          <w:sz w:val="18"/>
          <w:szCs w:val="20"/>
          <w:lang w:val="en-US" w:bidi="en-US"/>
        </w:rPr>
        <w:t>doctoral candidate</w:t>
      </w:r>
    </w:p>
    <w:p w14:paraId="624DFEC9" w14:textId="77777777" w:rsidR="00484900" w:rsidRPr="003A7070" w:rsidRDefault="00484900" w:rsidP="00484900">
      <w:pPr>
        <w:numPr>
          <w:ilvl w:val="0"/>
          <w:numId w:val="16"/>
        </w:numPr>
        <w:suppressAutoHyphens/>
        <w:spacing w:after="200" w:line="276" w:lineRule="auto"/>
        <w:jc w:val="both"/>
        <w:rPr>
          <w:rFonts w:eastAsia="Calibri"/>
          <w:b/>
          <w:kern w:val="0"/>
          <w:sz w:val="20"/>
          <w:szCs w:val="20"/>
          <w:lang w:val="en-US" w:eastAsia="ar-SA"/>
        </w:rPr>
      </w:pPr>
      <w:r w:rsidRPr="003A7070">
        <w:rPr>
          <w:rFonts w:eastAsia="Calibri"/>
          <w:kern w:val="0"/>
          <w:sz w:val="20"/>
          <w:szCs w:val="20"/>
          <w:lang w:val="en-US" w:bidi="en-US"/>
        </w:rPr>
        <w:t>Statement:</w:t>
      </w:r>
    </w:p>
    <w:p w14:paraId="6534448D" w14:textId="77777777" w:rsidR="00484900" w:rsidRPr="003A7070" w:rsidRDefault="00484900" w:rsidP="00484900">
      <w:pPr>
        <w:suppressAutoHyphens/>
        <w:rPr>
          <w:i/>
          <w:kern w:val="0"/>
          <w:sz w:val="18"/>
          <w:szCs w:val="18"/>
          <w:lang w:val="en-US" w:eastAsia="ar-SA"/>
        </w:rPr>
      </w:pPr>
      <w:r w:rsidRPr="003A7070">
        <w:rPr>
          <w:rFonts w:eastAsia="Calibri"/>
          <w:b/>
          <w:kern w:val="0"/>
          <w:sz w:val="20"/>
          <w:szCs w:val="20"/>
          <w:lang w:val="en-US" w:bidi="en-US"/>
        </w:rPr>
        <w:t>Being aware of the responsibility* for providing false data, I declare that:</w:t>
      </w:r>
    </w:p>
    <w:p w14:paraId="2136C5C4" w14:textId="77777777" w:rsidR="00484900" w:rsidRPr="003A7070" w:rsidRDefault="00484900" w:rsidP="00537CB3">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1.</w:t>
      </w:r>
      <w:r w:rsidRPr="003A7070">
        <w:rPr>
          <w:i/>
          <w:kern w:val="0"/>
          <w:sz w:val="18"/>
          <w:szCs w:val="18"/>
          <w:lang w:val="en-US" w:bidi="en-US"/>
        </w:rPr>
        <w:tab/>
        <w:t>I have read the current Regulations on Benefits for Students of Lodz University of Technology with attachments.</w:t>
      </w:r>
    </w:p>
    <w:p w14:paraId="4D4DC34C" w14:textId="77777777" w:rsidR="00484900" w:rsidRPr="003A7070" w:rsidRDefault="00484900" w:rsidP="00537CB3">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2.</w:t>
      </w:r>
      <w:r w:rsidRPr="003A7070">
        <w:rPr>
          <w:i/>
          <w:kern w:val="0"/>
          <w:sz w:val="18"/>
          <w:szCs w:val="18"/>
          <w:lang w:val="en-US" w:bidi="en-US"/>
        </w:rPr>
        <w:tab/>
        <w:t>I am not studying / I am studying at the same time in another field of study ........................</w:t>
      </w:r>
    </w:p>
    <w:p w14:paraId="3B4A254F" w14:textId="77777777" w:rsidR="00484900" w:rsidRPr="003A7070" w:rsidRDefault="00484900" w:rsidP="00537CB3">
      <w:pPr>
        <w:tabs>
          <w:tab w:val="left" w:pos="284"/>
        </w:tabs>
        <w:suppressAutoHyphens/>
        <w:ind w:right="-2"/>
        <w:jc w:val="both"/>
        <w:rPr>
          <w:i/>
          <w:kern w:val="0"/>
          <w:sz w:val="18"/>
          <w:szCs w:val="18"/>
          <w:lang w:val="en-US" w:eastAsia="ar-SA"/>
        </w:rPr>
      </w:pPr>
      <w:r w:rsidRPr="003A7070">
        <w:rPr>
          <w:i/>
          <w:kern w:val="0"/>
          <w:sz w:val="18"/>
          <w:szCs w:val="18"/>
          <w:lang w:val="en-US" w:bidi="en-US"/>
        </w:rPr>
        <w:t>3.</w:t>
      </w:r>
      <w:r w:rsidRPr="003A7070">
        <w:rPr>
          <w:i/>
          <w:kern w:val="0"/>
          <w:sz w:val="18"/>
          <w:szCs w:val="18"/>
          <w:lang w:val="en-US" w:bidi="en-US"/>
        </w:rPr>
        <w:tab/>
        <w:t>I have not yet completed the degree(s) I am currently studying.</w:t>
      </w:r>
    </w:p>
    <w:p w14:paraId="2686145A" w14:textId="77777777" w:rsidR="00484900" w:rsidRPr="003A7070" w:rsidRDefault="00484900" w:rsidP="00537CB3">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4.</w:t>
      </w:r>
      <w:r w:rsidRPr="003A7070">
        <w:rPr>
          <w:i/>
          <w:kern w:val="0"/>
          <w:sz w:val="18"/>
          <w:szCs w:val="18"/>
          <w:lang w:val="en-US" w:bidi="en-US"/>
        </w:rPr>
        <w:tab/>
        <w:t>I am not receiving financial support in the form of a social scholarship in another field of study at Lodz University of Technology and at other universities this academic year. I will notify TUL in the event of obtaining the above-mentioned scholarship/grant in another field/university.</w:t>
      </w:r>
    </w:p>
    <w:p w14:paraId="00C79392" w14:textId="77777777" w:rsidR="00484900" w:rsidRPr="003A7070" w:rsidRDefault="00484900" w:rsidP="00537CB3">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5.</w:t>
      </w:r>
      <w:r w:rsidRPr="003A7070">
        <w:rPr>
          <w:i/>
          <w:kern w:val="0"/>
          <w:sz w:val="18"/>
          <w:szCs w:val="18"/>
          <w:lang w:val="en-US" w:bidi="en-US"/>
        </w:rPr>
        <w:tab/>
        <w:t>I am not a candidate for a professional soldier, a professional soldier who undertook studies on the basis of a referral by a competent military authority and received assistance in connection with learning on the basis of the provisions on military service of professional soldiers, or a student who is an officer of state services in the candidate service or an officer of state-owned, who undertook studies on the basis of a referral or consent of the competent superior and received assistance in connection with learning on the basis of the provisions on service (Article 447 of the Act of 20 July 2018 - Law on Higher Education and Science (i.e. Journal Laws of 2023, item 742)</w:t>
      </w:r>
    </w:p>
    <w:p w14:paraId="0374F779" w14:textId="77777777" w:rsidR="00484900" w:rsidRPr="003A7070" w:rsidRDefault="00484900" w:rsidP="00537CB3">
      <w:pPr>
        <w:tabs>
          <w:tab w:val="left" w:pos="-540"/>
          <w:tab w:val="left" w:pos="284"/>
        </w:tabs>
        <w:suppressAutoHyphens/>
        <w:ind w:right="-2"/>
        <w:jc w:val="both"/>
        <w:rPr>
          <w:rFonts w:ascii="Calibri" w:eastAsia="Calibri" w:hAnsi="Calibri"/>
          <w:kern w:val="0"/>
          <w:sz w:val="22"/>
          <w:szCs w:val="22"/>
          <w:lang w:val="en-US" w:eastAsia="zh-CN"/>
        </w:rPr>
      </w:pPr>
      <w:r w:rsidRPr="003A7070">
        <w:rPr>
          <w:i/>
          <w:kern w:val="0"/>
          <w:sz w:val="18"/>
          <w:szCs w:val="18"/>
          <w:lang w:val="en-US" w:bidi="en-US"/>
        </w:rPr>
        <w:t>6. Information on benefits received - MAINTENANCE GRANT:</w:t>
      </w:r>
    </w:p>
    <w:p w14:paraId="39468F9C" w14:textId="77777777" w:rsidR="00484900" w:rsidRPr="003A7070" w:rsidRDefault="00484900" w:rsidP="00484900">
      <w:pPr>
        <w:tabs>
          <w:tab w:val="left" w:pos="-540"/>
        </w:tabs>
        <w:suppressAutoHyphens/>
        <w:ind w:left="142" w:right="-170"/>
        <w:jc w:val="both"/>
        <w:rPr>
          <w:i/>
          <w:kern w:val="0"/>
          <w:sz w:val="18"/>
          <w:szCs w:val="18"/>
          <w:lang w:val="en-US" w:eastAsia="ar-SA"/>
        </w:rPr>
      </w:pPr>
      <w:bookmarkStart w:id="7" w:name="_Hlk81820722"/>
      <w:r w:rsidRPr="003A7070">
        <w:rPr>
          <w:i/>
          <w:kern w:val="0"/>
          <w:sz w:val="18"/>
          <w:szCs w:val="18"/>
          <w:lang w:val="en-US" w:bidi="en-US"/>
        </w:rPr>
        <w:t>1)</w:t>
      </w:r>
      <w:r w:rsidRPr="003A7070">
        <w:rPr>
          <w:i/>
          <w:kern w:val="0"/>
          <w:sz w:val="18"/>
          <w:szCs w:val="18"/>
          <w:lang w:val="en-US" w:bidi="en-US"/>
        </w:rPr>
        <w:tab/>
        <w:t>in the academic year …….  I studied at …... year, including one/two* semesters</w:t>
      </w:r>
    </w:p>
    <w:bookmarkEnd w:id="7"/>
    <w:p w14:paraId="630030EA" w14:textId="77777777" w:rsidR="00484900" w:rsidRPr="003A7070" w:rsidRDefault="00484900" w:rsidP="00484900">
      <w:pPr>
        <w:tabs>
          <w:tab w:val="left" w:pos="-540"/>
        </w:tabs>
        <w:suppressAutoHyphens/>
        <w:ind w:left="142" w:right="-170"/>
        <w:jc w:val="both"/>
        <w:rPr>
          <w:i/>
          <w:kern w:val="0"/>
          <w:sz w:val="18"/>
          <w:szCs w:val="18"/>
          <w:lang w:val="en-US" w:eastAsia="ar-SA"/>
        </w:rPr>
      </w:pPr>
      <w:r w:rsidRPr="003A7070">
        <w:rPr>
          <w:i/>
          <w:kern w:val="0"/>
          <w:sz w:val="18"/>
          <w:szCs w:val="18"/>
          <w:lang w:val="en-US" w:bidi="en-US"/>
        </w:rPr>
        <w:t>2)</w:t>
      </w:r>
      <w:r w:rsidRPr="003A7070">
        <w:rPr>
          <w:i/>
          <w:kern w:val="0"/>
          <w:sz w:val="18"/>
          <w:szCs w:val="18"/>
          <w:lang w:val="en-US" w:bidi="en-US"/>
        </w:rPr>
        <w:tab/>
        <w:t>in the academic year …….  I studied at …... year, including one/two* semesters</w:t>
      </w:r>
    </w:p>
    <w:p w14:paraId="19616869" w14:textId="77777777" w:rsidR="00484900" w:rsidRPr="003A7070" w:rsidRDefault="00484900" w:rsidP="00484900">
      <w:pPr>
        <w:tabs>
          <w:tab w:val="left" w:pos="-540"/>
        </w:tabs>
        <w:suppressAutoHyphens/>
        <w:ind w:left="142" w:right="-170"/>
        <w:jc w:val="both"/>
        <w:rPr>
          <w:i/>
          <w:kern w:val="0"/>
          <w:sz w:val="18"/>
          <w:szCs w:val="18"/>
          <w:lang w:val="en-US" w:eastAsia="ar-SA"/>
        </w:rPr>
      </w:pPr>
      <w:r w:rsidRPr="003A7070">
        <w:rPr>
          <w:i/>
          <w:kern w:val="0"/>
          <w:sz w:val="18"/>
          <w:szCs w:val="18"/>
          <w:lang w:val="en-US" w:bidi="en-US"/>
        </w:rPr>
        <w:t>3)</w:t>
      </w:r>
      <w:r w:rsidRPr="003A7070">
        <w:rPr>
          <w:i/>
          <w:kern w:val="0"/>
          <w:sz w:val="18"/>
          <w:szCs w:val="18"/>
          <w:lang w:val="en-US" w:bidi="en-US"/>
        </w:rPr>
        <w:tab/>
        <w:t>in the academic year …….  I studied at …... year, including one/two* semesters</w:t>
      </w:r>
    </w:p>
    <w:p w14:paraId="48EF5118" w14:textId="77777777" w:rsidR="00484900" w:rsidRPr="003A7070" w:rsidRDefault="00484900" w:rsidP="00484900">
      <w:pPr>
        <w:tabs>
          <w:tab w:val="left" w:pos="-540"/>
        </w:tabs>
        <w:suppressAutoHyphens/>
        <w:ind w:left="142" w:right="-170"/>
        <w:jc w:val="both"/>
        <w:rPr>
          <w:i/>
          <w:kern w:val="0"/>
          <w:sz w:val="18"/>
          <w:szCs w:val="18"/>
          <w:lang w:val="en-US" w:eastAsia="ar-SA"/>
        </w:rPr>
      </w:pPr>
      <w:r w:rsidRPr="003A7070">
        <w:rPr>
          <w:i/>
          <w:kern w:val="0"/>
          <w:sz w:val="18"/>
          <w:szCs w:val="18"/>
          <w:lang w:val="en-US" w:bidi="en-US"/>
        </w:rPr>
        <w:t>4)</w:t>
      </w:r>
      <w:r w:rsidRPr="003A7070">
        <w:rPr>
          <w:i/>
          <w:kern w:val="0"/>
          <w:sz w:val="18"/>
          <w:szCs w:val="18"/>
          <w:lang w:val="en-US" w:bidi="en-US"/>
        </w:rPr>
        <w:tab/>
        <w:t>in the academic year …….  I studied at …... year, including one/two* semesters</w:t>
      </w:r>
    </w:p>
    <w:p w14:paraId="2006F477" w14:textId="77777777" w:rsidR="00484900" w:rsidRPr="003A7070" w:rsidRDefault="00484900" w:rsidP="00484900">
      <w:pPr>
        <w:tabs>
          <w:tab w:val="left" w:pos="-540"/>
        </w:tabs>
        <w:suppressAutoHyphens/>
        <w:ind w:left="142" w:right="-170"/>
        <w:jc w:val="both"/>
        <w:rPr>
          <w:i/>
          <w:kern w:val="0"/>
          <w:sz w:val="18"/>
          <w:szCs w:val="18"/>
          <w:lang w:val="en-US" w:eastAsia="ar-SA"/>
        </w:rPr>
      </w:pPr>
      <w:r w:rsidRPr="003A7070">
        <w:rPr>
          <w:i/>
          <w:kern w:val="0"/>
          <w:sz w:val="18"/>
          <w:szCs w:val="18"/>
          <w:lang w:val="en-US" w:bidi="en-US"/>
        </w:rPr>
        <w:t>5)</w:t>
      </w:r>
      <w:r w:rsidRPr="003A7070">
        <w:rPr>
          <w:i/>
          <w:kern w:val="0"/>
          <w:sz w:val="18"/>
          <w:szCs w:val="18"/>
          <w:lang w:val="en-US" w:bidi="en-US"/>
        </w:rPr>
        <w:tab/>
        <w:t>in the academic year …….  I studied at …... year, including one/two* semesters</w:t>
      </w:r>
    </w:p>
    <w:p w14:paraId="45DD3E8A" w14:textId="77777777" w:rsidR="00484900" w:rsidRPr="003A7070" w:rsidRDefault="00484900" w:rsidP="00484900">
      <w:pPr>
        <w:tabs>
          <w:tab w:val="left" w:pos="-540"/>
        </w:tabs>
        <w:suppressAutoHyphens/>
        <w:ind w:left="142" w:right="-170"/>
        <w:jc w:val="both"/>
        <w:rPr>
          <w:i/>
          <w:kern w:val="0"/>
          <w:sz w:val="18"/>
          <w:szCs w:val="18"/>
          <w:lang w:val="en-US" w:eastAsia="ar-SA"/>
        </w:rPr>
      </w:pPr>
      <w:r w:rsidRPr="003A7070">
        <w:rPr>
          <w:i/>
          <w:kern w:val="0"/>
          <w:sz w:val="18"/>
          <w:szCs w:val="18"/>
          <w:lang w:val="en-US" w:bidi="en-US"/>
        </w:rPr>
        <w:t>6)</w:t>
      </w:r>
      <w:r w:rsidRPr="003A7070">
        <w:rPr>
          <w:i/>
          <w:kern w:val="0"/>
          <w:sz w:val="18"/>
          <w:szCs w:val="18"/>
          <w:lang w:val="en-US" w:bidi="en-US"/>
        </w:rPr>
        <w:tab/>
        <w:t>in the academic year …….  I studied at …... year, including one/two* semesters</w:t>
      </w:r>
    </w:p>
    <w:p w14:paraId="53B50EA5" w14:textId="77777777" w:rsidR="00484900" w:rsidRPr="003A7070" w:rsidRDefault="00484900" w:rsidP="00484900">
      <w:pPr>
        <w:tabs>
          <w:tab w:val="left" w:pos="-540"/>
        </w:tabs>
        <w:suppressAutoHyphens/>
        <w:ind w:left="426" w:right="-170"/>
        <w:jc w:val="both"/>
        <w:rPr>
          <w:i/>
          <w:kern w:val="0"/>
          <w:sz w:val="18"/>
          <w:szCs w:val="18"/>
          <w:lang w:val="en-US" w:eastAsia="ar-SA"/>
        </w:rPr>
      </w:pPr>
    </w:p>
    <w:p w14:paraId="63FFB9F7" w14:textId="77777777" w:rsidR="00484900" w:rsidRPr="003A7070" w:rsidRDefault="00484900" w:rsidP="00484900">
      <w:pPr>
        <w:tabs>
          <w:tab w:val="left" w:pos="-540"/>
        </w:tabs>
        <w:suppressAutoHyphens/>
        <w:ind w:right="-170"/>
        <w:jc w:val="both"/>
        <w:rPr>
          <w:rFonts w:eastAsia="Calibri"/>
          <w:kern w:val="0"/>
          <w:sz w:val="14"/>
          <w:szCs w:val="14"/>
          <w:lang w:val="en-US" w:eastAsia="ar-SA"/>
        </w:rPr>
      </w:pPr>
      <w:r w:rsidRPr="003A7070">
        <w:rPr>
          <w:i/>
          <w:kern w:val="0"/>
          <w:sz w:val="18"/>
          <w:szCs w:val="18"/>
          <w:lang w:val="en-US" w:bidi="en-US"/>
        </w:rPr>
        <w:tab/>
      </w:r>
    </w:p>
    <w:p w14:paraId="648E1364" w14:textId="2350AAE8" w:rsidR="00484900" w:rsidRPr="003A7070" w:rsidRDefault="00484900" w:rsidP="00484900">
      <w:pPr>
        <w:suppressAutoHyphens/>
        <w:spacing w:after="200" w:line="276" w:lineRule="auto"/>
        <w:jc w:val="both"/>
        <w:rPr>
          <w:rFonts w:eastAsia="Calibri"/>
          <w:kern w:val="0"/>
          <w:sz w:val="14"/>
          <w:szCs w:val="14"/>
          <w:lang w:val="en-US" w:eastAsia="ar-SA"/>
        </w:rPr>
      </w:pPr>
      <w:r w:rsidRPr="003A7070">
        <w:rPr>
          <w:rFonts w:eastAsia="Calibri"/>
          <w:kern w:val="0"/>
          <w:sz w:val="14"/>
          <w:szCs w:val="14"/>
          <w:lang w:val="en-US" w:bidi="en-US"/>
        </w:rPr>
        <w:t>*</w:t>
      </w:r>
      <w:r w:rsidRPr="003A7070">
        <w:rPr>
          <w:rFonts w:ascii="Calibri" w:eastAsia="Calibri" w:hAnsi="Calibri" w:cs="Calibri"/>
          <w:kern w:val="0"/>
          <w:sz w:val="12"/>
          <w:szCs w:val="12"/>
          <w:lang w:val="en-US" w:bidi="en-US"/>
        </w:rPr>
        <w:t>Article 307 sec. 1. Act of 20 July 2018 Law on Higher Education and Science (</w:t>
      </w:r>
      <w:r w:rsidR="003A7070" w:rsidRPr="003A7070">
        <w:rPr>
          <w:rFonts w:ascii="Calibri" w:eastAsia="Calibri" w:hAnsi="Calibri" w:cs="Calibri"/>
          <w:kern w:val="0"/>
          <w:sz w:val="12"/>
          <w:szCs w:val="12"/>
          <w:lang w:val="en-US" w:bidi="en-US"/>
        </w:rPr>
        <w:t>i.e.,</w:t>
      </w:r>
      <w:r w:rsidRPr="003A7070">
        <w:rPr>
          <w:rFonts w:ascii="Calibri" w:eastAsia="Calibri" w:hAnsi="Calibri" w:cs="Calibri"/>
          <w:kern w:val="0"/>
          <w:sz w:val="12"/>
          <w:szCs w:val="12"/>
          <w:lang w:val="en-US" w:bidi="en-US"/>
        </w:rPr>
        <w:t xml:space="preserv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398ADB4A" w14:textId="77777777" w:rsidR="00484900" w:rsidRPr="003A7070" w:rsidRDefault="00484900" w:rsidP="00484900">
      <w:pPr>
        <w:tabs>
          <w:tab w:val="left" w:pos="284"/>
        </w:tabs>
        <w:suppressAutoHyphens/>
        <w:spacing w:after="200" w:line="276" w:lineRule="auto"/>
        <w:rPr>
          <w:rFonts w:eastAsia="Calibri"/>
          <w:kern w:val="0"/>
          <w:sz w:val="14"/>
          <w:szCs w:val="14"/>
          <w:lang w:val="en-US" w:eastAsia="ar-SA"/>
        </w:rPr>
      </w:pPr>
    </w:p>
    <w:p w14:paraId="1F0B784E" w14:textId="77777777" w:rsidR="00484900" w:rsidRPr="003A7070" w:rsidRDefault="00484900" w:rsidP="00484900">
      <w:pPr>
        <w:tabs>
          <w:tab w:val="left" w:pos="6521"/>
        </w:tabs>
        <w:suppressAutoHyphens/>
        <w:jc w:val="right"/>
        <w:rPr>
          <w:rFonts w:eastAsia="Calibri"/>
          <w:kern w:val="0"/>
          <w:sz w:val="20"/>
          <w:szCs w:val="20"/>
          <w:lang w:val="en-US" w:eastAsia="ar-SA"/>
        </w:rPr>
      </w:pPr>
      <w:r w:rsidRPr="003A7070">
        <w:rPr>
          <w:rFonts w:eastAsia="Calibri"/>
          <w:kern w:val="0"/>
          <w:sz w:val="20"/>
          <w:szCs w:val="20"/>
          <w:lang w:val="en-US" w:bidi="en-US"/>
        </w:rPr>
        <w:t>…………………………………………………….</w:t>
      </w:r>
    </w:p>
    <w:p w14:paraId="16131AAF" w14:textId="098857CD" w:rsidR="00484900" w:rsidRPr="003A7070" w:rsidRDefault="00484900" w:rsidP="00484900">
      <w:pPr>
        <w:tabs>
          <w:tab w:val="left" w:pos="284"/>
          <w:tab w:val="left" w:pos="8364"/>
        </w:tabs>
        <w:suppressAutoHyphens/>
        <w:spacing w:after="200" w:line="276" w:lineRule="auto"/>
        <w:rPr>
          <w:rFonts w:eastAsia="Calibri"/>
          <w:b/>
          <w:kern w:val="0"/>
          <w:sz w:val="20"/>
          <w:szCs w:val="20"/>
          <w:lang w:val="en-US" w:eastAsia="ar-SA"/>
        </w:rPr>
      </w:pPr>
      <w:r w:rsidRPr="003A7070">
        <w:rPr>
          <w:rFonts w:eastAsia="Calibri"/>
          <w:kern w:val="0"/>
          <w:sz w:val="20"/>
          <w:szCs w:val="20"/>
          <w:lang w:val="en-US" w:bidi="en-US"/>
        </w:rPr>
        <w:tab/>
        <w:t xml:space="preserve">                                                                                                                                         </w:t>
      </w:r>
      <w:r w:rsidRPr="003A7070">
        <w:rPr>
          <w:rFonts w:eastAsia="Calibri"/>
          <w:kern w:val="0"/>
          <w:sz w:val="18"/>
          <w:szCs w:val="20"/>
          <w:lang w:val="en-US" w:bidi="en-US"/>
        </w:rPr>
        <w:t>date and signature of the student/</w:t>
      </w:r>
      <w:r w:rsidR="00F91EF8">
        <w:rPr>
          <w:rFonts w:eastAsia="Calibri"/>
          <w:kern w:val="0"/>
          <w:sz w:val="18"/>
          <w:szCs w:val="20"/>
          <w:lang w:val="en-US" w:bidi="en-US"/>
        </w:rPr>
        <w:t>doctoral candidate</w:t>
      </w:r>
    </w:p>
    <w:p w14:paraId="75F376F3" w14:textId="77777777" w:rsidR="00484900" w:rsidRPr="003A7070" w:rsidRDefault="00484900" w:rsidP="00484900">
      <w:pPr>
        <w:tabs>
          <w:tab w:val="left" w:pos="284"/>
        </w:tabs>
        <w:suppressAutoHyphens/>
        <w:spacing w:after="200" w:line="276" w:lineRule="auto"/>
        <w:rPr>
          <w:b/>
          <w:kern w:val="0"/>
          <w:sz w:val="20"/>
          <w:szCs w:val="20"/>
          <w:lang w:val="en-US" w:eastAsia="ar-SA"/>
        </w:rPr>
      </w:pPr>
      <w:r w:rsidRPr="003A7070">
        <w:rPr>
          <w:rFonts w:eastAsia="Calibri"/>
          <w:b/>
          <w:kern w:val="0"/>
          <w:sz w:val="20"/>
          <w:szCs w:val="20"/>
          <w:lang w:val="en-US" w:bidi="en-US"/>
        </w:rPr>
        <w:t>I acknowledge that:</w:t>
      </w:r>
    </w:p>
    <w:p w14:paraId="18273E24" w14:textId="77777777" w:rsidR="00484900" w:rsidRPr="003A7070" w:rsidRDefault="00484900" w:rsidP="00D21762">
      <w:pPr>
        <w:numPr>
          <w:ilvl w:val="0"/>
          <w:numId w:val="17"/>
        </w:numPr>
        <w:tabs>
          <w:tab w:val="left" w:pos="-540"/>
        </w:tabs>
        <w:suppressAutoHyphens/>
        <w:spacing w:after="200" w:line="276" w:lineRule="auto"/>
        <w:ind w:left="426" w:hanging="426"/>
        <w:jc w:val="both"/>
        <w:rPr>
          <w:b/>
          <w:kern w:val="0"/>
          <w:sz w:val="20"/>
          <w:szCs w:val="20"/>
          <w:lang w:val="en-US" w:eastAsia="ar-SA"/>
        </w:rPr>
      </w:pPr>
      <w:r w:rsidRPr="003A7070">
        <w:rPr>
          <w:b/>
          <w:kern w:val="0"/>
          <w:sz w:val="20"/>
          <w:szCs w:val="20"/>
          <w:lang w:val="en-US" w:bidi="en-US"/>
        </w:rPr>
        <w:t>The student/doctoral candidate is obliged to complete/update via the Webdziekanat the bank account number to which the scholarship benefit is to be transferred;</w:t>
      </w:r>
    </w:p>
    <w:p w14:paraId="3487BA47" w14:textId="78403409" w:rsidR="00484900" w:rsidRPr="003A7070" w:rsidRDefault="00484900" w:rsidP="00DE1709">
      <w:pPr>
        <w:numPr>
          <w:ilvl w:val="0"/>
          <w:numId w:val="17"/>
        </w:numPr>
        <w:tabs>
          <w:tab w:val="left" w:pos="-540"/>
        </w:tabs>
        <w:suppressAutoHyphens/>
        <w:spacing w:after="200" w:line="276" w:lineRule="auto"/>
        <w:ind w:left="426" w:hanging="426"/>
        <w:jc w:val="both"/>
        <w:rPr>
          <w:b/>
          <w:kern w:val="0"/>
          <w:sz w:val="20"/>
          <w:szCs w:val="20"/>
          <w:lang w:val="en-US" w:eastAsia="ar-SA"/>
        </w:rPr>
      </w:pPr>
      <w:proofErr w:type="gramStart"/>
      <w:r w:rsidRPr="003A7070">
        <w:rPr>
          <w:b/>
          <w:kern w:val="0"/>
          <w:sz w:val="20"/>
          <w:szCs w:val="20"/>
          <w:lang w:val="en-US" w:bidi="en-US"/>
        </w:rPr>
        <w:t>in order to</w:t>
      </w:r>
      <w:proofErr w:type="gramEnd"/>
      <w:r w:rsidRPr="003A7070">
        <w:rPr>
          <w:b/>
          <w:kern w:val="0"/>
          <w:sz w:val="20"/>
          <w:szCs w:val="20"/>
          <w:lang w:val="en-US" w:bidi="en-US"/>
        </w:rPr>
        <w:t xml:space="preserve"> improve the process of examining applications for grant/scholarships, it is possible for the University to send short information regarding this application, via the SMS gateway, to the telephone number provided by the student / </w:t>
      </w:r>
      <w:r w:rsidR="00F91EF8">
        <w:rPr>
          <w:b/>
          <w:kern w:val="0"/>
          <w:sz w:val="20"/>
          <w:szCs w:val="20"/>
          <w:lang w:val="en-US" w:bidi="en-US"/>
        </w:rPr>
        <w:t>doctoral candidate</w:t>
      </w:r>
      <w:r w:rsidRPr="003A7070">
        <w:rPr>
          <w:b/>
          <w:kern w:val="0"/>
          <w:sz w:val="20"/>
          <w:szCs w:val="20"/>
          <w:lang w:val="en-US" w:bidi="en-US"/>
        </w:rPr>
        <w:t xml:space="preserve"> (visible in the Webdziekanat).</w:t>
      </w:r>
    </w:p>
    <w:p w14:paraId="56020F68" w14:textId="77777777" w:rsidR="00484900" w:rsidRPr="003A7070" w:rsidRDefault="00484900" w:rsidP="00484900">
      <w:pPr>
        <w:tabs>
          <w:tab w:val="left" w:pos="284"/>
        </w:tabs>
        <w:suppressAutoHyphens/>
        <w:spacing w:after="200" w:line="276" w:lineRule="auto"/>
        <w:jc w:val="both"/>
        <w:rPr>
          <w:rFonts w:eastAsia="Calibri"/>
          <w:b/>
          <w:kern w:val="0"/>
          <w:sz w:val="20"/>
          <w:szCs w:val="20"/>
          <w:lang w:val="en-US" w:eastAsia="ar-SA"/>
        </w:rPr>
      </w:pPr>
    </w:p>
    <w:p w14:paraId="2815EBEA" w14:textId="77777777" w:rsidR="00484900" w:rsidRPr="003A7070" w:rsidRDefault="00484900" w:rsidP="00484900">
      <w:pPr>
        <w:tabs>
          <w:tab w:val="left" w:pos="284"/>
        </w:tabs>
        <w:suppressAutoHyphens/>
        <w:spacing w:after="200" w:line="276" w:lineRule="auto"/>
        <w:ind w:left="720"/>
        <w:jc w:val="both"/>
        <w:rPr>
          <w:rFonts w:eastAsia="Calibri"/>
          <w:kern w:val="0"/>
          <w:sz w:val="18"/>
          <w:szCs w:val="20"/>
          <w:lang w:val="en-US" w:eastAsia="ar-SA"/>
        </w:rPr>
      </w:pPr>
      <w:r w:rsidRPr="003A7070">
        <w:rPr>
          <w:rFonts w:eastAsia="Calibri"/>
          <w:kern w:val="0"/>
          <w:sz w:val="18"/>
          <w:szCs w:val="20"/>
          <w:lang w:val="en-US" w:bidi="en-US"/>
        </w:rPr>
        <w:t xml:space="preserve">                                                                                                                           …………………………………………………….</w:t>
      </w:r>
    </w:p>
    <w:p w14:paraId="6C082F65" w14:textId="29B4C69B" w:rsidR="00484900" w:rsidRPr="003A7070" w:rsidRDefault="00484900" w:rsidP="00484900">
      <w:pPr>
        <w:tabs>
          <w:tab w:val="left" w:pos="284"/>
        </w:tabs>
        <w:suppressAutoHyphens/>
        <w:spacing w:after="200" w:line="276" w:lineRule="auto"/>
        <w:jc w:val="both"/>
        <w:rPr>
          <w:rFonts w:eastAsia="Calibri"/>
          <w:kern w:val="0"/>
          <w:sz w:val="18"/>
          <w:szCs w:val="20"/>
          <w:lang w:val="en-US" w:eastAsia="ar-SA"/>
        </w:rPr>
      </w:pPr>
      <w:r w:rsidRPr="003A7070">
        <w:rPr>
          <w:rFonts w:eastAsia="Calibri"/>
          <w:kern w:val="0"/>
          <w:sz w:val="18"/>
          <w:szCs w:val="20"/>
          <w:lang w:val="en-US" w:bidi="en-US"/>
        </w:rPr>
        <w:tab/>
        <w:t xml:space="preserve">                                                                                                                                          date and signature of the student/</w:t>
      </w:r>
      <w:r w:rsidR="00F91EF8">
        <w:rPr>
          <w:rFonts w:eastAsia="Calibri"/>
          <w:kern w:val="0"/>
          <w:sz w:val="18"/>
          <w:szCs w:val="20"/>
          <w:lang w:val="en-US" w:bidi="en-US"/>
        </w:rPr>
        <w:t>doctoral candidate</w:t>
      </w:r>
    </w:p>
    <w:p w14:paraId="110F2929" w14:textId="77777777" w:rsidR="00484900" w:rsidRPr="003A7070" w:rsidRDefault="00484900" w:rsidP="00484900">
      <w:pPr>
        <w:numPr>
          <w:ilvl w:val="0"/>
          <w:numId w:val="16"/>
        </w:numPr>
        <w:suppressAutoHyphens/>
        <w:spacing w:after="200" w:line="276" w:lineRule="auto"/>
        <w:rPr>
          <w:rFonts w:eastAsia="Calibri"/>
          <w:kern w:val="0"/>
          <w:sz w:val="20"/>
          <w:szCs w:val="20"/>
          <w:lang w:val="en-US" w:eastAsia="ar-SA"/>
        </w:rPr>
      </w:pPr>
      <w:r w:rsidRPr="003A7070">
        <w:rPr>
          <w:rFonts w:eastAsia="Calibri"/>
          <w:kern w:val="0"/>
          <w:sz w:val="20"/>
          <w:szCs w:val="20"/>
          <w:lang w:val="en-US" w:bidi="en-US"/>
        </w:rPr>
        <w:t>Submission of the application:</w:t>
      </w:r>
    </w:p>
    <w:p w14:paraId="0DAAB9ED" w14:textId="77777777" w:rsidR="00484900" w:rsidRPr="003A7070" w:rsidRDefault="00484900" w:rsidP="00484900">
      <w:pPr>
        <w:suppressAutoHyphens/>
        <w:jc w:val="center"/>
        <w:rPr>
          <w:rFonts w:eastAsia="Calibri"/>
          <w:kern w:val="0"/>
          <w:sz w:val="20"/>
          <w:szCs w:val="20"/>
          <w:lang w:val="en-US" w:eastAsia="ar-SA"/>
        </w:rPr>
      </w:pPr>
      <w:r w:rsidRPr="003A7070">
        <w:rPr>
          <w:rFonts w:eastAsia="Calibri"/>
          <w:kern w:val="0"/>
          <w:sz w:val="20"/>
          <w:szCs w:val="20"/>
          <w:lang w:val="en-US" w:bidi="en-US"/>
        </w:rPr>
        <w:t>Signatures on the day of submitting the application:</w:t>
      </w:r>
    </w:p>
    <w:p w14:paraId="69AB7D21" w14:textId="77777777" w:rsidR="00484900" w:rsidRPr="003A7070" w:rsidRDefault="00484900" w:rsidP="00484900">
      <w:pPr>
        <w:suppressAutoHyphens/>
        <w:jc w:val="center"/>
        <w:rPr>
          <w:rFonts w:eastAsia="Calibri"/>
          <w:kern w:val="0"/>
          <w:sz w:val="20"/>
          <w:szCs w:val="20"/>
          <w:lang w:val="en-US" w:eastAsia="ar-SA"/>
        </w:rPr>
      </w:pPr>
    </w:p>
    <w:p w14:paraId="72EC587E" w14:textId="77777777" w:rsidR="00484900" w:rsidRPr="003A7070" w:rsidRDefault="00484900" w:rsidP="00484900">
      <w:pPr>
        <w:tabs>
          <w:tab w:val="left" w:pos="6237"/>
        </w:tabs>
        <w:suppressAutoHyphens/>
        <w:jc w:val="both"/>
        <w:rPr>
          <w:kern w:val="0"/>
          <w:sz w:val="12"/>
          <w:szCs w:val="12"/>
          <w:lang w:val="en-US" w:eastAsia="ar-SA"/>
        </w:rPr>
      </w:pPr>
      <w:r w:rsidRPr="003A7070">
        <w:rPr>
          <w:rFonts w:eastAsia="Calibri"/>
          <w:kern w:val="0"/>
          <w:sz w:val="20"/>
          <w:szCs w:val="20"/>
          <w:lang w:val="en-US" w:bidi="en-US"/>
        </w:rPr>
        <w:t>…………………………………………….</w:t>
      </w:r>
      <w:r w:rsidRPr="003A7070">
        <w:rPr>
          <w:rFonts w:eastAsia="Calibri"/>
          <w:kern w:val="0"/>
          <w:sz w:val="20"/>
          <w:szCs w:val="20"/>
          <w:lang w:val="en-US" w:bidi="en-US"/>
        </w:rPr>
        <w:tab/>
        <w:t>…………………………………………………</w:t>
      </w:r>
    </w:p>
    <w:p w14:paraId="700BBD20" w14:textId="411DDF28" w:rsidR="00484900" w:rsidRPr="003A7070" w:rsidRDefault="00484900" w:rsidP="00484900">
      <w:pPr>
        <w:tabs>
          <w:tab w:val="left" w:pos="6804"/>
        </w:tabs>
        <w:suppressAutoHyphens/>
        <w:jc w:val="both"/>
        <w:rPr>
          <w:rFonts w:eastAsia="Calibri"/>
          <w:kern w:val="0"/>
          <w:sz w:val="20"/>
          <w:szCs w:val="20"/>
          <w:lang w:val="en-US" w:eastAsia="ar-SA"/>
        </w:rPr>
      </w:pPr>
      <w:r w:rsidRPr="003A7070">
        <w:rPr>
          <w:rFonts w:eastAsia="Calibri"/>
          <w:kern w:val="0"/>
          <w:sz w:val="12"/>
          <w:szCs w:val="12"/>
          <w:lang w:val="en-US" w:bidi="en-US"/>
        </w:rPr>
        <w:t xml:space="preserve">      date and signature of the member of the Committee accepting the application </w:t>
      </w:r>
      <w:r w:rsidRPr="003A7070">
        <w:rPr>
          <w:rFonts w:eastAsia="Calibri"/>
          <w:kern w:val="0"/>
          <w:sz w:val="12"/>
          <w:szCs w:val="12"/>
          <w:lang w:val="en-US" w:bidi="en-US"/>
        </w:rPr>
        <w:tab/>
        <w:t xml:space="preserve">             date and signature of the student/</w:t>
      </w:r>
      <w:r w:rsidR="00F91EF8">
        <w:rPr>
          <w:rFonts w:eastAsia="Calibri"/>
          <w:kern w:val="0"/>
          <w:sz w:val="12"/>
          <w:szCs w:val="12"/>
          <w:lang w:val="en-US" w:bidi="en-US"/>
        </w:rPr>
        <w:t xml:space="preserve">doctoral </w:t>
      </w:r>
      <w:proofErr w:type="gramStart"/>
      <w:r w:rsidR="00F91EF8">
        <w:rPr>
          <w:rFonts w:eastAsia="Calibri"/>
          <w:kern w:val="0"/>
          <w:sz w:val="12"/>
          <w:szCs w:val="12"/>
          <w:lang w:val="en-US" w:bidi="en-US"/>
        </w:rPr>
        <w:t>candidate</w:t>
      </w:r>
      <w:proofErr w:type="gramEnd"/>
      <w:r w:rsidRPr="003A7070">
        <w:rPr>
          <w:rFonts w:eastAsia="Calibri"/>
          <w:kern w:val="0"/>
          <w:sz w:val="12"/>
          <w:szCs w:val="12"/>
          <w:lang w:val="en-US" w:bidi="en-US"/>
        </w:rPr>
        <w:t xml:space="preserve"> </w:t>
      </w:r>
    </w:p>
    <w:p w14:paraId="0D636F70" w14:textId="77777777" w:rsidR="00484900" w:rsidRPr="003A7070" w:rsidRDefault="00484900" w:rsidP="00484900">
      <w:pPr>
        <w:tabs>
          <w:tab w:val="left" w:pos="6804"/>
        </w:tabs>
        <w:suppressAutoHyphens/>
        <w:jc w:val="both"/>
        <w:rPr>
          <w:rFonts w:eastAsia="Calibri"/>
          <w:kern w:val="0"/>
          <w:sz w:val="20"/>
          <w:szCs w:val="20"/>
          <w:lang w:val="en-US" w:eastAsia="ar-SA"/>
        </w:rPr>
      </w:pPr>
    </w:p>
    <w:p w14:paraId="3AB6C413" w14:textId="77777777" w:rsidR="00484900" w:rsidRPr="003A7070" w:rsidRDefault="00484900" w:rsidP="00484900">
      <w:pPr>
        <w:numPr>
          <w:ilvl w:val="0"/>
          <w:numId w:val="16"/>
        </w:numPr>
        <w:suppressAutoHyphens/>
        <w:spacing w:after="200" w:line="276" w:lineRule="auto"/>
        <w:rPr>
          <w:rFonts w:eastAsia="Calibri"/>
          <w:kern w:val="0"/>
          <w:sz w:val="20"/>
          <w:szCs w:val="20"/>
          <w:lang w:val="en-US" w:eastAsia="ar-SA"/>
        </w:rPr>
      </w:pPr>
      <w:r w:rsidRPr="003A7070">
        <w:rPr>
          <w:rFonts w:eastAsia="Calibri"/>
          <w:kern w:val="0"/>
          <w:sz w:val="20"/>
          <w:szCs w:val="20"/>
          <w:lang w:val="en-US" w:bidi="en-US"/>
        </w:rPr>
        <w:t>Annotations:</w:t>
      </w:r>
    </w:p>
    <w:p w14:paraId="108CE313" w14:textId="77777777" w:rsidR="00484900" w:rsidRPr="003A7070" w:rsidRDefault="00484900" w:rsidP="00484900">
      <w:pPr>
        <w:suppressAutoHyphens/>
        <w:ind w:left="360"/>
        <w:rPr>
          <w:rFonts w:eastAsia="Calibri"/>
          <w:kern w:val="0"/>
          <w:sz w:val="20"/>
          <w:szCs w:val="20"/>
          <w:lang w:val="en-US" w:eastAsia="ar-SA"/>
        </w:rPr>
      </w:pPr>
      <w:r w:rsidRPr="003A7070">
        <w:rPr>
          <w:rFonts w:eastAsia="Calibri"/>
          <w:kern w:val="0"/>
          <w:sz w:val="20"/>
          <w:szCs w:val="20"/>
          <w:lang w:val="en-US" w:bidi="en-US"/>
        </w:rPr>
        <w:lastRenderedPageBreak/>
        <w:t>……………………………………………………………………………………………………………………………………………………………………………………………………………………………………………………………………………………………………………………………………………………………………………………………………………………………………………………………………………………………………………………</w:t>
      </w:r>
    </w:p>
    <w:p w14:paraId="07EFFF09" w14:textId="77777777" w:rsidR="00484900" w:rsidRPr="003A7070" w:rsidRDefault="00484900" w:rsidP="00484900">
      <w:pPr>
        <w:tabs>
          <w:tab w:val="left" w:pos="6804"/>
        </w:tabs>
        <w:suppressAutoHyphens/>
        <w:ind w:left="360"/>
        <w:jc w:val="both"/>
        <w:rPr>
          <w:rFonts w:eastAsia="Calibri"/>
          <w:kern w:val="0"/>
          <w:sz w:val="20"/>
          <w:szCs w:val="20"/>
          <w:lang w:val="en-US" w:eastAsia="ar-SA"/>
        </w:rPr>
      </w:pPr>
      <w:r w:rsidRPr="003A7070">
        <w:rPr>
          <w:rFonts w:eastAsia="Calibri"/>
          <w:kern w:val="0"/>
          <w:sz w:val="20"/>
          <w:szCs w:val="20"/>
          <w:lang w:val="en-US" w:bidi="en-US"/>
        </w:rPr>
        <w:t>Decision attached.</w:t>
      </w:r>
    </w:p>
    <w:p w14:paraId="1D17B96A" w14:textId="4278FC27" w:rsidR="00484900" w:rsidRPr="003A7070" w:rsidRDefault="00484900" w:rsidP="00484900">
      <w:pPr>
        <w:suppressAutoHyphens/>
        <w:spacing w:after="200" w:line="276" w:lineRule="auto"/>
        <w:jc w:val="center"/>
        <w:rPr>
          <w:rFonts w:eastAsia="Calibri"/>
          <w:kern w:val="0"/>
          <w:sz w:val="18"/>
          <w:szCs w:val="18"/>
          <w:lang w:val="en-US" w:eastAsia="ar-SA"/>
        </w:rPr>
      </w:pPr>
      <w:r w:rsidRPr="003A7070">
        <w:rPr>
          <w:rFonts w:eastAsia="Calibri"/>
          <w:b/>
          <w:kern w:val="0"/>
          <w:sz w:val="18"/>
          <w:szCs w:val="18"/>
          <w:lang w:val="en-US" w:bidi="en-US"/>
        </w:rPr>
        <w:t xml:space="preserve">Information clause and consent clause in connection with the processing of personal data concerning family members of students and </w:t>
      </w:r>
      <w:r w:rsidR="00F91EF8">
        <w:rPr>
          <w:rFonts w:eastAsia="Calibri"/>
          <w:b/>
          <w:kern w:val="0"/>
          <w:sz w:val="18"/>
          <w:szCs w:val="18"/>
          <w:lang w:val="en-US" w:bidi="en-US"/>
        </w:rPr>
        <w:t>doctoral candidates</w:t>
      </w:r>
      <w:r w:rsidRPr="003A7070">
        <w:rPr>
          <w:rFonts w:eastAsia="Calibri"/>
          <w:b/>
          <w:kern w:val="0"/>
          <w:sz w:val="18"/>
          <w:szCs w:val="18"/>
          <w:lang w:val="en-US" w:bidi="en-US"/>
        </w:rPr>
        <w:t xml:space="preserve"> applying for a maintenance </w:t>
      </w:r>
      <w:proofErr w:type="gramStart"/>
      <w:r w:rsidRPr="003A7070">
        <w:rPr>
          <w:rFonts w:eastAsia="Calibri"/>
          <w:b/>
          <w:kern w:val="0"/>
          <w:sz w:val="18"/>
          <w:szCs w:val="18"/>
          <w:lang w:val="en-US" w:bidi="en-US"/>
        </w:rPr>
        <w:t>grant</w:t>
      </w:r>
      <w:proofErr w:type="gramEnd"/>
      <w:r w:rsidRPr="003A7070">
        <w:rPr>
          <w:rFonts w:eastAsia="Calibri"/>
          <w:b/>
          <w:kern w:val="0"/>
          <w:sz w:val="18"/>
          <w:szCs w:val="18"/>
          <w:lang w:val="en-US" w:bidi="en-US"/>
        </w:rPr>
        <w:t xml:space="preserve"> </w:t>
      </w:r>
    </w:p>
    <w:p w14:paraId="3230D360" w14:textId="77777777" w:rsidR="00484900" w:rsidRPr="003A7070" w:rsidRDefault="00484900" w:rsidP="00484900">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We inform you that:</w:t>
      </w:r>
    </w:p>
    <w:p w14:paraId="1629E8BD" w14:textId="77777777" w:rsidR="00484900" w:rsidRPr="003A7070" w:rsidRDefault="00484900" w:rsidP="00484900">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 xml:space="preserve">1. The administrator of personal data contained in the application for </w:t>
      </w:r>
      <w:r w:rsidRPr="003A7070">
        <w:rPr>
          <w:rFonts w:eastAsia="Calibri"/>
          <w:i/>
          <w:kern w:val="0"/>
          <w:sz w:val="18"/>
          <w:szCs w:val="18"/>
          <w:lang w:val="en-US" w:bidi="en-US"/>
        </w:rPr>
        <w:t xml:space="preserve">a maintenance grant </w:t>
      </w:r>
      <w:r w:rsidRPr="003A7070">
        <w:rPr>
          <w:rFonts w:eastAsia="Calibri"/>
          <w:kern w:val="0"/>
          <w:sz w:val="18"/>
          <w:szCs w:val="18"/>
          <w:lang w:val="en-US" w:bidi="en-US"/>
        </w:rPr>
        <w:t>is Lodz University of Technology with its registered office in Lodz, (90-924), Zeromskiego 116.</w:t>
      </w:r>
    </w:p>
    <w:p w14:paraId="60D24C7C" w14:textId="77777777" w:rsidR="00484900" w:rsidRPr="003A7070" w:rsidRDefault="00484900" w:rsidP="00484900">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 xml:space="preserve">2. Lodz University of Technology processes your </w:t>
      </w:r>
      <w:r w:rsidRPr="003A7070">
        <w:rPr>
          <w:rFonts w:eastAsia="Calibri"/>
          <w:kern w:val="0"/>
          <w:sz w:val="18"/>
          <w:szCs w:val="18"/>
          <w:shd w:val="clear" w:color="auto" w:fill="FFFFFF"/>
          <w:lang w:val="en-US" w:bidi="en-US"/>
        </w:rPr>
        <w:t xml:space="preserve">personal </w:t>
      </w:r>
      <w:r w:rsidRPr="003A7070">
        <w:rPr>
          <w:rFonts w:eastAsia="Calibri"/>
          <w:kern w:val="0"/>
          <w:sz w:val="18"/>
          <w:szCs w:val="18"/>
          <w:lang w:val="en-US" w:bidi="en-US"/>
        </w:rPr>
        <w:t xml:space="preserve">data </w:t>
      </w:r>
      <w:proofErr w:type="gramStart"/>
      <w:r w:rsidRPr="003A7070">
        <w:rPr>
          <w:rFonts w:eastAsia="Calibri"/>
          <w:kern w:val="0"/>
          <w:sz w:val="18"/>
          <w:szCs w:val="18"/>
          <w:lang w:val="en-US" w:bidi="en-US"/>
        </w:rPr>
        <w:t>on the basis of</w:t>
      </w:r>
      <w:proofErr w:type="gramEnd"/>
      <w:r w:rsidRPr="003A7070">
        <w:rPr>
          <w:rFonts w:eastAsia="Calibri"/>
          <w:kern w:val="0"/>
          <w:sz w:val="18"/>
          <w:szCs w:val="18"/>
          <w:lang w:val="en-US" w:bidi="en-US"/>
        </w:rPr>
        <w:t xml:space="preserve"> art. 6 sec. 1 lit. a) Regulation of the European Parliament and of the Council (EU) of 27 April 2016 on the protection of individuals with regard to the processing of personal data and on the free movement of such data, and repealing Directive 95/46 / EC (GDPR).</w:t>
      </w:r>
    </w:p>
    <w:p w14:paraId="7ECD293A" w14:textId="77777777" w:rsidR="00484900" w:rsidRPr="003A7070" w:rsidRDefault="00484900" w:rsidP="00484900">
      <w:pPr>
        <w:suppressAutoHyphens/>
        <w:spacing w:after="120" w:line="276" w:lineRule="auto"/>
        <w:jc w:val="both"/>
        <w:rPr>
          <w:rFonts w:eastAsia="Calibri"/>
          <w:kern w:val="0"/>
          <w:sz w:val="18"/>
          <w:szCs w:val="18"/>
          <w:lang w:val="en-US" w:eastAsia="ar-SA"/>
        </w:rPr>
      </w:pPr>
      <w:r w:rsidRPr="003A7070">
        <w:rPr>
          <w:rFonts w:eastAsia="Calibri"/>
          <w:kern w:val="0"/>
          <w:sz w:val="18"/>
          <w:szCs w:val="18"/>
          <w:lang w:val="en-US" w:bidi="en-US"/>
        </w:rPr>
        <w:t xml:space="preserve">3. Your personal data will be processed solely for the purpose of documenting the course of granting </w:t>
      </w:r>
      <w:r w:rsidRPr="003A7070">
        <w:rPr>
          <w:rFonts w:eastAsia="Calibri"/>
          <w:i/>
          <w:kern w:val="0"/>
          <w:sz w:val="18"/>
          <w:szCs w:val="18"/>
          <w:lang w:val="en-US" w:bidi="en-US"/>
        </w:rPr>
        <w:t xml:space="preserve">the maintenance grant </w:t>
      </w:r>
      <w:r w:rsidRPr="003A7070">
        <w:rPr>
          <w:rFonts w:eastAsia="Calibri"/>
          <w:kern w:val="0"/>
          <w:sz w:val="18"/>
          <w:szCs w:val="18"/>
          <w:lang w:val="en-US" w:bidi="en-US"/>
        </w:rPr>
        <w:t>and will not be made available to other recipients.</w:t>
      </w:r>
    </w:p>
    <w:p w14:paraId="1FB3A3C3" w14:textId="77777777" w:rsidR="00484900" w:rsidRPr="003A7070" w:rsidRDefault="00484900" w:rsidP="00484900">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 xml:space="preserve">3. Providing data is voluntary, however, necessary to consider the application and grant </w:t>
      </w:r>
      <w:r w:rsidRPr="003A7070">
        <w:rPr>
          <w:rFonts w:eastAsia="Calibri"/>
          <w:i/>
          <w:kern w:val="0"/>
          <w:sz w:val="18"/>
          <w:szCs w:val="18"/>
          <w:lang w:val="en-US" w:bidi="en-US"/>
        </w:rPr>
        <w:t>a maintenance grant</w:t>
      </w:r>
      <w:r w:rsidRPr="003A7070">
        <w:rPr>
          <w:rFonts w:eastAsia="Calibri"/>
          <w:kern w:val="0"/>
          <w:sz w:val="18"/>
          <w:szCs w:val="18"/>
          <w:lang w:val="en-US" w:bidi="en-US"/>
        </w:rPr>
        <w:t xml:space="preserve">. </w:t>
      </w:r>
    </w:p>
    <w:p w14:paraId="499E35E6" w14:textId="77777777" w:rsidR="00484900" w:rsidRPr="003A7070" w:rsidRDefault="00484900" w:rsidP="00484900">
      <w:pPr>
        <w:suppressAutoHyphens/>
        <w:spacing w:after="120" w:line="276" w:lineRule="auto"/>
        <w:jc w:val="both"/>
        <w:rPr>
          <w:rFonts w:eastAsia="Calibri"/>
          <w:kern w:val="0"/>
          <w:sz w:val="18"/>
          <w:szCs w:val="18"/>
          <w:lang w:val="en-US" w:eastAsia="ar-SA"/>
        </w:rPr>
      </w:pPr>
      <w:r w:rsidRPr="003A7070">
        <w:rPr>
          <w:rFonts w:eastAsia="Calibri"/>
          <w:kern w:val="0"/>
          <w:sz w:val="18"/>
          <w:szCs w:val="18"/>
          <w:lang w:val="en-US" w:bidi="en-US"/>
        </w:rPr>
        <w:t>4. In accordance with the GDPR, you are entitled to: the right to access your data and receive a copy thereof; the right to rectify and supplement your data; the right to delete personal data or limit processing only when data processing does not take place in order to fulfill the obligation resulting from the law; the right to obtain information and the right to lodge a complaint with the President of the Personal Data Protection Office (to the address of the Personal Data Protection Office,  Stawki 2, 00-193 Warsaw);</w:t>
      </w:r>
    </w:p>
    <w:p w14:paraId="55868C06" w14:textId="77777777" w:rsidR="00484900" w:rsidRPr="003A7070" w:rsidRDefault="00484900" w:rsidP="00484900">
      <w:pPr>
        <w:suppressAutoHyphens/>
        <w:spacing w:after="200" w:line="276" w:lineRule="auto"/>
        <w:jc w:val="both"/>
        <w:rPr>
          <w:rFonts w:eastAsia="Calibri"/>
          <w:kern w:val="0"/>
          <w:sz w:val="18"/>
          <w:szCs w:val="18"/>
          <w:lang w:val="en-US" w:eastAsia="ar-SA"/>
        </w:rPr>
      </w:pPr>
    </w:p>
    <w:p w14:paraId="25B6A95C" w14:textId="77777777" w:rsidR="00484900" w:rsidRPr="003A7070" w:rsidRDefault="00484900" w:rsidP="00484900">
      <w:pPr>
        <w:suppressAutoHyphens/>
        <w:spacing w:after="200" w:line="276" w:lineRule="auto"/>
        <w:jc w:val="both"/>
        <w:rPr>
          <w:i/>
          <w:kern w:val="0"/>
          <w:sz w:val="18"/>
          <w:szCs w:val="18"/>
          <w:lang w:val="en-US" w:eastAsia="ar-SA"/>
        </w:rPr>
      </w:pPr>
      <w:r w:rsidRPr="003A7070">
        <w:rPr>
          <w:rFonts w:eastAsia="Calibri"/>
          <w:kern w:val="0"/>
          <w:sz w:val="18"/>
          <w:szCs w:val="18"/>
          <w:lang w:val="en-US" w:bidi="en-US"/>
        </w:rPr>
        <w:t xml:space="preserve">I, the undersigned, consent to the processing of my personal data by the Administrator contained in the presented documentation, including data of family members </w:t>
      </w:r>
      <w:proofErr w:type="gramStart"/>
      <w:r w:rsidRPr="003A7070">
        <w:rPr>
          <w:rFonts w:eastAsia="Calibri"/>
          <w:kern w:val="0"/>
          <w:sz w:val="18"/>
          <w:szCs w:val="18"/>
          <w:lang w:val="en-US" w:bidi="en-US"/>
        </w:rPr>
        <w:t>in order to</w:t>
      </w:r>
      <w:proofErr w:type="gramEnd"/>
      <w:r w:rsidRPr="003A7070">
        <w:rPr>
          <w:rFonts w:eastAsia="Calibri"/>
          <w:kern w:val="0"/>
          <w:sz w:val="18"/>
          <w:szCs w:val="18"/>
          <w:lang w:val="en-US" w:bidi="en-US"/>
        </w:rPr>
        <w:t xml:space="preserve"> carry out the procedure for granting </w:t>
      </w:r>
      <w:r w:rsidRPr="003A7070">
        <w:rPr>
          <w:rFonts w:eastAsia="Calibri"/>
          <w:i/>
          <w:kern w:val="0"/>
          <w:sz w:val="18"/>
          <w:szCs w:val="18"/>
          <w:lang w:val="en-US" w:bidi="en-US"/>
        </w:rPr>
        <w:t>a maintenance grant.</w:t>
      </w:r>
    </w:p>
    <w:p w14:paraId="6B8BE677" w14:textId="77777777" w:rsidR="00484900" w:rsidRPr="003A7070" w:rsidRDefault="00484900" w:rsidP="00484900">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 xml:space="preserve"> The administrator informs that this consent may be withdrawn at any time and the withdrawal of consent does not affect the lawfulness of the processing that was carried out </w:t>
      </w:r>
      <w:proofErr w:type="gramStart"/>
      <w:r w:rsidRPr="003A7070">
        <w:rPr>
          <w:rFonts w:eastAsia="Calibri"/>
          <w:kern w:val="0"/>
          <w:sz w:val="18"/>
          <w:szCs w:val="18"/>
          <w:lang w:val="en-US" w:bidi="en-US"/>
        </w:rPr>
        <w:t>on the basis of</w:t>
      </w:r>
      <w:proofErr w:type="gramEnd"/>
      <w:r w:rsidRPr="003A7070">
        <w:rPr>
          <w:rFonts w:eastAsia="Calibri"/>
          <w:kern w:val="0"/>
          <w:sz w:val="18"/>
          <w:szCs w:val="18"/>
          <w:lang w:val="en-US" w:bidi="en-US"/>
        </w:rPr>
        <w:t xml:space="preserve"> this consent before its withdrawal.</w:t>
      </w:r>
    </w:p>
    <w:p w14:paraId="71155E56" w14:textId="77777777" w:rsidR="00484900" w:rsidRPr="003A7070" w:rsidRDefault="00484900" w:rsidP="00484900">
      <w:pPr>
        <w:suppressAutoHyphens/>
        <w:spacing w:after="200" w:line="276" w:lineRule="auto"/>
        <w:ind w:left="6381"/>
        <w:jc w:val="both"/>
        <w:rPr>
          <w:rFonts w:eastAsia="Calibri"/>
          <w:kern w:val="0"/>
          <w:sz w:val="18"/>
          <w:szCs w:val="18"/>
          <w:lang w:val="en-US" w:eastAsia="ar-SA"/>
        </w:rPr>
      </w:pPr>
    </w:p>
    <w:p w14:paraId="5BD0F3DD" w14:textId="77777777" w:rsidR="00484900" w:rsidRPr="003A7070" w:rsidRDefault="00484900" w:rsidP="00484900">
      <w:pPr>
        <w:suppressAutoHyphens/>
        <w:spacing w:line="276" w:lineRule="auto"/>
        <w:ind w:left="6381"/>
        <w:jc w:val="both"/>
        <w:rPr>
          <w:rFonts w:eastAsia="Calibri"/>
          <w:kern w:val="0"/>
          <w:sz w:val="18"/>
          <w:szCs w:val="18"/>
          <w:lang w:val="en-US" w:eastAsia="ar-SA"/>
        </w:rPr>
      </w:pPr>
      <w:r w:rsidRPr="003A7070">
        <w:rPr>
          <w:rFonts w:eastAsia="Calibri"/>
          <w:kern w:val="0"/>
          <w:sz w:val="18"/>
          <w:szCs w:val="18"/>
          <w:lang w:val="en-US" w:bidi="en-US"/>
        </w:rPr>
        <w:t>…………………………………</w:t>
      </w:r>
    </w:p>
    <w:p w14:paraId="7A285167" w14:textId="77777777" w:rsidR="00484900" w:rsidRPr="003A7070" w:rsidRDefault="00484900" w:rsidP="00484900">
      <w:pPr>
        <w:suppressAutoHyphens/>
        <w:spacing w:line="276" w:lineRule="auto"/>
        <w:ind w:left="6381"/>
        <w:rPr>
          <w:rFonts w:eastAsia="Calibri"/>
          <w:kern w:val="0"/>
          <w:sz w:val="18"/>
          <w:szCs w:val="18"/>
          <w:lang w:val="en-US" w:eastAsia="ar-SA"/>
        </w:rPr>
      </w:pPr>
      <w:r w:rsidRPr="003A7070">
        <w:rPr>
          <w:rFonts w:eastAsia="Calibri"/>
          <w:kern w:val="0"/>
          <w:sz w:val="18"/>
          <w:szCs w:val="18"/>
          <w:lang w:val="en-US" w:bidi="en-US"/>
        </w:rPr>
        <w:t>(date and signature of the student/doctoral candidate)</w:t>
      </w:r>
    </w:p>
    <w:p w14:paraId="77C7E0BD" w14:textId="77777777" w:rsidR="00ED5C49" w:rsidRPr="003A7070" w:rsidRDefault="00ED5C49" w:rsidP="00484900">
      <w:pPr>
        <w:suppressAutoHyphens/>
        <w:spacing w:line="276" w:lineRule="auto"/>
        <w:ind w:left="6381"/>
        <w:rPr>
          <w:rFonts w:eastAsia="Calibri"/>
          <w:kern w:val="0"/>
          <w:sz w:val="18"/>
          <w:szCs w:val="18"/>
          <w:lang w:val="en-US" w:eastAsia="ar-SA"/>
        </w:rPr>
        <w:sectPr w:rsidR="00ED5C49" w:rsidRPr="003A7070" w:rsidSect="00600D17">
          <w:footnotePr>
            <w:numRestart w:val="eachSect"/>
          </w:footnotePr>
          <w:pgSz w:w="11906" w:h="16838" w:code="9"/>
          <w:pgMar w:top="851" w:right="851" w:bottom="851" w:left="1134" w:header="709" w:footer="709" w:gutter="0"/>
          <w:cols w:space="708"/>
          <w:docGrid w:linePitch="360"/>
        </w:sectPr>
      </w:pPr>
    </w:p>
    <w:p w14:paraId="4A05AA78" w14:textId="77777777" w:rsidR="00484900" w:rsidRPr="003A7070" w:rsidRDefault="00484900" w:rsidP="00484900">
      <w:pPr>
        <w:suppressAutoHyphens/>
        <w:autoSpaceDE w:val="0"/>
        <w:jc w:val="center"/>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lastRenderedPageBreak/>
        <w:t>LIST OF DOCUMENTS REQUIRED TO SUBMIT AN APPLICATION FOR A SOCIAL GRANT</w:t>
      </w:r>
    </w:p>
    <w:p w14:paraId="5669A884" w14:textId="77777777" w:rsidR="00484900" w:rsidRPr="003A7070" w:rsidRDefault="00484900" w:rsidP="00484900">
      <w:pPr>
        <w:suppressAutoHyphens/>
        <w:autoSpaceDE w:val="0"/>
        <w:jc w:val="center"/>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FOR THE ACADEMIC YEAR 2022/2023</w:t>
      </w:r>
    </w:p>
    <w:p w14:paraId="2E72B183" w14:textId="77777777" w:rsidR="00484900" w:rsidRPr="003A7070" w:rsidRDefault="00484900" w:rsidP="00484900">
      <w:pPr>
        <w:suppressAutoHyphens/>
        <w:autoSpaceDE w:val="0"/>
        <w:jc w:val="center"/>
        <w:rPr>
          <w:rFonts w:ascii="Tahoma" w:eastAsia="Calibri" w:hAnsi="Tahoma" w:cs="Tahoma"/>
          <w:b/>
          <w:bCs/>
          <w:kern w:val="0"/>
          <w:sz w:val="16"/>
          <w:szCs w:val="16"/>
          <w:lang w:val="en-US" w:eastAsia="ar-SA"/>
        </w:rPr>
      </w:pPr>
    </w:p>
    <w:p w14:paraId="0110B51A"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790056FF" w14:textId="4E50E3B5" w:rsidR="00484900" w:rsidRPr="003A7070" w:rsidRDefault="00484900" w:rsidP="00484900">
      <w:pPr>
        <w:suppressAutoHyphens/>
        <w:autoSpaceDE w:val="0"/>
        <w:jc w:val="both"/>
        <w:rPr>
          <w:rFonts w:ascii="Tahoma" w:eastAsia="Calibri" w:hAnsi="Tahoma" w:cs="Tahoma"/>
          <w:b/>
          <w:bCs/>
          <w:kern w:val="0"/>
          <w:sz w:val="16"/>
          <w:szCs w:val="16"/>
          <w:lang w:val="en-US" w:eastAsia="ar-SA"/>
        </w:rPr>
      </w:pPr>
      <w:r w:rsidRPr="003A7070">
        <w:rPr>
          <w:rFonts w:ascii="Tahoma" w:eastAsia="Calibri" w:hAnsi="Tahoma" w:cs="Tahoma"/>
          <w:i/>
          <w:kern w:val="0"/>
          <w:sz w:val="16"/>
          <w:szCs w:val="16"/>
          <w:lang w:val="en-US" w:bidi="en-US"/>
        </w:rPr>
        <w:t xml:space="preserve">The basis for </w:t>
      </w:r>
      <w:proofErr w:type="gramStart"/>
      <w:r w:rsidRPr="003A7070">
        <w:rPr>
          <w:rFonts w:ascii="Tahoma" w:eastAsia="Calibri" w:hAnsi="Tahoma" w:cs="Tahoma"/>
          <w:i/>
          <w:kern w:val="0"/>
          <w:sz w:val="16"/>
          <w:szCs w:val="16"/>
          <w:lang w:val="en-US" w:bidi="en-US"/>
        </w:rPr>
        <w:t>submitting an application</w:t>
      </w:r>
      <w:proofErr w:type="gramEnd"/>
      <w:r w:rsidRPr="003A7070">
        <w:rPr>
          <w:rFonts w:ascii="Tahoma" w:eastAsia="Calibri" w:hAnsi="Tahoma" w:cs="Tahoma"/>
          <w:i/>
          <w:kern w:val="0"/>
          <w:sz w:val="16"/>
          <w:szCs w:val="16"/>
          <w:lang w:val="en-US" w:bidi="en-US"/>
        </w:rPr>
        <w:t xml:space="preserve"> for a social grant is to document the income of the student/</w:t>
      </w:r>
      <w:r w:rsidR="00F91EF8">
        <w:rPr>
          <w:rFonts w:ascii="Tahoma" w:eastAsia="Calibri" w:hAnsi="Tahoma" w:cs="Tahoma"/>
          <w:i/>
          <w:kern w:val="0"/>
          <w:sz w:val="16"/>
          <w:szCs w:val="16"/>
          <w:lang w:val="en-US" w:bidi="en-US"/>
        </w:rPr>
        <w:t>doctoral candidate</w:t>
      </w:r>
      <w:r w:rsidRPr="003A7070">
        <w:rPr>
          <w:rFonts w:ascii="Tahoma" w:eastAsia="Calibri" w:hAnsi="Tahoma" w:cs="Tahoma"/>
          <w:i/>
          <w:kern w:val="0"/>
          <w:sz w:val="16"/>
          <w:szCs w:val="16"/>
          <w:lang w:val="en-US" w:bidi="en-US"/>
        </w:rPr>
        <w:t xml:space="preserve"> for the year 2021 and all adult members of his/her family, therefore the </w:t>
      </w:r>
      <w:r w:rsidRPr="003A7070">
        <w:rPr>
          <w:rFonts w:ascii="Tahoma" w:eastAsia="Calibri" w:hAnsi="Tahoma" w:cs="Tahoma"/>
          <w:b/>
          <w:i/>
          <w:kern w:val="0"/>
          <w:sz w:val="16"/>
          <w:szCs w:val="16"/>
          <w:lang w:val="en-US" w:bidi="en-US"/>
        </w:rPr>
        <w:t>following basic documents</w:t>
      </w:r>
      <w:r w:rsidRPr="003A7070">
        <w:rPr>
          <w:rFonts w:ascii="Tahoma" w:eastAsia="Calibri" w:hAnsi="Tahoma" w:cs="Tahoma"/>
          <w:i/>
          <w:kern w:val="0"/>
          <w:sz w:val="16"/>
          <w:szCs w:val="16"/>
          <w:lang w:val="en-US" w:bidi="en-US"/>
        </w:rPr>
        <w:t xml:space="preserve"> must be attached to the application:</w:t>
      </w:r>
    </w:p>
    <w:p w14:paraId="1D166974" w14:textId="77777777" w:rsidR="00484900" w:rsidRPr="003A7070" w:rsidRDefault="00484900" w:rsidP="00484900">
      <w:pPr>
        <w:suppressAutoHyphens/>
        <w:autoSpaceDE w:val="0"/>
        <w:jc w:val="both"/>
        <w:rPr>
          <w:rFonts w:ascii="Tahoma" w:eastAsia="Calibri" w:hAnsi="Tahoma" w:cs="Tahoma"/>
          <w:b/>
          <w:bCs/>
          <w:kern w:val="0"/>
          <w:sz w:val="16"/>
          <w:szCs w:val="16"/>
          <w:lang w:val="en-US" w:eastAsia="ar-SA"/>
        </w:rPr>
      </w:pPr>
    </w:p>
    <w:p w14:paraId="7FD84D0C"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2810B142" w14:textId="78B87466" w:rsidR="00484900" w:rsidRPr="003A7070" w:rsidRDefault="00484900" w:rsidP="00484900">
      <w:pPr>
        <w:numPr>
          <w:ilvl w:val="0"/>
          <w:numId w:val="25"/>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Certificates from the Tax Office documenting income subject to taxation under the rules set out in Article 26, Article 30b, Article 30c, Article 30e and Article 30f of the Act of July 26, 1991 on personal income tax (i.e. Journal Laws of 2022, item 2647, as amended) of a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and all adult family members (even if they did not have any income) for 2021 (Specimen A to Appendix 4);</w:t>
      </w:r>
    </w:p>
    <w:p w14:paraId="236CFA09"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26C0E292" w14:textId="77777777" w:rsidR="00484900" w:rsidRPr="003A7070" w:rsidRDefault="00484900" w:rsidP="00484900">
      <w:pPr>
        <w:suppressAutoHyphens/>
        <w:autoSpaceDE w:val="0"/>
        <w:jc w:val="both"/>
        <w:rPr>
          <w:rFonts w:ascii="Tahoma" w:eastAsia="Calibri" w:hAnsi="Tahoma" w:cs="Tahoma"/>
          <w:b/>
          <w:bCs/>
          <w:i/>
          <w:kern w:val="0"/>
          <w:sz w:val="16"/>
          <w:szCs w:val="16"/>
          <w:lang w:val="en-US" w:eastAsia="ar-SA"/>
        </w:rPr>
      </w:pPr>
      <w:r w:rsidRPr="003A7070">
        <w:rPr>
          <w:rFonts w:ascii="Tahoma" w:eastAsia="Calibri" w:hAnsi="Tahoma" w:cs="Tahoma"/>
          <w:b/>
          <w:i/>
          <w:kern w:val="0"/>
          <w:sz w:val="16"/>
          <w:szCs w:val="16"/>
          <w:lang w:val="en-US" w:bidi="en-US"/>
        </w:rPr>
        <w:t xml:space="preserve">The certificates must contain the following data: </w:t>
      </w:r>
    </w:p>
    <w:p w14:paraId="50C0B076" w14:textId="77777777" w:rsidR="00484900" w:rsidRPr="003A7070" w:rsidRDefault="00484900" w:rsidP="00484900">
      <w:pPr>
        <w:suppressAutoHyphens/>
        <w:autoSpaceDE w:val="0"/>
        <w:jc w:val="both"/>
        <w:rPr>
          <w:rFonts w:ascii="Tahoma" w:eastAsia="Calibri" w:hAnsi="Tahoma" w:cs="Tahoma"/>
          <w:b/>
          <w:bCs/>
          <w:i/>
          <w:kern w:val="0"/>
          <w:sz w:val="16"/>
          <w:szCs w:val="16"/>
          <w:lang w:val="en-US" w:eastAsia="ar-SA"/>
        </w:rPr>
      </w:pPr>
      <w:r w:rsidRPr="003A7070">
        <w:rPr>
          <w:rFonts w:ascii="Tahoma" w:eastAsia="Calibri" w:hAnsi="Tahoma" w:cs="Tahoma"/>
          <w:b/>
          <w:i/>
          <w:kern w:val="0"/>
          <w:sz w:val="16"/>
          <w:szCs w:val="16"/>
          <w:lang w:val="en-US" w:bidi="en-US"/>
        </w:rPr>
        <w:t>- gross income, - social security contributions, - tax due.</w:t>
      </w:r>
    </w:p>
    <w:p w14:paraId="0B3E8C44" w14:textId="03330B3C" w:rsidR="00484900" w:rsidRPr="003A7070" w:rsidRDefault="00484900" w:rsidP="00484900">
      <w:pPr>
        <w:suppressAutoHyphens/>
        <w:autoSpaceDE w:val="0"/>
        <w:jc w:val="both"/>
        <w:rPr>
          <w:rFonts w:ascii="Tahoma" w:eastAsia="Calibri" w:hAnsi="Tahoma" w:cs="Tahoma"/>
          <w:i/>
          <w:kern w:val="0"/>
          <w:sz w:val="16"/>
          <w:szCs w:val="16"/>
          <w:lang w:val="en-US" w:eastAsia="ar-SA"/>
        </w:rPr>
      </w:pPr>
      <w:r w:rsidRPr="003A7070">
        <w:rPr>
          <w:rFonts w:ascii="Tahoma" w:eastAsia="Calibri" w:hAnsi="Tahoma" w:cs="Tahoma"/>
          <w:b/>
          <w:i/>
          <w:kern w:val="0"/>
          <w:sz w:val="16"/>
          <w:szCs w:val="16"/>
          <w:lang w:val="en-US" w:bidi="en-US"/>
        </w:rPr>
        <w:t xml:space="preserve">- information on </w:t>
      </w:r>
      <w:proofErr w:type="gramStart"/>
      <w:r w:rsidRPr="003A7070">
        <w:rPr>
          <w:rFonts w:ascii="Tahoma" w:eastAsia="Calibri" w:hAnsi="Tahoma" w:cs="Tahoma"/>
          <w:b/>
          <w:i/>
          <w:kern w:val="0"/>
          <w:sz w:val="16"/>
          <w:szCs w:val="16"/>
          <w:lang w:val="en-US" w:bidi="en-US"/>
        </w:rPr>
        <w:t>whether or not</w:t>
      </w:r>
      <w:proofErr w:type="gramEnd"/>
      <w:r w:rsidRPr="003A7070">
        <w:rPr>
          <w:rFonts w:ascii="Tahoma" w:eastAsia="Calibri" w:hAnsi="Tahoma" w:cs="Tahoma"/>
          <w:b/>
          <w:i/>
          <w:kern w:val="0"/>
          <w:sz w:val="16"/>
          <w:szCs w:val="16"/>
          <w:lang w:val="en-US" w:bidi="en-US"/>
        </w:rPr>
        <w:t xml:space="preserve"> income is subject to taxation according to other rules (</w:t>
      </w:r>
      <w:r w:rsidR="003A7070" w:rsidRPr="003A7070">
        <w:rPr>
          <w:rFonts w:ascii="Tahoma" w:eastAsia="Calibri" w:hAnsi="Tahoma" w:cs="Tahoma"/>
          <w:b/>
          <w:i/>
          <w:kern w:val="0"/>
          <w:sz w:val="16"/>
          <w:szCs w:val="16"/>
          <w:lang w:val="en-US" w:bidi="en-US"/>
        </w:rPr>
        <w:t>e.g.,</w:t>
      </w:r>
      <w:r w:rsidRPr="003A7070">
        <w:rPr>
          <w:rFonts w:ascii="Tahoma" w:eastAsia="Calibri" w:hAnsi="Tahoma" w:cs="Tahoma"/>
          <w:b/>
          <w:i/>
          <w:kern w:val="0"/>
          <w:sz w:val="16"/>
          <w:szCs w:val="16"/>
          <w:lang w:val="en-US" w:bidi="en-US"/>
        </w:rPr>
        <w:t xml:space="preserve"> flat rate, tax card). </w:t>
      </w:r>
    </w:p>
    <w:p w14:paraId="7997C7AB"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r w:rsidRPr="003A7070">
        <w:rPr>
          <w:rFonts w:ascii="Tahoma" w:eastAsia="Calibri" w:hAnsi="Tahoma" w:cs="Tahoma"/>
          <w:i/>
          <w:kern w:val="0"/>
          <w:sz w:val="16"/>
          <w:szCs w:val="16"/>
          <w:lang w:val="en-US" w:bidi="en-US"/>
        </w:rPr>
        <w:t>Certificates from the Tax Office must be submitted for each member of the family separately, even if the persons pay taxes jointly;</w:t>
      </w:r>
    </w:p>
    <w:p w14:paraId="4ED3E973"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32AFC435" w14:textId="27124C86" w:rsidR="00484900" w:rsidRPr="003A7070" w:rsidRDefault="00484900" w:rsidP="00484900">
      <w:pPr>
        <w:numPr>
          <w:ilvl w:val="0"/>
          <w:numId w:val="25"/>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statement filed by the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and all adult members of his/her family on income not subject to personal income tax for the year 2021 (even if they did not earn income in 2021) (Specimen C to Appendix 4);</w:t>
      </w:r>
    </w:p>
    <w:p w14:paraId="1C070085"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53ABAAEF" w14:textId="3BC28F0D" w:rsidR="00484900" w:rsidRPr="003A7070" w:rsidRDefault="00484900" w:rsidP="00484900">
      <w:pPr>
        <w:numPr>
          <w:ilvl w:val="0"/>
          <w:numId w:val="25"/>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Certificates filed by the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and all members of his/her family earning income in 2021 on the amount of health insurance contributions actually paid in 2021 (certificates from ZUS, KRUS, MSW or MON respectively);</w:t>
      </w:r>
    </w:p>
    <w:p w14:paraId="7BC96AA3"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790CEAEB" w14:textId="77777777" w:rsidR="00484900" w:rsidRPr="003A7070" w:rsidRDefault="00484900" w:rsidP="00484900">
      <w:pPr>
        <w:numPr>
          <w:ilvl w:val="0"/>
          <w:numId w:val="25"/>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Certificates from the place of work specifying for how many months in 2021 the salary was paid (Specimen D to Appendix 4);</w:t>
      </w:r>
    </w:p>
    <w:p w14:paraId="7F9D3560"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4D159564" w14:textId="77777777" w:rsidR="00484900" w:rsidRPr="003A7070" w:rsidRDefault="00484900" w:rsidP="00484900">
      <w:pPr>
        <w:numPr>
          <w:ilvl w:val="0"/>
          <w:numId w:val="25"/>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Certificate of attendance at school or college of the applicant's sibling or children.</w:t>
      </w:r>
    </w:p>
    <w:p w14:paraId="5010FE5C"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36FAF1E1"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541E1223" w14:textId="613133B7" w:rsidR="00484900" w:rsidRPr="003A7070" w:rsidRDefault="00484900" w:rsidP="00484900">
      <w:pPr>
        <w:suppressAutoHyphens/>
        <w:autoSpaceDE w:val="0"/>
        <w:jc w:val="both"/>
        <w:rPr>
          <w:rFonts w:ascii="Tahoma" w:eastAsia="Calibri" w:hAnsi="Tahoma" w:cs="Tahoma"/>
          <w:b/>
          <w:bCs/>
          <w:kern w:val="0"/>
          <w:sz w:val="16"/>
          <w:szCs w:val="16"/>
          <w:lang w:val="en-US" w:eastAsia="ar-SA"/>
        </w:rPr>
      </w:pPr>
      <w:r w:rsidRPr="003A7070">
        <w:rPr>
          <w:rFonts w:ascii="Tahoma" w:eastAsia="Calibri" w:hAnsi="Tahoma" w:cs="Tahoma"/>
          <w:b/>
          <w:i/>
          <w:kern w:val="0"/>
          <w:sz w:val="16"/>
          <w:szCs w:val="16"/>
          <w:lang w:val="en-US" w:bidi="en-US"/>
        </w:rPr>
        <w:t>Other documents</w:t>
      </w:r>
      <w:r w:rsidRPr="003A7070">
        <w:rPr>
          <w:rFonts w:ascii="Tahoma" w:eastAsia="Calibri" w:hAnsi="Tahoma" w:cs="Tahoma"/>
          <w:i/>
          <w:kern w:val="0"/>
          <w:sz w:val="16"/>
          <w:szCs w:val="16"/>
          <w:lang w:val="en-US" w:bidi="en-US"/>
        </w:rPr>
        <w:t xml:space="preserve"> and statements – If the situation described below occurs in the student's/</w:t>
      </w:r>
      <w:r w:rsidR="00F91EF8">
        <w:rPr>
          <w:rFonts w:ascii="Tahoma" w:eastAsia="Calibri" w:hAnsi="Tahoma" w:cs="Tahoma"/>
          <w:i/>
          <w:kern w:val="0"/>
          <w:sz w:val="16"/>
          <w:szCs w:val="16"/>
          <w:lang w:val="en-US" w:bidi="en-US"/>
        </w:rPr>
        <w:t>doctoral candidate</w:t>
      </w:r>
      <w:r w:rsidRPr="003A7070">
        <w:rPr>
          <w:rFonts w:ascii="Tahoma" w:eastAsia="Calibri" w:hAnsi="Tahoma" w:cs="Tahoma"/>
          <w:i/>
          <w:kern w:val="0"/>
          <w:sz w:val="16"/>
          <w:szCs w:val="16"/>
          <w:lang w:val="en-US" w:bidi="en-US"/>
        </w:rPr>
        <w:t xml:space="preserve">'s family: </w:t>
      </w:r>
    </w:p>
    <w:p w14:paraId="20AABAE8" w14:textId="77777777" w:rsidR="00484900" w:rsidRPr="003A7070" w:rsidRDefault="00484900" w:rsidP="00484900">
      <w:pPr>
        <w:suppressAutoHyphens/>
        <w:autoSpaceDE w:val="0"/>
        <w:jc w:val="both"/>
        <w:rPr>
          <w:rFonts w:ascii="Tahoma" w:eastAsia="Calibri" w:hAnsi="Tahoma" w:cs="Tahoma"/>
          <w:b/>
          <w:bCs/>
          <w:kern w:val="0"/>
          <w:sz w:val="16"/>
          <w:szCs w:val="16"/>
          <w:lang w:val="en-US" w:eastAsia="ar-SA"/>
        </w:rPr>
      </w:pPr>
    </w:p>
    <w:p w14:paraId="50D1293A" w14:textId="77777777" w:rsidR="00484900" w:rsidRPr="003A7070" w:rsidRDefault="00484900" w:rsidP="00024730">
      <w:pPr>
        <w:suppressAutoHyphens/>
        <w:spacing w:after="200" w:line="276" w:lineRule="auto"/>
        <w:jc w:val="both"/>
        <w:rPr>
          <w:rFonts w:ascii="Tahoma" w:eastAsia="Calibri" w:hAnsi="Tahoma" w:cs="Tahoma"/>
          <w:b/>
          <w:i/>
          <w:kern w:val="0"/>
          <w:sz w:val="16"/>
          <w:szCs w:val="22"/>
          <w:lang w:val="en-US" w:eastAsia="ar-SA"/>
        </w:rPr>
      </w:pPr>
      <w:r w:rsidRPr="003A7070">
        <w:rPr>
          <w:rFonts w:ascii="Calibri" w:eastAsia="Calibri" w:hAnsi="Calibri" w:cs="Calibri"/>
          <w:b/>
          <w:kern w:val="0"/>
          <w:sz w:val="16"/>
          <w:szCs w:val="16"/>
          <w:lang w:val="en-US" w:bidi="en-US"/>
        </w:rPr>
        <w:t xml:space="preserve">1. </w:t>
      </w:r>
      <w:r w:rsidRPr="003A7070">
        <w:rPr>
          <w:rFonts w:ascii="Tahoma" w:eastAsia="Calibri" w:hAnsi="Tahoma" w:cs="Tahoma"/>
          <w:kern w:val="0"/>
          <w:sz w:val="16"/>
          <w:szCs w:val="16"/>
          <w:lang w:val="en-US" w:bidi="en-US"/>
        </w:rPr>
        <w:t xml:space="preserve">For persons </w:t>
      </w:r>
      <w:r w:rsidRPr="003A7070">
        <w:rPr>
          <w:rFonts w:ascii="Tahoma" w:eastAsia="Calibri" w:hAnsi="Tahoma" w:cs="Tahoma"/>
          <w:b/>
          <w:kern w:val="0"/>
          <w:sz w:val="16"/>
          <w:szCs w:val="16"/>
          <w:u w:val="single"/>
          <w:lang w:val="en-US" w:bidi="en-US"/>
        </w:rPr>
        <w:t xml:space="preserve">running non-agricultural economic activity </w:t>
      </w:r>
      <w:r w:rsidRPr="003A7070">
        <w:rPr>
          <w:rFonts w:ascii="Tahoma" w:eastAsia="Calibri" w:hAnsi="Tahoma" w:cs="Tahoma"/>
          <w:kern w:val="0"/>
          <w:sz w:val="16"/>
          <w:szCs w:val="16"/>
          <w:lang w:val="en-US" w:bidi="en-US"/>
        </w:rPr>
        <w:t xml:space="preserve">taxed in the form of a registered lump sum or a tax card - a certificate of the head of the tax office, concerning members of the family paying their taxes the basis of the provisions on lump-sum income tax on some incomes earned by natural persons in the calendar year 2021 </w:t>
      </w:r>
      <w:r w:rsidRPr="003A7070">
        <w:rPr>
          <w:rFonts w:ascii="Calibri" w:eastAsia="Calibri" w:hAnsi="Calibri" w:cs="Calibri"/>
          <w:b/>
          <w:kern w:val="0"/>
          <w:sz w:val="16"/>
          <w:szCs w:val="16"/>
          <w:lang w:val="en-US" w:bidi="en-US"/>
        </w:rPr>
        <w:t>(Specimen B to Appendix No. 4)</w:t>
      </w:r>
      <w:r w:rsidRPr="003A7070">
        <w:rPr>
          <w:rFonts w:ascii="Tahoma" w:eastAsia="Calibri" w:hAnsi="Tahoma" w:cs="Tahoma"/>
          <w:kern w:val="0"/>
          <w:sz w:val="16"/>
          <w:szCs w:val="16"/>
          <w:lang w:val="en-US" w:bidi="en-US"/>
        </w:rPr>
        <w:t>;</w:t>
      </w:r>
    </w:p>
    <w:p w14:paraId="032772D6" w14:textId="77777777" w:rsidR="00484900" w:rsidRPr="003A7070" w:rsidRDefault="00484900" w:rsidP="00484900">
      <w:pPr>
        <w:suppressAutoHyphens/>
        <w:spacing w:line="276" w:lineRule="auto"/>
        <w:rPr>
          <w:rFonts w:ascii="Tahoma" w:eastAsia="Calibri" w:hAnsi="Tahoma" w:cs="Tahoma"/>
          <w:b/>
          <w:i/>
          <w:kern w:val="0"/>
          <w:sz w:val="16"/>
          <w:szCs w:val="22"/>
          <w:lang w:val="en-US" w:eastAsia="ar-SA"/>
        </w:rPr>
      </w:pPr>
      <w:r w:rsidRPr="003A7070">
        <w:rPr>
          <w:rFonts w:ascii="Tahoma" w:eastAsia="Calibri" w:hAnsi="Tahoma" w:cs="Tahoma"/>
          <w:b/>
          <w:i/>
          <w:kern w:val="0"/>
          <w:sz w:val="16"/>
          <w:szCs w:val="22"/>
          <w:lang w:val="en-US" w:bidi="en-US"/>
        </w:rPr>
        <w:t>The certificate should include information on:</w:t>
      </w:r>
    </w:p>
    <w:p w14:paraId="1B6D2A46" w14:textId="77777777" w:rsidR="00484900" w:rsidRPr="003A7070" w:rsidRDefault="00484900" w:rsidP="00484900">
      <w:pPr>
        <w:numPr>
          <w:ilvl w:val="0"/>
          <w:numId w:val="23"/>
        </w:numPr>
        <w:suppressAutoHyphens/>
        <w:spacing w:after="200" w:line="276" w:lineRule="auto"/>
        <w:rPr>
          <w:rFonts w:ascii="Tahoma" w:eastAsia="Calibri" w:hAnsi="Tahoma" w:cs="Tahoma"/>
          <w:b/>
          <w:i/>
          <w:kern w:val="0"/>
          <w:sz w:val="16"/>
          <w:szCs w:val="22"/>
          <w:lang w:val="en-US" w:eastAsia="ar-SA"/>
        </w:rPr>
      </w:pPr>
      <w:r w:rsidRPr="003A7070">
        <w:rPr>
          <w:rFonts w:ascii="Tahoma" w:eastAsia="Calibri" w:hAnsi="Tahoma" w:cs="Tahoma"/>
          <w:b/>
          <w:i/>
          <w:kern w:val="0"/>
          <w:sz w:val="16"/>
          <w:szCs w:val="22"/>
          <w:lang w:val="en-US" w:bidi="en-US"/>
        </w:rPr>
        <w:t>The form of tax paid,</w:t>
      </w:r>
    </w:p>
    <w:p w14:paraId="45FB918E" w14:textId="77777777" w:rsidR="00484900" w:rsidRPr="003A7070" w:rsidRDefault="00484900" w:rsidP="00484900">
      <w:pPr>
        <w:numPr>
          <w:ilvl w:val="0"/>
          <w:numId w:val="23"/>
        </w:numPr>
        <w:suppressAutoHyphens/>
        <w:spacing w:after="200" w:line="276" w:lineRule="auto"/>
        <w:rPr>
          <w:rFonts w:ascii="Tahoma" w:eastAsia="Calibri" w:hAnsi="Tahoma" w:cs="Tahoma"/>
          <w:b/>
          <w:i/>
          <w:kern w:val="0"/>
          <w:sz w:val="16"/>
          <w:szCs w:val="22"/>
          <w:lang w:val="en-US" w:eastAsia="ar-SA"/>
        </w:rPr>
      </w:pPr>
      <w:r w:rsidRPr="003A7070">
        <w:rPr>
          <w:rFonts w:ascii="Tahoma" w:eastAsia="Calibri" w:hAnsi="Tahoma" w:cs="Tahoma"/>
          <w:b/>
          <w:i/>
          <w:kern w:val="0"/>
          <w:sz w:val="16"/>
          <w:szCs w:val="22"/>
          <w:lang w:val="en-US" w:bidi="en-US"/>
        </w:rPr>
        <w:t>Amount of income,</w:t>
      </w:r>
    </w:p>
    <w:p w14:paraId="5F0BC20F" w14:textId="77777777" w:rsidR="00484900" w:rsidRPr="003A7070" w:rsidRDefault="00484900" w:rsidP="00484900">
      <w:pPr>
        <w:numPr>
          <w:ilvl w:val="0"/>
          <w:numId w:val="23"/>
        </w:numPr>
        <w:suppressAutoHyphens/>
        <w:spacing w:after="200" w:line="276" w:lineRule="auto"/>
        <w:rPr>
          <w:rFonts w:ascii="Tahoma" w:eastAsia="Calibri" w:hAnsi="Tahoma" w:cs="Tahoma"/>
          <w:b/>
          <w:i/>
          <w:kern w:val="0"/>
          <w:sz w:val="16"/>
          <w:szCs w:val="22"/>
          <w:lang w:val="en-US" w:eastAsia="ar-SA"/>
        </w:rPr>
      </w:pPr>
      <w:r w:rsidRPr="003A7070">
        <w:rPr>
          <w:rFonts w:ascii="Tahoma" w:eastAsia="Calibri" w:hAnsi="Tahoma" w:cs="Tahoma"/>
          <w:b/>
          <w:i/>
          <w:kern w:val="0"/>
          <w:sz w:val="16"/>
          <w:szCs w:val="22"/>
          <w:lang w:val="en-US" w:bidi="en-US"/>
        </w:rPr>
        <w:t>Tax rate,</w:t>
      </w:r>
    </w:p>
    <w:p w14:paraId="6120B29B" w14:textId="77777777" w:rsidR="00484900" w:rsidRPr="003A7070" w:rsidRDefault="00484900" w:rsidP="00484900">
      <w:pPr>
        <w:numPr>
          <w:ilvl w:val="0"/>
          <w:numId w:val="23"/>
        </w:numPr>
        <w:suppressAutoHyphens/>
        <w:spacing w:after="200" w:line="276" w:lineRule="auto"/>
        <w:rPr>
          <w:rFonts w:ascii="Tahoma" w:eastAsia="Calibri" w:hAnsi="Tahoma" w:cs="Tahoma"/>
          <w:kern w:val="0"/>
          <w:sz w:val="16"/>
          <w:szCs w:val="22"/>
          <w:lang w:val="en-US" w:eastAsia="ar-SA"/>
        </w:rPr>
      </w:pPr>
      <w:r w:rsidRPr="003A7070">
        <w:rPr>
          <w:rFonts w:ascii="Tahoma" w:eastAsia="Calibri" w:hAnsi="Tahoma" w:cs="Tahoma"/>
          <w:b/>
          <w:i/>
          <w:kern w:val="0"/>
          <w:sz w:val="16"/>
          <w:szCs w:val="22"/>
          <w:lang w:val="en-US" w:bidi="en-US"/>
        </w:rPr>
        <w:t>Amount of tax paid;</w:t>
      </w:r>
    </w:p>
    <w:p w14:paraId="3E70D97F" w14:textId="77777777" w:rsidR="00484900" w:rsidRPr="003A7070" w:rsidRDefault="00484900" w:rsidP="00484900">
      <w:pPr>
        <w:suppressAutoHyphens/>
        <w:spacing w:line="276" w:lineRule="auto"/>
        <w:rPr>
          <w:rFonts w:ascii="Tahoma" w:eastAsia="Calibri" w:hAnsi="Tahoma" w:cs="Tahoma"/>
          <w:b/>
          <w:i/>
          <w:kern w:val="0"/>
          <w:sz w:val="16"/>
          <w:szCs w:val="22"/>
          <w:lang w:val="en-US" w:eastAsia="ar-SA"/>
        </w:rPr>
      </w:pPr>
      <w:r w:rsidRPr="003A7070">
        <w:rPr>
          <w:rFonts w:ascii="Tahoma" w:eastAsia="Calibri" w:hAnsi="Tahoma" w:cs="Tahoma"/>
          <w:kern w:val="0"/>
          <w:sz w:val="16"/>
          <w:szCs w:val="22"/>
          <w:lang w:val="en-US" w:bidi="en-US"/>
        </w:rPr>
        <w:t>- an extract from the Central Register of Business Activity and Information (CEiIDG) specifying the date of commencement of business activity;</w:t>
      </w:r>
    </w:p>
    <w:p w14:paraId="0A54BA47" w14:textId="77777777" w:rsidR="00484900" w:rsidRPr="003A7070" w:rsidRDefault="00484900" w:rsidP="00484900">
      <w:pPr>
        <w:suppressAutoHyphens/>
        <w:spacing w:line="276" w:lineRule="auto"/>
        <w:ind w:left="720"/>
        <w:rPr>
          <w:rFonts w:ascii="Tahoma" w:eastAsia="Calibri" w:hAnsi="Tahoma" w:cs="Tahoma"/>
          <w:b/>
          <w:i/>
          <w:kern w:val="0"/>
          <w:sz w:val="16"/>
          <w:szCs w:val="22"/>
          <w:lang w:val="en-US" w:eastAsia="ar-SA"/>
        </w:rPr>
      </w:pPr>
    </w:p>
    <w:p w14:paraId="6F7AE0CD" w14:textId="77777777" w:rsidR="00484900" w:rsidRPr="003A7070" w:rsidRDefault="00484900" w:rsidP="00484900">
      <w:pPr>
        <w:suppressAutoHyphens/>
        <w:autoSpaceDE w:val="0"/>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2. Agricultural holding/farm:</w:t>
      </w:r>
    </w:p>
    <w:p w14:paraId="580EFC5A" w14:textId="77777777" w:rsidR="00484900" w:rsidRPr="003A7070" w:rsidRDefault="00484900" w:rsidP="00484900">
      <w:pPr>
        <w:numPr>
          <w:ilvl w:val="0"/>
          <w:numId w:val="18"/>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b/>
          <w:kern w:val="0"/>
          <w:sz w:val="16"/>
          <w:szCs w:val="16"/>
          <w:lang w:val="en-US" w:bidi="en-US"/>
        </w:rPr>
        <w:t>payment order</w:t>
      </w:r>
      <w:r w:rsidRPr="003A7070">
        <w:rPr>
          <w:rFonts w:ascii="Tahoma" w:eastAsia="Calibri" w:hAnsi="Tahoma" w:cs="Tahoma"/>
          <w:kern w:val="0"/>
          <w:sz w:val="16"/>
          <w:szCs w:val="16"/>
          <w:lang w:val="en-US" w:bidi="en-US"/>
        </w:rPr>
        <w:t xml:space="preserve"> and a certificate from the competent authority of the commune on the size of the farm expressed in total and conversion hectares. The certificate must state </w:t>
      </w:r>
      <w:r w:rsidRPr="003A7070">
        <w:rPr>
          <w:rFonts w:ascii="Tahoma" w:eastAsia="Calibri" w:hAnsi="Tahoma" w:cs="Tahoma"/>
          <w:b/>
          <w:kern w:val="0"/>
          <w:sz w:val="16"/>
          <w:szCs w:val="16"/>
          <w:lang w:val="en-US" w:bidi="en-US"/>
        </w:rPr>
        <w:t>the volume of assets in 2021.</w:t>
      </w:r>
    </w:p>
    <w:p w14:paraId="51F3E77B" w14:textId="27997896" w:rsidR="00484900" w:rsidRPr="003A7070" w:rsidRDefault="00484900" w:rsidP="00484900">
      <w:pPr>
        <w:numPr>
          <w:ilvl w:val="0"/>
          <w:numId w:val="18"/>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lease contract - in case of a lease of a part or of the entire agricultural holding owned by a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or his/her family (concluded in accordance with the provisions of the social insurance of farmers, i.e. when the lessor is a pensioner or an agricultural annuitant and the lease contract was concluded for a minimum of 10 years, its conclusion was confirmed by the mayor competent for the location of the object of lease, and the lessee is not a spouse, descendant, stepson ...);</w:t>
      </w:r>
    </w:p>
    <w:p w14:paraId="15042AE9" w14:textId="77777777" w:rsidR="00484900" w:rsidRPr="003A7070" w:rsidRDefault="00484900" w:rsidP="00484900">
      <w:pPr>
        <w:numPr>
          <w:ilvl w:val="0"/>
          <w:numId w:val="18"/>
        </w:numPr>
        <w:suppressAutoHyphens/>
        <w:autoSpaceDE w:val="0"/>
        <w:spacing w:after="104"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contract concluded in the form of a notarial deed, in the case of the contribution of an agricultural holding for use by an agricultural production cooperative;</w:t>
      </w:r>
    </w:p>
    <w:p w14:paraId="5BEEDC39" w14:textId="77777777" w:rsidR="00484900" w:rsidRPr="003A7070" w:rsidRDefault="00484900" w:rsidP="00484900">
      <w:pPr>
        <w:suppressAutoHyphens/>
        <w:autoSpaceDE w:val="0"/>
        <w:spacing w:after="104"/>
        <w:ind w:left="720"/>
        <w:jc w:val="both"/>
        <w:rPr>
          <w:rFonts w:ascii="Tahoma" w:eastAsia="Calibri" w:hAnsi="Tahoma" w:cs="Tahoma"/>
          <w:kern w:val="0"/>
          <w:sz w:val="16"/>
          <w:szCs w:val="16"/>
          <w:lang w:val="en-US" w:eastAsia="ar-SA"/>
        </w:rPr>
      </w:pPr>
    </w:p>
    <w:p w14:paraId="75835DA8" w14:textId="77777777" w:rsidR="00484900" w:rsidRPr="003A7070" w:rsidRDefault="00484900" w:rsidP="00484900">
      <w:pPr>
        <w:suppressAutoHyphens/>
        <w:autoSpaceDE w:val="0"/>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 xml:space="preserve">3. </w:t>
      </w:r>
      <w:r w:rsidRPr="003A7070">
        <w:rPr>
          <w:rFonts w:ascii="Tahoma" w:eastAsia="Calibri" w:hAnsi="Tahoma" w:cs="Tahoma"/>
          <w:kern w:val="0"/>
          <w:sz w:val="16"/>
          <w:szCs w:val="16"/>
          <w:lang w:val="en-US" w:bidi="en-US"/>
        </w:rPr>
        <w:t xml:space="preserve">In the case of income from </w:t>
      </w:r>
      <w:r w:rsidRPr="003A7070">
        <w:rPr>
          <w:rFonts w:ascii="Tahoma" w:eastAsia="Calibri" w:hAnsi="Tahoma" w:cs="Tahoma"/>
          <w:b/>
          <w:kern w:val="0"/>
          <w:sz w:val="16"/>
          <w:szCs w:val="16"/>
          <w:lang w:val="en-US" w:bidi="en-US"/>
        </w:rPr>
        <w:t xml:space="preserve">old-age or disability pensions </w:t>
      </w:r>
      <w:r w:rsidRPr="003A7070">
        <w:rPr>
          <w:rFonts w:ascii="Tahoma" w:eastAsia="Calibri" w:hAnsi="Tahoma" w:cs="Tahoma"/>
          <w:kern w:val="0"/>
          <w:sz w:val="16"/>
          <w:szCs w:val="16"/>
          <w:lang w:val="en-US" w:bidi="en-US"/>
        </w:rPr>
        <w:t xml:space="preserve">– determining the right to a disability/retirement pension </w:t>
      </w:r>
      <w:proofErr w:type="gramStart"/>
      <w:r w:rsidRPr="003A7070">
        <w:rPr>
          <w:rFonts w:ascii="Tahoma" w:eastAsia="Calibri" w:hAnsi="Tahoma" w:cs="Tahoma"/>
          <w:kern w:val="0"/>
          <w:sz w:val="16"/>
          <w:szCs w:val="16"/>
          <w:lang w:val="en-US" w:bidi="en-US"/>
        </w:rPr>
        <w:t>taking into account</w:t>
      </w:r>
      <w:proofErr w:type="gramEnd"/>
      <w:r w:rsidRPr="003A7070">
        <w:rPr>
          <w:rFonts w:ascii="Tahoma" w:eastAsia="Calibri" w:hAnsi="Tahoma" w:cs="Tahoma"/>
          <w:kern w:val="0"/>
          <w:sz w:val="16"/>
          <w:szCs w:val="16"/>
          <w:lang w:val="en-US" w:bidi="en-US"/>
        </w:rPr>
        <w:t xml:space="preserve"> min. the whole year 2021 until the date of the final decision and decisions to grant additional cash benefits in 2021 (the so-called thirteenth and fourteenth pension);</w:t>
      </w:r>
    </w:p>
    <w:p w14:paraId="4BACE5E6" w14:textId="77777777" w:rsidR="00484900" w:rsidRPr="003A7070" w:rsidRDefault="00484900" w:rsidP="00484900">
      <w:pPr>
        <w:suppressAutoHyphens/>
        <w:autoSpaceDE w:val="0"/>
        <w:jc w:val="both"/>
        <w:rPr>
          <w:rFonts w:ascii="Tahoma" w:eastAsia="Calibri" w:hAnsi="Tahoma" w:cs="Tahoma"/>
          <w:b/>
          <w:bCs/>
          <w:kern w:val="0"/>
          <w:sz w:val="16"/>
          <w:szCs w:val="16"/>
          <w:lang w:val="en-US" w:eastAsia="ar-SA"/>
        </w:rPr>
      </w:pPr>
    </w:p>
    <w:p w14:paraId="42FC89BD"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r w:rsidRPr="003A7070">
        <w:rPr>
          <w:rFonts w:ascii="Tahoma" w:eastAsia="Calibri" w:hAnsi="Tahoma" w:cs="Tahoma"/>
          <w:b/>
          <w:kern w:val="0"/>
          <w:sz w:val="16"/>
          <w:szCs w:val="16"/>
          <w:lang w:val="en-US" w:bidi="en-US"/>
        </w:rPr>
        <w:t>4. Loss/gain of income</w:t>
      </w:r>
      <w:r w:rsidRPr="003A7070">
        <w:rPr>
          <w:rFonts w:ascii="Tahoma" w:eastAsia="Calibri" w:hAnsi="Tahoma" w:cs="Tahoma"/>
          <w:kern w:val="0"/>
          <w:sz w:val="16"/>
          <w:szCs w:val="16"/>
          <w:lang w:val="en-US" w:bidi="en-US"/>
        </w:rPr>
        <w:t>:</w:t>
      </w:r>
    </w:p>
    <w:p w14:paraId="6D3CE1B0" w14:textId="1E315C16" w:rsidR="00484900" w:rsidRPr="003A7070" w:rsidRDefault="00484900" w:rsidP="00484900">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lastRenderedPageBreak/>
        <w:t xml:space="preserve">in the case of </w:t>
      </w:r>
      <w:r w:rsidRPr="003A7070">
        <w:rPr>
          <w:rFonts w:ascii="Tahoma" w:eastAsia="Calibri" w:hAnsi="Tahoma" w:cs="Tahoma"/>
          <w:b/>
          <w:kern w:val="0"/>
          <w:sz w:val="16"/>
          <w:szCs w:val="16"/>
          <w:lang w:val="en-US" w:bidi="en-US"/>
        </w:rPr>
        <w:t>loss of income in 2021, 2022</w:t>
      </w:r>
      <w:r w:rsidRPr="003A7070">
        <w:rPr>
          <w:rFonts w:ascii="Tahoma" w:eastAsia="Calibri" w:hAnsi="Tahoma" w:cs="Tahoma"/>
          <w:kern w:val="0"/>
          <w:sz w:val="16"/>
          <w:szCs w:val="16"/>
          <w:lang w:val="en-US" w:bidi="en-US"/>
        </w:rPr>
        <w:t xml:space="preserve">, </w:t>
      </w:r>
      <w:r w:rsidRPr="003A7070">
        <w:rPr>
          <w:rFonts w:ascii="Tahoma" w:eastAsia="Calibri" w:hAnsi="Tahoma" w:cs="Tahoma"/>
          <w:b/>
          <w:kern w:val="0"/>
          <w:sz w:val="16"/>
          <w:szCs w:val="16"/>
          <w:lang w:val="en-US" w:bidi="en-US"/>
        </w:rPr>
        <w:t>2023</w:t>
      </w:r>
      <w:r w:rsidRPr="003A7070">
        <w:rPr>
          <w:rFonts w:ascii="Tahoma" w:eastAsia="Calibri" w:hAnsi="Tahoma" w:cs="Tahoma"/>
          <w:kern w:val="0"/>
          <w:sz w:val="16"/>
          <w:szCs w:val="16"/>
          <w:lang w:val="en-US" w:bidi="en-US"/>
        </w:rPr>
        <w:t xml:space="preserve"> - a document specifying the date of loss of income and the amount of income lost by the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or a member of his/her family: employment certificate, contract of mandate, </w:t>
      </w:r>
      <w:r w:rsidRPr="003A7070">
        <w:rPr>
          <w:rFonts w:ascii="Tahoma" w:eastAsia="Calibri" w:hAnsi="Tahoma" w:cs="Tahoma"/>
          <w:b/>
          <w:kern w:val="0"/>
          <w:sz w:val="16"/>
          <w:szCs w:val="16"/>
          <w:lang w:val="en-US" w:bidi="en-US"/>
        </w:rPr>
        <w:t>Pit-11/Pit-40</w:t>
      </w:r>
      <w:r w:rsidRPr="003A7070">
        <w:rPr>
          <w:rFonts w:ascii="Tahoma" w:eastAsia="Calibri" w:hAnsi="Tahoma" w:cs="Tahoma"/>
          <w:kern w:val="0"/>
          <w:sz w:val="16"/>
          <w:szCs w:val="16"/>
          <w:lang w:val="en-US" w:bidi="en-US"/>
        </w:rPr>
        <w:t xml:space="preserve"> documenting the amount of income lost (Specimen C to Appendix 4);</w:t>
      </w:r>
    </w:p>
    <w:p w14:paraId="53AB0875" w14:textId="77777777" w:rsidR="00484900" w:rsidRPr="003A7070" w:rsidRDefault="00484900" w:rsidP="00484900">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 xml:space="preserve">in the case of </w:t>
      </w:r>
      <w:r w:rsidRPr="003A7070">
        <w:rPr>
          <w:rFonts w:ascii="Tahoma" w:eastAsia="Calibri" w:hAnsi="Tahoma" w:cs="Tahoma"/>
          <w:b/>
          <w:kern w:val="0"/>
          <w:sz w:val="16"/>
          <w:szCs w:val="16"/>
          <w:lang w:val="en-US" w:bidi="en-US"/>
        </w:rPr>
        <w:t xml:space="preserve">income earned in 2021 </w:t>
      </w:r>
      <w:r w:rsidRPr="003A7070">
        <w:rPr>
          <w:rFonts w:ascii="Tahoma" w:eastAsia="Calibri" w:hAnsi="Tahoma" w:cs="Tahoma"/>
          <w:kern w:val="0"/>
          <w:sz w:val="16"/>
          <w:szCs w:val="16"/>
          <w:lang w:val="en-US" w:bidi="en-US"/>
        </w:rPr>
        <w:t>- a document specifying the amount of income earned and the number of months in which the income was earned;</w:t>
      </w:r>
    </w:p>
    <w:p w14:paraId="63706384" w14:textId="77777777" w:rsidR="00484900" w:rsidRPr="003A7070" w:rsidRDefault="00484900" w:rsidP="00484900">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in the case of income earned in 2022, 2023 - a document specifying the date of earning, depending on the situation: a certificate from the workplace on employment (Specimen D1 to Appendix 4), a certificate from the Employment Office on granting unemployment benefit and the amount of net income received for the month following the month in which the income was earned;</w:t>
      </w:r>
    </w:p>
    <w:p w14:paraId="69A6B82F"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3BF4DF3B" w14:textId="1A36439A" w:rsidR="00484900" w:rsidRPr="003A7070" w:rsidRDefault="00484900" w:rsidP="00484900">
      <w:pPr>
        <w:suppressAutoHyphens/>
        <w:autoSpaceDE w:val="0"/>
        <w:jc w:val="both"/>
        <w:rPr>
          <w:rFonts w:ascii="Tahoma" w:eastAsia="Calibri" w:hAnsi="Tahoma" w:cs="Tahoma"/>
          <w:kern w:val="0"/>
          <w:sz w:val="16"/>
          <w:szCs w:val="16"/>
          <w:lang w:val="en-US" w:eastAsia="ar-SA"/>
        </w:rPr>
      </w:pPr>
      <w:r w:rsidRPr="003A7070">
        <w:rPr>
          <w:rFonts w:ascii="Tahoma" w:eastAsia="Calibri" w:hAnsi="Tahoma" w:cs="Tahoma"/>
          <w:b/>
          <w:kern w:val="0"/>
          <w:sz w:val="16"/>
          <w:szCs w:val="16"/>
          <w:lang w:val="en-US" w:bidi="en-US"/>
        </w:rPr>
        <w:t xml:space="preserve">5. </w:t>
      </w:r>
      <w:r w:rsidRPr="003A7070">
        <w:rPr>
          <w:rFonts w:ascii="Tahoma" w:eastAsia="Calibri" w:hAnsi="Tahoma" w:cs="Tahoma"/>
          <w:b/>
          <w:kern w:val="0"/>
          <w:sz w:val="16"/>
          <w:szCs w:val="16"/>
          <w:u w:val="single"/>
          <w:lang w:val="en-US" w:bidi="en-US"/>
        </w:rPr>
        <w:t>In the case of unemployed persons</w:t>
      </w:r>
      <w:r w:rsidRPr="003A7070">
        <w:rPr>
          <w:rFonts w:ascii="Tahoma" w:eastAsia="Calibri" w:hAnsi="Tahoma" w:cs="Tahoma"/>
          <w:b/>
          <w:kern w:val="0"/>
          <w:sz w:val="16"/>
          <w:szCs w:val="16"/>
          <w:lang w:val="en-US" w:bidi="en-US"/>
        </w:rPr>
        <w:t xml:space="preserve">: </w:t>
      </w:r>
      <w:r w:rsidRPr="003A7070">
        <w:rPr>
          <w:rFonts w:ascii="Tahoma" w:eastAsia="Calibri" w:hAnsi="Tahoma" w:cs="Tahoma"/>
          <w:kern w:val="0"/>
          <w:sz w:val="16"/>
          <w:szCs w:val="16"/>
          <w:lang w:val="en-US" w:bidi="en-US"/>
        </w:rPr>
        <w:t>a certificate from the employment office or a statement confirming the fact of being unemployed with or without the right to benefit in the case of unemployed students/</w:t>
      </w:r>
      <w:r w:rsidR="00F91EF8">
        <w:rPr>
          <w:rFonts w:ascii="Tahoma" w:eastAsia="Calibri" w:hAnsi="Tahoma" w:cs="Tahoma"/>
          <w:kern w:val="0"/>
          <w:sz w:val="16"/>
          <w:szCs w:val="16"/>
          <w:lang w:val="en-US" w:bidi="en-US"/>
        </w:rPr>
        <w:t>doctoral candidates</w:t>
      </w:r>
      <w:r w:rsidRPr="003A7070">
        <w:rPr>
          <w:rFonts w:ascii="Tahoma" w:eastAsia="Calibri" w:hAnsi="Tahoma" w:cs="Tahoma"/>
          <w:kern w:val="0"/>
          <w:sz w:val="16"/>
          <w:szCs w:val="16"/>
          <w:lang w:val="en-US" w:bidi="en-US"/>
        </w:rPr>
        <w:t xml:space="preserve"> and members of the student's/</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's family.</w:t>
      </w:r>
    </w:p>
    <w:p w14:paraId="3C24B373"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67051486" w14:textId="6C441287" w:rsidR="00484900" w:rsidRPr="003A7070" w:rsidRDefault="00484900" w:rsidP="00484900">
      <w:pPr>
        <w:numPr>
          <w:ilvl w:val="0"/>
          <w:numId w:val="24"/>
        </w:numPr>
        <w:tabs>
          <w:tab w:val="left" w:pos="390"/>
        </w:tabs>
        <w:suppressAutoHyphens/>
        <w:autoSpaceDE w:val="0"/>
        <w:spacing w:after="104" w:line="276" w:lineRule="auto"/>
        <w:ind w:left="30" w:firstLine="0"/>
        <w:jc w:val="both"/>
        <w:rPr>
          <w:rFonts w:ascii="Tahoma" w:eastAsia="Calibri" w:hAnsi="Tahoma" w:cs="Tahoma"/>
          <w:kern w:val="0"/>
          <w:lang w:val="en-US" w:eastAsia="ar-SA"/>
        </w:rPr>
      </w:pPr>
      <w:r w:rsidRPr="003A7070">
        <w:rPr>
          <w:rFonts w:ascii="Tahoma" w:eastAsia="Calibri" w:hAnsi="Tahoma" w:cs="Tahoma"/>
          <w:b/>
          <w:kern w:val="0"/>
          <w:sz w:val="16"/>
          <w:szCs w:val="16"/>
          <w:u w:val="single"/>
          <w:lang w:val="en-US" w:bidi="en-US"/>
        </w:rPr>
        <w:t>In the case of a single parent:</w:t>
      </w:r>
      <w:r w:rsidRPr="003A7070">
        <w:rPr>
          <w:rFonts w:ascii="Tahoma" w:eastAsia="Calibri" w:hAnsi="Tahoma" w:cs="Tahoma"/>
          <w:kern w:val="0"/>
          <w:sz w:val="16"/>
          <w:szCs w:val="16"/>
          <w:lang w:val="en-US" w:bidi="en-US"/>
        </w:rPr>
        <w:t xml:space="preserve"> a copy of a final court decision pronouncing a divorce or separation or an abbreviated copy of a death certificate of the spouse or parent of the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w:t>
      </w:r>
    </w:p>
    <w:p w14:paraId="48F1390A" w14:textId="77777777" w:rsidR="00484900" w:rsidRPr="003A7070" w:rsidRDefault="00484900" w:rsidP="00484900">
      <w:pPr>
        <w:suppressAutoHyphens/>
        <w:autoSpaceDE w:val="0"/>
        <w:spacing w:after="104"/>
        <w:jc w:val="both"/>
        <w:rPr>
          <w:rFonts w:ascii="Tahoma" w:eastAsia="Calibri" w:hAnsi="Tahoma" w:cs="Tahoma"/>
          <w:kern w:val="0"/>
          <w:lang w:val="en-US" w:eastAsia="ar-SA"/>
        </w:rPr>
      </w:pPr>
    </w:p>
    <w:p w14:paraId="6925FEBC" w14:textId="77777777" w:rsidR="00484900" w:rsidRPr="003A7070" w:rsidRDefault="00484900" w:rsidP="00484900">
      <w:pPr>
        <w:suppressAutoHyphens/>
        <w:autoSpaceDE w:val="0"/>
        <w:spacing w:after="104"/>
        <w:jc w:val="both"/>
        <w:rPr>
          <w:rFonts w:ascii="Tahoma" w:eastAsia="Calibri" w:hAnsi="Tahoma" w:cs="Tahoma"/>
          <w:kern w:val="0"/>
          <w:sz w:val="16"/>
          <w:szCs w:val="16"/>
          <w:lang w:val="en-US" w:eastAsia="ar-SA"/>
        </w:rPr>
      </w:pPr>
      <w:r w:rsidRPr="003A7070">
        <w:rPr>
          <w:rFonts w:ascii="Tahoma" w:eastAsia="Calibri" w:hAnsi="Tahoma" w:cs="Tahoma"/>
          <w:b/>
          <w:kern w:val="0"/>
          <w:sz w:val="16"/>
          <w:szCs w:val="16"/>
          <w:lang w:val="en-US" w:bidi="en-US"/>
        </w:rPr>
        <w:t>7. Maintenance:</w:t>
      </w:r>
    </w:p>
    <w:p w14:paraId="71AA64C9" w14:textId="77777777" w:rsidR="00484900" w:rsidRPr="003A7070" w:rsidRDefault="00484900" w:rsidP="005E7E97">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copy of an enforceable court decision awarding maintenance to a person within or outside the family, or a copy of the record of a meeting containing the content of a court settlement, or a copy of a court-approved settlement before a mediator, or any other enforceable document originating from or approved by a court (e.g. a security interest in a civil action where proceedings are pending) obliging a person within or outside the family to pay maintenance;</w:t>
      </w:r>
    </w:p>
    <w:p w14:paraId="30E961D7" w14:textId="77777777" w:rsidR="00484900" w:rsidRPr="003A7070" w:rsidRDefault="00484900" w:rsidP="005E7E97">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where the beneficiary has not received alimony or has received it in an amount lower than that laid down in a court judgment, a court settlement or an agreement before a mediator or any other enforceable title issued or approved by a court:</w:t>
      </w:r>
    </w:p>
    <w:p w14:paraId="045B4176" w14:textId="77777777" w:rsidR="00D90195" w:rsidRPr="003A7070" w:rsidRDefault="00484900" w:rsidP="00484900">
      <w:pPr>
        <w:numPr>
          <w:ilvl w:val="0"/>
          <w:numId w:val="20"/>
        </w:numPr>
        <w:suppressAutoHyphens/>
        <w:autoSpaceDE w:val="0"/>
        <w:spacing w:after="104"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certificate from the authority in charge of enforcement proceedings stating that the enforcement of maintenance has been totally or partially unsuccessful and the amount of maintenance enforced,</w:t>
      </w:r>
    </w:p>
    <w:p w14:paraId="3BEB02DD" w14:textId="77777777" w:rsidR="00484900" w:rsidRPr="003A7070" w:rsidRDefault="00484900" w:rsidP="00D90195">
      <w:pPr>
        <w:suppressAutoHyphens/>
        <w:autoSpaceDE w:val="0"/>
        <w:spacing w:after="104" w:line="276" w:lineRule="auto"/>
        <w:ind w:left="1080"/>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or</w:t>
      </w:r>
    </w:p>
    <w:p w14:paraId="41D9BE90" w14:textId="77777777" w:rsidR="00484900" w:rsidRPr="003A7070" w:rsidRDefault="00484900" w:rsidP="00484900">
      <w:pPr>
        <w:numPr>
          <w:ilvl w:val="0"/>
          <w:numId w:val="20"/>
        </w:numPr>
        <w:suppressAutoHyphens/>
        <w:autoSpaceDE w:val="0"/>
        <w:spacing w:after="104"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 xml:space="preserve">information of a competent court or competent institution on the fact that an entitled person has taken measures related to the enforcement of an enforcement order abroad or that such measures have not been taken, </w:t>
      </w:r>
      <w:proofErr w:type="gramStart"/>
      <w:r w:rsidRPr="003A7070">
        <w:rPr>
          <w:rFonts w:ascii="Tahoma" w:eastAsia="Calibri" w:hAnsi="Tahoma" w:cs="Tahoma"/>
          <w:kern w:val="0"/>
          <w:sz w:val="16"/>
          <w:szCs w:val="16"/>
          <w:lang w:val="en-US" w:bidi="en-US"/>
        </w:rPr>
        <w:t>in particular due</w:t>
      </w:r>
      <w:proofErr w:type="gramEnd"/>
      <w:r w:rsidRPr="003A7070">
        <w:rPr>
          <w:rFonts w:ascii="Tahoma" w:eastAsia="Calibri" w:hAnsi="Tahoma" w:cs="Tahoma"/>
          <w:kern w:val="0"/>
          <w:sz w:val="16"/>
          <w:szCs w:val="16"/>
          <w:lang w:val="en-US" w:bidi="en-US"/>
        </w:rPr>
        <w:t xml:space="preserve"> to the lack of a legal basis for taking them or the impossibility for the entitled person to determine the place of residence of the maintenance debtor abroad, if the debtor resides abroad</w:t>
      </w:r>
    </w:p>
    <w:p w14:paraId="597071D4" w14:textId="77777777" w:rsidR="00484900" w:rsidRPr="003A7070" w:rsidRDefault="00484900" w:rsidP="005E7E97">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copy of a final judgment dismissing the claim for alimony,</w:t>
      </w:r>
    </w:p>
    <w:p w14:paraId="49CBB1D9" w14:textId="77777777" w:rsidR="00484900" w:rsidRPr="003A7070" w:rsidRDefault="00484900" w:rsidP="005E7E97">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a court decision requiring one of the parents to bear the entire cost of maintaining the child,</w:t>
      </w:r>
    </w:p>
    <w:p w14:paraId="2672B7E3" w14:textId="77777777" w:rsidR="00484900" w:rsidRPr="003A7070" w:rsidRDefault="00484900" w:rsidP="005E7E97">
      <w:pPr>
        <w:numPr>
          <w:ilvl w:val="0"/>
          <w:numId w:val="21"/>
        </w:numPr>
        <w:suppressAutoHyphens/>
        <w:autoSpaceDE w:val="0"/>
        <w:spacing w:after="200" w:line="276" w:lineRule="auto"/>
        <w:jc w:val="both"/>
        <w:rPr>
          <w:rFonts w:ascii="Tahoma" w:eastAsia="Calibri" w:hAnsi="Tahoma" w:cs="Tahoma"/>
          <w:kern w:val="0"/>
          <w:sz w:val="16"/>
          <w:szCs w:val="16"/>
          <w:lang w:val="en-US" w:eastAsia="ar-SA"/>
        </w:rPr>
      </w:pPr>
      <w:r w:rsidRPr="003A7070">
        <w:rPr>
          <w:rFonts w:ascii="Tahoma" w:eastAsia="Calibri" w:hAnsi="Tahoma" w:cs="Tahoma"/>
          <w:kern w:val="0"/>
          <w:sz w:val="16"/>
          <w:szCs w:val="16"/>
          <w:lang w:val="en-US" w:bidi="en-US"/>
        </w:rPr>
        <w:t>bank transfers or money orders documenting the amount of alimony paid, if the family members are obliged by a court decision, a court settlement or an agreement before a mediator to pay it to a person outside the family,</w:t>
      </w:r>
    </w:p>
    <w:p w14:paraId="1A054214" w14:textId="77777777" w:rsidR="00484900" w:rsidRPr="003A7070" w:rsidRDefault="00484900" w:rsidP="00484900">
      <w:pPr>
        <w:suppressAutoHyphens/>
        <w:autoSpaceDE w:val="0"/>
        <w:spacing w:after="104"/>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 xml:space="preserve">8. </w:t>
      </w:r>
      <w:r w:rsidRPr="003A7070">
        <w:rPr>
          <w:rFonts w:ascii="Tahoma" w:eastAsia="Calibri" w:hAnsi="Tahoma" w:cs="Tahoma"/>
          <w:b/>
          <w:kern w:val="0"/>
          <w:sz w:val="16"/>
          <w:szCs w:val="16"/>
          <w:u w:val="single"/>
          <w:lang w:val="en-US" w:bidi="en-US"/>
        </w:rPr>
        <w:t>If the father is unknown</w:t>
      </w:r>
      <w:r w:rsidRPr="003A7070">
        <w:rPr>
          <w:rFonts w:ascii="Tahoma" w:eastAsia="Calibri" w:hAnsi="Tahoma" w:cs="Tahoma"/>
          <w:b/>
          <w:kern w:val="0"/>
          <w:sz w:val="16"/>
          <w:szCs w:val="16"/>
          <w:lang w:val="en-US" w:bidi="en-US"/>
        </w:rPr>
        <w:t xml:space="preserve">: </w:t>
      </w:r>
      <w:r w:rsidRPr="003A7070">
        <w:rPr>
          <w:rFonts w:ascii="Tahoma" w:eastAsia="Calibri" w:hAnsi="Tahoma" w:cs="Tahoma"/>
          <w:kern w:val="0"/>
          <w:sz w:val="16"/>
          <w:szCs w:val="16"/>
          <w:lang w:val="en-US" w:bidi="en-US"/>
        </w:rPr>
        <w:t>a complete copy of the birth certificate;</w:t>
      </w:r>
    </w:p>
    <w:p w14:paraId="56C4BF19" w14:textId="7D5C0F34" w:rsidR="00484900" w:rsidRPr="003A7070" w:rsidRDefault="00484900" w:rsidP="00484900">
      <w:pPr>
        <w:suppressAutoHyphens/>
        <w:autoSpaceDE w:val="0"/>
        <w:spacing w:after="104"/>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 xml:space="preserve">9. </w:t>
      </w:r>
      <w:r w:rsidRPr="003A7070">
        <w:rPr>
          <w:rFonts w:ascii="Tahoma" w:eastAsia="Calibri" w:hAnsi="Tahoma" w:cs="Tahoma"/>
          <w:kern w:val="0"/>
          <w:sz w:val="16"/>
          <w:szCs w:val="16"/>
          <w:lang w:val="en-US" w:bidi="en-US"/>
        </w:rPr>
        <w:t xml:space="preserve">a copy of the final court decision declaring adoption or a certificate from the family court or adoption and foster care </w:t>
      </w:r>
      <w:r w:rsidR="003A7070" w:rsidRPr="003A7070">
        <w:rPr>
          <w:rFonts w:ascii="Tahoma" w:eastAsia="Calibri" w:hAnsi="Tahoma" w:cs="Tahoma"/>
          <w:kern w:val="0"/>
          <w:sz w:val="16"/>
          <w:szCs w:val="16"/>
          <w:lang w:val="en-US" w:bidi="en-US"/>
        </w:rPr>
        <w:t>center</w:t>
      </w:r>
      <w:r w:rsidRPr="003A7070">
        <w:rPr>
          <w:rFonts w:ascii="Tahoma" w:eastAsia="Calibri" w:hAnsi="Tahoma" w:cs="Tahoma"/>
          <w:kern w:val="0"/>
          <w:sz w:val="16"/>
          <w:szCs w:val="16"/>
          <w:lang w:val="en-US" w:bidi="en-US"/>
        </w:rPr>
        <w:t xml:space="preserve"> on the ongoing court proceedings for adoption of the child,</w:t>
      </w:r>
    </w:p>
    <w:p w14:paraId="54E40702" w14:textId="7D2040DB" w:rsidR="00484900" w:rsidRPr="003A7070" w:rsidRDefault="00484900" w:rsidP="00484900">
      <w:pPr>
        <w:suppressAutoHyphens/>
        <w:autoSpaceDE w:val="0"/>
        <w:spacing w:after="104"/>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 xml:space="preserve">10. </w:t>
      </w:r>
      <w:r w:rsidRPr="003A7070">
        <w:rPr>
          <w:rFonts w:ascii="Tahoma" w:eastAsia="Calibri" w:hAnsi="Tahoma" w:cs="Tahoma"/>
          <w:kern w:val="0"/>
          <w:sz w:val="16"/>
          <w:szCs w:val="16"/>
          <w:lang w:val="en-US" w:bidi="en-US"/>
        </w:rPr>
        <w:t>certificate of disability or the degree of disability of family members of the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over 18 years of age, unless they are studying and are supported by the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 xml:space="preserve"> or the student's/</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's family;</w:t>
      </w:r>
    </w:p>
    <w:p w14:paraId="4AEDCB44" w14:textId="16614C6A" w:rsidR="00484900" w:rsidRPr="003A7070" w:rsidRDefault="00484900" w:rsidP="00484900">
      <w:pPr>
        <w:suppressAutoHyphens/>
        <w:autoSpaceDE w:val="0"/>
        <w:spacing w:after="104"/>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11.</w:t>
      </w:r>
      <w:r w:rsidRPr="003A7070">
        <w:rPr>
          <w:rFonts w:ascii="Tahoma" w:eastAsia="Calibri" w:hAnsi="Tahoma" w:cs="Tahoma"/>
          <w:kern w:val="0"/>
          <w:sz w:val="16"/>
          <w:szCs w:val="16"/>
          <w:lang w:val="en-US" w:bidi="en-US"/>
        </w:rPr>
        <w:t xml:space="preserve"> a certificate from the employer stating the date and duration of the parental leave of the student's/</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's family member and the periods of employment,</w:t>
      </w:r>
    </w:p>
    <w:p w14:paraId="1F9BCCFE" w14:textId="77777777" w:rsidR="00484900" w:rsidRPr="003A7070" w:rsidRDefault="00484900" w:rsidP="00BA193F">
      <w:pPr>
        <w:suppressAutoHyphens/>
        <w:autoSpaceDE w:val="0"/>
        <w:spacing w:after="104"/>
        <w:jc w:val="both"/>
        <w:rPr>
          <w:rFonts w:ascii="Tahoma" w:eastAsia="Calibri" w:hAnsi="Tahoma" w:cs="Tahoma"/>
          <w:kern w:val="0"/>
          <w:sz w:val="16"/>
          <w:szCs w:val="16"/>
          <w:lang w:val="en-US" w:eastAsia="ar-SA"/>
        </w:rPr>
      </w:pPr>
      <w:r w:rsidRPr="003A7070">
        <w:rPr>
          <w:rFonts w:ascii="Tahoma" w:eastAsia="Calibri" w:hAnsi="Tahoma" w:cs="Tahoma"/>
          <w:b/>
          <w:kern w:val="0"/>
          <w:sz w:val="16"/>
          <w:szCs w:val="16"/>
          <w:lang w:val="en-US" w:bidi="en-US"/>
        </w:rPr>
        <w:t>12.</w:t>
      </w:r>
      <w:r w:rsidRPr="003A7070">
        <w:rPr>
          <w:rFonts w:ascii="Tahoma" w:eastAsia="Calibri" w:hAnsi="Tahoma" w:cs="Tahoma"/>
          <w:kern w:val="0"/>
          <w:sz w:val="16"/>
          <w:szCs w:val="16"/>
          <w:lang w:val="en-US" w:bidi="en-US"/>
        </w:rPr>
        <w:t xml:space="preserve"> in the case of earning income outside the Republic of Poland in 2021 - a certificate of the amount of income earned.</w:t>
      </w:r>
    </w:p>
    <w:p w14:paraId="3713E538" w14:textId="77777777" w:rsidR="00484900" w:rsidRPr="003A7070" w:rsidRDefault="00484900" w:rsidP="00EE126D">
      <w:pPr>
        <w:suppressAutoHyphens/>
        <w:autoSpaceDE w:val="0"/>
        <w:spacing w:after="104"/>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13. if the income per person in the student's family does not exceed PLN 600</w:t>
      </w:r>
      <w:r w:rsidRPr="003A7070">
        <w:rPr>
          <w:rFonts w:ascii="Tahoma" w:eastAsia="Calibri" w:hAnsi="Tahoma" w:cs="Tahoma"/>
          <w:kern w:val="0"/>
          <w:sz w:val="16"/>
          <w:szCs w:val="16"/>
          <w:lang w:val="en-US" w:bidi="en-US"/>
        </w:rPr>
        <w:t xml:space="preserve"> - a certificate from MOPS / GOPS about the income and financial situation of the student and his family. Lack of the certificate is tantamount to refusal to grant the scholarship.</w:t>
      </w:r>
    </w:p>
    <w:p w14:paraId="114D70FC" w14:textId="74B5F3E3" w:rsidR="00484900" w:rsidRPr="003A7070" w:rsidRDefault="00484900" w:rsidP="00EE126D">
      <w:pPr>
        <w:suppressAutoHyphens/>
        <w:autoSpaceDE w:val="0"/>
        <w:spacing w:after="104"/>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14. Other necessary documents necessary to determine the income in the student's/</w:t>
      </w:r>
      <w:r w:rsidR="00F91EF8">
        <w:rPr>
          <w:rFonts w:ascii="Tahoma" w:eastAsia="Calibri" w:hAnsi="Tahoma" w:cs="Tahoma"/>
          <w:b/>
          <w:kern w:val="0"/>
          <w:sz w:val="16"/>
          <w:szCs w:val="16"/>
          <w:lang w:val="en-US" w:bidi="en-US"/>
        </w:rPr>
        <w:t>doctoral candidate</w:t>
      </w:r>
      <w:r w:rsidRPr="003A7070">
        <w:rPr>
          <w:rFonts w:ascii="Tahoma" w:eastAsia="Calibri" w:hAnsi="Tahoma" w:cs="Tahoma"/>
          <w:b/>
          <w:kern w:val="0"/>
          <w:sz w:val="16"/>
          <w:szCs w:val="16"/>
          <w:lang w:val="en-US" w:bidi="en-US"/>
        </w:rPr>
        <w:t>'s family or confirming his/her family situation</w:t>
      </w:r>
      <w:r w:rsidRPr="003A7070">
        <w:rPr>
          <w:rFonts w:ascii="Tahoma" w:eastAsia="Calibri" w:hAnsi="Tahoma" w:cs="Tahoma"/>
          <w:kern w:val="0"/>
          <w:sz w:val="16"/>
          <w:szCs w:val="16"/>
          <w:lang w:val="en-US" w:bidi="en-US"/>
        </w:rPr>
        <w:t xml:space="preserve"> (e.g. a police certificate on the disappearance of a student's/</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's family member, a certificate of residence of a student/</w:t>
      </w:r>
      <w:r w:rsidR="00F91EF8">
        <w:rPr>
          <w:rFonts w:ascii="Tahoma" w:eastAsia="Calibri" w:hAnsi="Tahoma" w:cs="Tahoma"/>
          <w:kern w:val="0"/>
          <w:sz w:val="16"/>
          <w:szCs w:val="16"/>
          <w:lang w:val="en-US" w:bidi="en-US"/>
        </w:rPr>
        <w:t>doctoral candidate</w:t>
      </w:r>
      <w:r w:rsidRPr="003A7070">
        <w:rPr>
          <w:rFonts w:ascii="Tahoma" w:eastAsia="Calibri" w:hAnsi="Tahoma" w:cs="Tahoma"/>
          <w:kern w:val="0"/>
          <w:sz w:val="16"/>
          <w:szCs w:val="16"/>
          <w:lang w:val="en-US" w:bidi="en-US"/>
        </w:rPr>
        <w:t>'s family member in places of seclusion, decisions on obtaining a survivor's pension, social security, copies of marriage certificates and birth certificates of children in the case of student marriages, etc.).</w:t>
      </w:r>
    </w:p>
    <w:p w14:paraId="62F42CA4"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r w:rsidRPr="003A7070">
        <w:rPr>
          <w:rFonts w:ascii="Tahoma" w:eastAsia="Calibri" w:hAnsi="Tahoma" w:cs="Tahoma"/>
          <w:b/>
          <w:kern w:val="0"/>
          <w:sz w:val="16"/>
          <w:szCs w:val="16"/>
          <w:lang w:val="en-US" w:bidi="en-US"/>
        </w:rPr>
        <w:t xml:space="preserve">15. </w:t>
      </w:r>
      <w:r w:rsidRPr="003A7070">
        <w:rPr>
          <w:rFonts w:ascii="Tahoma" w:eastAsia="Calibri" w:hAnsi="Tahoma" w:cs="Tahoma"/>
          <w:kern w:val="0"/>
          <w:sz w:val="16"/>
          <w:szCs w:val="16"/>
          <w:lang w:val="en-US" w:bidi="en-US"/>
        </w:rPr>
        <w:t>The Committee may call for submissions other than the above-mentioned documents.</w:t>
      </w:r>
    </w:p>
    <w:p w14:paraId="4C617927" w14:textId="77777777" w:rsidR="00484900" w:rsidRPr="003A7070" w:rsidRDefault="00484900" w:rsidP="00484900">
      <w:pPr>
        <w:suppressAutoHyphens/>
        <w:autoSpaceDE w:val="0"/>
        <w:jc w:val="both"/>
        <w:rPr>
          <w:rFonts w:ascii="Tahoma" w:eastAsia="Calibri" w:hAnsi="Tahoma" w:cs="Tahoma"/>
          <w:kern w:val="0"/>
          <w:sz w:val="16"/>
          <w:szCs w:val="16"/>
          <w:lang w:val="en-US" w:eastAsia="ar-SA"/>
        </w:rPr>
      </w:pPr>
    </w:p>
    <w:p w14:paraId="5271A462" w14:textId="77777777" w:rsidR="00484900" w:rsidRPr="003A7070" w:rsidRDefault="00484900" w:rsidP="00FB1FAD">
      <w:pPr>
        <w:suppressAutoHyphens/>
        <w:autoSpaceDE w:val="0"/>
        <w:jc w:val="both"/>
        <w:rPr>
          <w:rFonts w:ascii="Tahoma" w:eastAsia="Calibri" w:hAnsi="Tahoma" w:cs="Tahoma"/>
          <w:b/>
          <w:bCs/>
          <w:kern w:val="0"/>
          <w:sz w:val="16"/>
          <w:szCs w:val="16"/>
          <w:lang w:val="en-US" w:eastAsia="ar-SA"/>
        </w:rPr>
      </w:pPr>
      <w:r w:rsidRPr="003A7070">
        <w:rPr>
          <w:rFonts w:ascii="Tahoma" w:eastAsia="Calibri" w:hAnsi="Tahoma" w:cs="Tahoma"/>
          <w:b/>
          <w:kern w:val="0"/>
          <w:sz w:val="16"/>
          <w:szCs w:val="16"/>
          <w:lang w:val="en-US" w:bidi="en-US"/>
        </w:rPr>
        <w:t xml:space="preserve">The originals of all required documents must be submitted for inspection by an employee of the dean's office </w:t>
      </w:r>
      <w:proofErr w:type="gramStart"/>
      <w:r w:rsidRPr="003A7070">
        <w:rPr>
          <w:rFonts w:ascii="Tahoma" w:eastAsia="Calibri" w:hAnsi="Tahoma" w:cs="Tahoma"/>
          <w:b/>
          <w:kern w:val="0"/>
          <w:sz w:val="16"/>
          <w:szCs w:val="16"/>
          <w:lang w:val="en-US" w:bidi="en-US"/>
        </w:rPr>
        <w:t>in order for</w:t>
      </w:r>
      <w:proofErr w:type="gramEnd"/>
      <w:r w:rsidRPr="003A7070">
        <w:rPr>
          <w:rFonts w:ascii="Tahoma" w:eastAsia="Calibri" w:hAnsi="Tahoma" w:cs="Tahoma"/>
          <w:b/>
          <w:kern w:val="0"/>
          <w:sz w:val="16"/>
          <w:szCs w:val="16"/>
          <w:lang w:val="en-US" w:bidi="en-US"/>
        </w:rPr>
        <w:t xml:space="preserve"> the employee to confirm the copy for compliance with the original.</w:t>
      </w:r>
    </w:p>
    <w:p w14:paraId="6CBC2DEC" w14:textId="77777777" w:rsidR="00FB4480" w:rsidRPr="003A7070" w:rsidRDefault="00FB4480" w:rsidP="00FB1FAD">
      <w:pPr>
        <w:suppressAutoHyphens/>
        <w:autoSpaceDE w:val="0"/>
        <w:jc w:val="both"/>
        <w:rPr>
          <w:lang w:val="en-US"/>
        </w:rPr>
        <w:sectPr w:rsidR="00FB4480" w:rsidRPr="003A7070" w:rsidSect="00600D17">
          <w:footnotePr>
            <w:numRestart w:val="eachSect"/>
          </w:footnotePr>
          <w:pgSz w:w="11906" w:h="16838" w:code="9"/>
          <w:pgMar w:top="851" w:right="851" w:bottom="851" w:left="1134" w:header="709" w:footer="709" w:gutter="0"/>
          <w:cols w:space="708"/>
          <w:docGrid w:linePitch="360"/>
        </w:sectPr>
      </w:pPr>
    </w:p>
    <w:p w14:paraId="0A3AAD46" w14:textId="77777777" w:rsidR="00FB4480" w:rsidRPr="003A7070" w:rsidRDefault="00FB4480" w:rsidP="00FB4480">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A</w:t>
      </w:r>
    </w:p>
    <w:p w14:paraId="081617B2" w14:textId="77777777" w:rsidR="00FB4480" w:rsidRPr="003A7070" w:rsidRDefault="00FB4480" w:rsidP="00FB4480">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5297C328" w14:textId="77777777" w:rsidR="00FB4480" w:rsidRPr="003A7070" w:rsidRDefault="00FB4480" w:rsidP="00FB4480">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2326B7EA" w14:textId="77777777" w:rsidR="00FB4480" w:rsidRPr="003A7070" w:rsidRDefault="00FB4480" w:rsidP="00FB4480">
      <w:pPr>
        <w:ind w:left="425" w:hanging="425"/>
        <w:jc w:val="right"/>
        <w:rPr>
          <w:rFonts w:ascii="Tahoma" w:hAnsi="Tahoma" w:cs="Tahoma"/>
          <w:sz w:val="16"/>
          <w:szCs w:val="16"/>
          <w:lang w:val="en-US"/>
        </w:rPr>
      </w:pPr>
    </w:p>
    <w:p w14:paraId="1F6A5271" w14:textId="77777777" w:rsidR="009E6176" w:rsidRPr="003A7070" w:rsidRDefault="009E6176" w:rsidP="00FB4480">
      <w:pPr>
        <w:ind w:left="425" w:hanging="425"/>
        <w:jc w:val="right"/>
        <w:rPr>
          <w:rFonts w:ascii="Tahoma" w:hAnsi="Tahoma" w:cs="Tahoma"/>
          <w:sz w:val="16"/>
          <w:szCs w:val="16"/>
          <w:lang w:val="en-US"/>
        </w:rPr>
      </w:pPr>
    </w:p>
    <w:p w14:paraId="4CE98900" w14:textId="77777777" w:rsidR="009E6176" w:rsidRPr="003A7070" w:rsidRDefault="009E6176" w:rsidP="00FB4480">
      <w:pPr>
        <w:ind w:left="425" w:hanging="425"/>
        <w:jc w:val="right"/>
        <w:rPr>
          <w:rFonts w:ascii="Tahoma" w:hAnsi="Tahoma" w:cs="Tahoma"/>
          <w:sz w:val="16"/>
          <w:szCs w:val="16"/>
          <w:lang w:val="en-US"/>
        </w:rPr>
      </w:pPr>
    </w:p>
    <w:p w14:paraId="36399792" w14:textId="77777777" w:rsidR="009E6176" w:rsidRPr="003A7070" w:rsidRDefault="009E6176" w:rsidP="009E6176">
      <w:pPr>
        <w:suppressAutoHyphens/>
        <w:jc w:val="center"/>
        <w:rPr>
          <w:b/>
          <w:bCs/>
          <w:kern w:val="0"/>
          <w:sz w:val="20"/>
          <w:szCs w:val="20"/>
          <w:lang w:val="en-US" w:eastAsia="ar-SA"/>
        </w:rPr>
      </w:pPr>
      <w:r w:rsidRPr="003A7070">
        <w:rPr>
          <w:b/>
          <w:kern w:val="0"/>
          <w:sz w:val="20"/>
          <w:szCs w:val="20"/>
          <w:lang w:val="en-US" w:bidi="en-US"/>
        </w:rPr>
        <w:t>CERTIFICATE FROM THE TAX OFFICE ON THE INCOME OF A FAMILY MEMBER</w:t>
      </w:r>
    </w:p>
    <w:p w14:paraId="5A789C52" w14:textId="5E594062" w:rsidR="009E6176" w:rsidRPr="003A7070" w:rsidRDefault="009E6176" w:rsidP="009E6176">
      <w:pPr>
        <w:suppressAutoHyphens/>
        <w:jc w:val="center"/>
        <w:rPr>
          <w:kern w:val="0"/>
          <w:szCs w:val="20"/>
          <w:lang w:val="en-US" w:eastAsia="ar-SA"/>
        </w:rPr>
      </w:pPr>
      <w:r w:rsidRPr="003A7070">
        <w:rPr>
          <w:b/>
          <w:kern w:val="0"/>
          <w:sz w:val="20"/>
          <w:szCs w:val="20"/>
          <w:lang w:val="en-US" w:bidi="en-US"/>
        </w:rPr>
        <w:t xml:space="preserve">SUBJECT TO PERSONAL INCOME TAX UNDER THE RULES SET OUT IN ARTICLES 27, 30b, 30c, 30e and 30f of the ACT OF JULY 26, </w:t>
      </w:r>
      <w:r w:rsidR="00F91EF8" w:rsidRPr="003A7070">
        <w:rPr>
          <w:b/>
          <w:kern w:val="0"/>
          <w:sz w:val="20"/>
          <w:szCs w:val="20"/>
          <w:lang w:val="en-US" w:bidi="en-US"/>
        </w:rPr>
        <w:t>1991,</w:t>
      </w:r>
      <w:r w:rsidRPr="003A7070">
        <w:rPr>
          <w:b/>
          <w:kern w:val="0"/>
          <w:sz w:val="20"/>
          <w:szCs w:val="20"/>
          <w:lang w:val="en-US" w:bidi="en-US"/>
        </w:rPr>
        <w:t xml:space="preserve"> ON PERSONAL INCOME TAX </w:t>
      </w:r>
      <w:r w:rsidRPr="003A7070">
        <w:rPr>
          <w:b/>
          <w:lang w:val="en-US" w:bidi="en-US"/>
        </w:rPr>
        <w:t>(</w:t>
      </w:r>
      <w:r w:rsidR="003A7070" w:rsidRPr="003A7070">
        <w:rPr>
          <w:b/>
          <w:lang w:val="en-US" w:bidi="en-US"/>
        </w:rPr>
        <w:t>i.e.,</w:t>
      </w:r>
      <w:r w:rsidRPr="003A7070">
        <w:rPr>
          <w:b/>
          <w:lang w:val="en-US" w:bidi="en-US"/>
        </w:rPr>
        <w:t xml:space="preserve"> Journal of Laws of 2022, item 2647, with later as amended) </w:t>
      </w:r>
      <w:r w:rsidRPr="003A7070">
        <w:rPr>
          <w:b/>
          <w:kern w:val="0"/>
          <w:sz w:val="20"/>
          <w:szCs w:val="20"/>
          <w:lang w:val="en-US" w:bidi="en-US"/>
        </w:rPr>
        <w:t>ACHIEVED IN THE CALENDAR YEAR BEFORE THE ACADEMIC YEAR FOR WHICH THE STUDENT/DOCTORAL CANDIDATE IS APPLYINGING FOR FINANCIAL ASSISTANCE</w:t>
      </w:r>
    </w:p>
    <w:p w14:paraId="6011DF49" w14:textId="77777777" w:rsidR="009E6176" w:rsidRPr="003A7070" w:rsidRDefault="009E6176" w:rsidP="009E6176">
      <w:pPr>
        <w:suppressAutoHyphens/>
        <w:jc w:val="center"/>
        <w:rPr>
          <w:kern w:val="0"/>
          <w:szCs w:val="20"/>
          <w:lang w:val="en-US" w:eastAsia="ar-SA"/>
        </w:rPr>
      </w:pPr>
    </w:p>
    <w:p w14:paraId="28AFEA22" w14:textId="76A38BE3" w:rsidR="009E6176" w:rsidRPr="003A7070" w:rsidRDefault="003C2960" w:rsidP="009E6176">
      <w:pPr>
        <w:suppressAutoHyphens/>
        <w:rPr>
          <w:kern w:val="0"/>
          <w:szCs w:val="20"/>
          <w:lang w:val="en-US" w:eastAsia="ar-SA"/>
        </w:rPr>
      </w:pPr>
      <w:r w:rsidRPr="003A7070">
        <w:rPr>
          <w:noProof/>
          <w:kern w:val="0"/>
          <w:szCs w:val="20"/>
          <w:lang w:val="en-US" w:bidi="en-US"/>
        </w:rPr>
        <mc:AlternateContent>
          <mc:Choice Requires="wps">
            <w:drawing>
              <wp:anchor distT="0" distB="0" distL="114935" distR="114935" simplePos="0" relativeHeight="251655680" behindDoc="0" locked="0" layoutInCell="1" allowOverlap="1" wp14:anchorId="2F134FD1" wp14:editId="06F81753">
                <wp:simplePos x="0" y="0"/>
                <wp:positionH relativeFrom="column">
                  <wp:posOffset>-1905</wp:posOffset>
                </wp:positionH>
                <wp:positionV relativeFrom="paragraph">
                  <wp:posOffset>113665</wp:posOffset>
                </wp:positionV>
                <wp:extent cx="2226945" cy="347345"/>
                <wp:effectExtent l="13335" t="10795" r="7620" b="13335"/>
                <wp:wrapNone/>
                <wp:docPr id="5666475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347345"/>
                        </a:xfrm>
                        <a:prstGeom prst="rect">
                          <a:avLst/>
                        </a:prstGeom>
                        <a:solidFill>
                          <a:srgbClr val="FFFFFF"/>
                        </a:solidFill>
                        <a:ln w="6350">
                          <a:solidFill>
                            <a:srgbClr val="000000"/>
                          </a:solidFill>
                          <a:miter lim="800000"/>
                          <a:headEnd/>
                          <a:tailEnd/>
                        </a:ln>
                      </wps:spPr>
                      <wps:txbx>
                        <w:txbxContent>
                          <w:p w14:paraId="31066A22" w14:textId="77777777" w:rsidR="009E6176" w:rsidRDefault="009E6176" w:rsidP="009E6176">
                            <w:r>
                              <w:rPr>
                                <w:rFonts w:ascii="Arial" w:eastAsia="Arial" w:hAnsi="Arial" w:cs="Arial"/>
                                <w:sz w:val="18"/>
                                <w:lang w:val="en-US" w:bidi="en-US"/>
                              </w:rPr>
                              <w:t>Certificate No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34FD1" id="_x0000_t202" coordsize="21600,21600" o:spt="202" path="m,l,21600r21600,l21600,xe">
                <v:stroke joinstyle="miter"/>
                <v:path gradientshapeok="t" o:connecttype="rect"/>
              </v:shapetype>
              <v:shape id="Text Box 8" o:spid="_x0000_s1026" type="#_x0000_t202" style="position:absolute;margin-left:-.15pt;margin-top:8.95pt;width:175.35pt;height:27.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FbFQIAACsEAAAOAAAAZHJzL2Uyb0RvYy54bWysU9tu2zAMfR+wfxD0vti5NEuMOEWXLsOA&#10;7gJ0+wBZlmNhsqhRSuzu60vLbprdXobpQSBF6pA8JDfXXWPYSaHXYHM+naScKSuh1PaQ869f9q9W&#10;nPkgbCkMWJXzB+X59fbli03rMjWDGkypkBGI9Vnrcl6H4LIk8bJWjfATcMqSsQJsRCAVD0mJoiX0&#10;xiSzNF0mLWDpEKTynl5vByPfRvyqUjJ8qiqvAjM5p9xCvDHeRX8n243IDihcreWYhviHLBqhLQU9&#10;Q92KINgR9W9QjZYIHqowkdAkUFVaqlgDVTNNf6nmvhZOxVqIHO/ONPn/Bys/nu7dZ2ShewMdNTAW&#10;4d0dyG+eWdjVwh7UDSK0tRIlBZ72lCWt89n4tafaZ74HKdoPUFKTxTFABOoqbHpWqE5G6NSAhzPp&#10;qgtM0uNsNluuF1ecSbLNF6/nJPchRPb026EP7xQ0rBdyjtTUiC5Odz4Mrk8ufTAPRpd7bUxU8FDs&#10;DLKToAHYxzOi/+RmLGtzvpxfpQMBf4VI4/kTRKMDTbLRTc5XZyeR9bS9tWWcsyC0GWSqztiRx566&#10;gcTQFR059nwWUD4QowjDxNKGkVAD/uCspWnNuf9+FKg4M+8tdWW9WE6JwhCVxWq1JgUvLcWlRVhJ&#10;UDkPnA3iLgwrcXSoDzVFGubAwg11stKR5OesxrxpImObxu3pR/5Sj17PO759BAAA//8DAFBLAwQU&#10;AAYACAAAACEAjzeGBtsAAAAHAQAADwAAAGRycy9kb3ducmV2LnhtbEyOzU7DMBCE70i8g7VI3Fqb&#10;prQQ4lQRAnGglxa4u/ESB+J1FLtp4OlZTnCcH818xWbynRhxiG0gDVdzBQKpDralRsPry+PsBkRM&#10;hqzpAqGGL4ywKc/PCpPbcKIdjvvUCB6hmBsNLqU+lzLWDr2J89AjcfYeBm8Sy6GRdjAnHvedXCi1&#10;kt60xA/O9HjvsP7cH72GbBkq+vg21S48vbkxPatBbh+0vryYqjsQCaf0V4ZffEaHkpkO4Ug2ik7D&#10;LOMi2+tbEBxn12oJ4qBhvViBLAv5n7/8AQAA//8DAFBLAQItABQABgAIAAAAIQC2gziS/gAAAOEB&#10;AAATAAAAAAAAAAAAAAAAAAAAAABbQ29udGVudF9UeXBlc10ueG1sUEsBAi0AFAAGAAgAAAAhADj9&#10;If/WAAAAlAEAAAsAAAAAAAAAAAAAAAAALwEAAF9yZWxzLy5yZWxzUEsBAi0AFAAGAAgAAAAhANXe&#10;0VsVAgAAKwQAAA4AAAAAAAAAAAAAAAAALgIAAGRycy9lMm9Eb2MueG1sUEsBAi0AFAAGAAgAAAAh&#10;AI83hgbbAAAABwEAAA8AAAAAAAAAAAAAAAAAbwQAAGRycy9kb3ducmV2LnhtbFBLBQYAAAAABAAE&#10;APMAAAB3BQAAAAA=&#10;" strokeweight=".5pt">
                <v:textbox inset="7.45pt,3.85pt,7.45pt,3.85pt">
                  <w:txbxContent>
                    <w:p w14:paraId="31066A22" w14:textId="77777777" w:rsidR="009E6176" w:rsidRDefault="009E6176" w:rsidP="009E6176">
                      <w:r>
                        <w:rPr>
                          <w:rFonts w:ascii="Arial" w:eastAsia="Arial" w:hAnsi="Arial" w:cs="Arial"/>
                          <w:sz w:val="18"/>
                          <w:lang w:val="en-US" w:bidi="en-US"/>
                        </w:rPr>
                        <w:t>Certificate No</w:t>
                      </w:r>
                    </w:p>
                  </w:txbxContent>
                </v:textbox>
              </v:shape>
            </w:pict>
          </mc:Fallback>
        </mc:AlternateContent>
      </w:r>
    </w:p>
    <w:p w14:paraId="7FB5E26E" w14:textId="77777777" w:rsidR="009E6176" w:rsidRPr="003A7070" w:rsidRDefault="009E6176" w:rsidP="009E6176">
      <w:pPr>
        <w:suppressAutoHyphens/>
        <w:rPr>
          <w:kern w:val="0"/>
          <w:szCs w:val="20"/>
          <w:lang w:val="en-US" w:eastAsia="ar-SA"/>
        </w:rPr>
      </w:pPr>
    </w:p>
    <w:p w14:paraId="7FBC8C1F" w14:textId="77777777" w:rsidR="009E6176" w:rsidRPr="003A7070" w:rsidRDefault="009E6176" w:rsidP="009E6176">
      <w:pPr>
        <w:suppressAutoHyphens/>
        <w:rPr>
          <w:kern w:val="0"/>
          <w:szCs w:val="20"/>
          <w:lang w:val="en-US" w:eastAsia="ar-SA"/>
        </w:rPr>
      </w:pPr>
    </w:p>
    <w:p w14:paraId="7F586C55" w14:textId="5E680DD6" w:rsidR="009E6176" w:rsidRPr="003A7070" w:rsidRDefault="003C2960" w:rsidP="009E6176">
      <w:pPr>
        <w:suppressAutoHyphens/>
        <w:rPr>
          <w:kern w:val="0"/>
          <w:szCs w:val="20"/>
          <w:lang w:val="en-US" w:eastAsia="ar-SA"/>
        </w:rPr>
      </w:pPr>
      <w:r w:rsidRPr="003A7070">
        <w:rPr>
          <w:noProof/>
          <w:kern w:val="0"/>
          <w:szCs w:val="20"/>
          <w:lang w:val="en-US" w:bidi="en-US"/>
        </w:rPr>
        <mc:AlternateContent>
          <mc:Choice Requires="wpg">
            <w:drawing>
              <wp:anchor distT="0" distB="0" distL="0" distR="0" simplePos="0" relativeHeight="251654656" behindDoc="0" locked="0" layoutInCell="1" allowOverlap="1" wp14:anchorId="12E9DFD1" wp14:editId="665B7A19">
                <wp:simplePos x="0" y="0"/>
                <wp:positionH relativeFrom="column">
                  <wp:posOffset>3810</wp:posOffset>
                </wp:positionH>
                <wp:positionV relativeFrom="paragraph">
                  <wp:posOffset>33020</wp:posOffset>
                </wp:positionV>
                <wp:extent cx="6296025" cy="1097280"/>
                <wp:effectExtent l="9525" t="8255" r="9525" b="8890"/>
                <wp:wrapNone/>
                <wp:docPr id="51449590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097280"/>
                          <a:chOff x="-77" y="53"/>
                          <a:chExt cx="9306" cy="1728"/>
                        </a:xfrm>
                      </wpg:grpSpPr>
                      <wps:wsp>
                        <wps:cNvPr id="1376375278" name="Text Box 5"/>
                        <wps:cNvSpPr txBox="1">
                          <a:spLocks noChangeArrowheads="1"/>
                        </wps:cNvSpPr>
                        <wps:spPr bwMode="auto">
                          <a:xfrm>
                            <a:off x="-77" y="53"/>
                            <a:ext cx="9305" cy="1727"/>
                          </a:xfrm>
                          <a:prstGeom prst="rect">
                            <a:avLst/>
                          </a:prstGeom>
                          <a:solidFill>
                            <a:srgbClr val="CCCDD0"/>
                          </a:solidFill>
                          <a:ln w="9360" cap="sq">
                            <a:solidFill>
                              <a:srgbClr val="000000"/>
                            </a:solidFill>
                            <a:miter lim="800000"/>
                            <a:headEnd/>
                            <a:tailEnd/>
                          </a:ln>
                        </wps:spPr>
                        <wps:txbx>
                          <w:txbxContent>
                            <w:p w14:paraId="6B828574" w14:textId="77777777" w:rsidR="009E6176" w:rsidRDefault="009E6176" w:rsidP="009E6176">
                              <w:pPr>
                                <w:rPr>
                                  <w:b/>
                                </w:rPr>
                              </w:pPr>
                              <w:r>
                                <w:rPr>
                                  <w:b/>
                                  <w:lang w:val="en-US" w:bidi="en-US"/>
                                </w:rPr>
                                <w:t xml:space="preserve"> TAXPAYER DATA</w:t>
                              </w:r>
                            </w:p>
                          </w:txbxContent>
                        </wps:txbx>
                        <wps:bodyPr rot="0" vert="horz" wrap="square" lIns="91440" tIns="45720" rIns="91440" bIns="45720" anchor="t" anchorCtr="0">
                          <a:noAutofit/>
                        </wps:bodyPr>
                      </wps:wsp>
                      <wps:wsp>
                        <wps:cNvPr id="1103580178" name="Text Box 6"/>
                        <wps:cNvSpPr txBox="1">
                          <a:spLocks noChangeArrowheads="1"/>
                        </wps:cNvSpPr>
                        <wps:spPr bwMode="auto">
                          <a:xfrm>
                            <a:off x="787" y="485"/>
                            <a:ext cx="8351" cy="575"/>
                          </a:xfrm>
                          <a:prstGeom prst="rect">
                            <a:avLst/>
                          </a:prstGeom>
                          <a:solidFill>
                            <a:srgbClr val="FFFFFF"/>
                          </a:solidFill>
                          <a:ln w="9360" cap="sq">
                            <a:solidFill>
                              <a:srgbClr val="000000"/>
                            </a:solidFill>
                            <a:miter lim="800000"/>
                            <a:headEnd/>
                            <a:tailEnd/>
                          </a:ln>
                        </wps:spPr>
                        <wps:txbx>
                          <w:txbxContent>
                            <w:p w14:paraId="747E3533" w14:textId="77777777" w:rsidR="009E6176" w:rsidRDefault="009E6176" w:rsidP="009E6176">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wps:txbx>
                        <wps:bodyPr rot="0" vert="horz" wrap="square" lIns="91440" tIns="45720" rIns="91440" bIns="45720" anchor="t" anchorCtr="0">
                          <a:noAutofit/>
                        </wps:bodyPr>
                      </wps:wsp>
                      <wps:wsp>
                        <wps:cNvPr id="675948702" name="Text Box 7"/>
                        <wps:cNvSpPr txBox="1">
                          <a:spLocks noChangeArrowheads="1"/>
                        </wps:cNvSpPr>
                        <wps:spPr bwMode="auto">
                          <a:xfrm>
                            <a:off x="787" y="1061"/>
                            <a:ext cx="8351" cy="719"/>
                          </a:xfrm>
                          <a:prstGeom prst="rect">
                            <a:avLst/>
                          </a:prstGeom>
                          <a:solidFill>
                            <a:srgbClr val="FFFFFF"/>
                          </a:solidFill>
                          <a:ln w="9360" cap="sq">
                            <a:solidFill>
                              <a:srgbClr val="000000"/>
                            </a:solidFill>
                            <a:miter lim="800000"/>
                            <a:headEnd/>
                            <a:tailEnd/>
                          </a:ln>
                        </wps:spPr>
                        <wps:txbx>
                          <w:txbxContent>
                            <w:p w14:paraId="31EE209C" w14:textId="77777777" w:rsidR="009E6176" w:rsidRDefault="009E6176" w:rsidP="009E6176">
                              <w:pPr>
                                <w:rPr>
                                  <w:rFonts w:ascii="Arial" w:hAnsi="Arial" w:cs="Arial"/>
                                  <w:sz w:val="12"/>
                                  <w:szCs w:val="12"/>
                                </w:rPr>
                              </w:pPr>
                              <w:r>
                                <w:rPr>
                                  <w:rFonts w:ascii="Arial" w:eastAsia="Arial" w:hAnsi="Arial" w:cs="Arial"/>
                                  <w:sz w:val="12"/>
                                  <w:szCs w:val="12"/>
                                  <w:lang w:val="en-US" w:bidi="en-US"/>
                                </w:rPr>
                                <w:t>Surname, first name, date of birth</w:t>
                              </w:r>
                            </w:p>
                            <w:p w14:paraId="1765CA8E" w14:textId="77777777" w:rsidR="009E6176" w:rsidRDefault="009E6176" w:rsidP="009E6176"/>
                            <w:p w14:paraId="371860CF" w14:textId="77777777" w:rsidR="009E6176" w:rsidRDefault="009E6176" w:rsidP="009E6176"/>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2E9DFD1" id="Group 4" o:spid="_x0000_s1027" style="position:absolute;margin-left:.3pt;margin-top:2.6pt;width:495.75pt;height:86.4pt;z-index:251654656;mso-wrap-distance-left:0;mso-wrap-distance-right:0" coordorigin="-77,53" coordsize="930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uQDwMAACkLAAAOAAAAZHJzL2Uyb0RvYy54bWzkVtlu2zAQfC/QfyD4nuiwdViIHKR2EhTo&#10;ESDpB9ASdaASqZK0pfTruyQlxzmKAkkRpKgfBFJLrmdnhyOenA5tg3ZUyJqzFHvHLkaUZTyvWZni&#10;bzcXRzFGUhGWk4YzmuJbKvHp8v27k75LqM8r3uRUIEjCZNJ3Ka6U6hLHkVlFWyKPeUcZBAsuWqJg&#10;KkonF6SH7G3j+K4bOj0XeSd4RqWEt2sbxEuTvyhopr4WhaQKNSkGbMo8hXlu9NNZnpCkFKSr6myE&#10;QZ6BoiU1gz/dp1oTRdBW1I9StXUmuOSFOs546/CiqDNqaoBqPPdBNZeCbztTS5n0ZbenCah9wNOz&#10;02Zfdpeiu+6uhEUPw088+y6BF6fvyuQwruelXYw2/WeeQz/JVnFT+FCIVqeAktBg+L3d80sHhTJ4&#10;GfqL0PUDjDKIee4i8uOxA1kFbdL7jqIII4gGM9uarDofNy9mbjjuhH066pDE/qtBOiLTnQcpyTu2&#10;5MvYuq5IR00TpGbjSqA6B/SzKJxFgR+BvhlpgYkbXeUHPqBAY9MgYLUmFqkBXsMWw5O0/CLGVxVh&#10;JT0TgvcVJTnA9ExVB1ttHqmT/Inwh8RNnANtE+GRH92jjSSdkOqS8hbpQYoFHBcDkuw+SWUZnpbo&#10;3kre1PlF3TRmIsrNqhFoR+BorVar9dr0Eppyb1nDUJ/ixSyE05cROOHyh+Xht7lc8xuR3svV1grM&#10;oqnbFMf7RSTR7J2zHPCSRJG6sWMA0jCjYploBi2XatgMtoFTlzY8vwV+BbfeAF4Gg4qLnxj14Asa&#10;8JYIilHzkUGPFt58ro3ETOZB5MNEHEY2hxHCMkiVYoWRHa6UMR8NlfEzODxFbYjWTbdIRsig4NeS&#10;sufOgtj1npByOJH0qlKOYusB89gcJZJMWo5ngWctIIhMaO8Af1HKF+b3lPzeqpT9qUv/vZTDKFjM&#10;48j1H5mycb4DZ30dU56U7Lmh8fanpBx5i1Fs0yd0stwXu/K/J2Xz1b/zwrfpyua6AfcxcwMZ7476&#10;wnc4Ny5+d8Nd/gIAAP//AwBQSwMEFAAGAAgAAAAhAIUd4mHcAAAABgEAAA8AAABkcnMvZG93bnJl&#10;di54bWxMjkFLw0AQhe+C/2EZwZvdJNLaxmxKKeqpCLaCeJsm0yQ0Oxuy2yT9944nPT7ex3tftp5s&#10;qwbqfePYQDyLQBEXrmy4MvB5eH1YgvIBucTWMRm4kod1fnuTYVq6kT9o2IdKyQj7FA3UIXSp1r6o&#10;yaKfuY5YupPrLQaJfaXLHkcZt61OomihLTYsDzV2tK2pOO8v1sDbiOPmMX4ZdufT9vp9mL9/7WIy&#10;5v5u2jyDCjSFPxh+9UUdcnE6uguXXrUGFsIZmCegpFytkhjUUainZQQ6z/R//fwHAAD//wMAUEsB&#10;Ai0AFAAGAAgAAAAhALaDOJL+AAAA4QEAABMAAAAAAAAAAAAAAAAAAAAAAFtDb250ZW50X1R5cGVz&#10;XS54bWxQSwECLQAUAAYACAAAACEAOP0h/9YAAACUAQAACwAAAAAAAAAAAAAAAAAvAQAAX3JlbHMv&#10;LnJlbHNQSwECLQAUAAYACAAAACEAG3vLkA8DAAApCwAADgAAAAAAAAAAAAAAAAAuAgAAZHJzL2Uy&#10;b0RvYy54bWxQSwECLQAUAAYACAAAACEAhR3iYdwAAAAGAQAADwAAAAAAAAAAAAAAAABpBQAAZHJz&#10;L2Rvd25yZXYueG1sUEsFBgAAAAAEAAQA8wAAAHIGAAAAAA==&#10;">
                <v:shape id="Text Box 5" o:spid="_x0000_s1028" type="#_x0000_t202" style="position:absolute;left:-77;top:53;width:930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k2ygAAAOMAAAAPAAAAZHJzL2Rvd25yZXYueG1sRI9Ba8Mw&#10;DIXvg/0Ho8Fuq7OUJSOrW9pCoewwWJsfIGItyRbLwXbbtL9+Ogx2lN7Te58Wq8kN6kwh9p4NPM8y&#10;UMSNtz23Burj7ukVVEzIFgfPZOBKEVbL+7sFVtZf+JPOh9QqCeFYoYEupbHSOjYdOYwzPxKL9uWD&#10;wyRjaLUNeJFwN+g8ywrtsGdp6HCkbUfNz+HkDLjbx3TbfNt6n4f3Yhup91RfjXl8mNZvoBJN6d/8&#10;d723gj8vi3n5kpcCLT/JAvTyFwAA//8DAFBLAQItABQABgAIAAAAIQDb4fbL7gAAAIUBAAATAAAA&#10;AAAAAAAAAAAAAAAAAABbQ29udGVudF9UeXBlc10ueG1sUEsBAi0AFAAGAAgAAAAhAFr0LFu/AAAA&#10;FQEAAAsAAAAAAAAAAAAAAAAAHwEAAF9yZWxzLy5yZWxzUEsBAi0AFAAGAAgAAAAhAEtqyTbKAAAA&#10;4wAAAA8AAAAAAAAAAAAAAAAABwIAAGRycy9kb3ducmV2LnhtbFBLBQYAAAAAAwADALcAAAD+AgAA&#10;AAA=&#10;" fillcolor="#cccdd0" strokeweight=".26mm">
                  <v:stroke endcap="square"/>
                  <v:textbox>
                    <w:txbxContent>
                      <w:p w14:paraId="6B828574" w14:textId="77777777" w:rsidR="009E6176" w:rsidRDefault="009E6176" w:rsidP="009E6176">
                        <w:pPr>
                          <w:rPr>
                            <w:b/>
                          </w:rPr>
                        </w:pPr>
                        <w:r>
                          <w:rPr>
                            <w:b/>
                            <w:lang w:val="en-US" w:bidi="en-US"/>
                          </w:rPr>
                          <w:t xml:space="preserve"> TAXPAYER DATA</w:t>
                        </w:r>
                      </w:p>
                    </w:txbxContent>
                  </v:textbox>
                </v:shape>
                <v:shape id="Text Box 6" o:spid="_x0000_s1029" type="#_x0000_t202" style="position:absolute;left:787;top:485;width:8351;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7CXygAAAOMAAAAPAAAAZHJzL2Rvd25yZXYueG1sRI9BT8Mw&#10;DIXvSPyHyEjcWNKhsqksmyYkpB1hVBvcrMY0VZukJGEr/x4fJu1ov+f3Pq82kxvEiWLqgtdQzBQI&#10;8k0wnW811B+vD0sQKaM3OARPGv4owWZ9e7PCyoSzf6fTPreCQ3yqUIPNeaykTI0lh2kWRvKsfYfo&#10;MPMYW2kinjncDXKu1JN02HlusDjSi6Wm3/86DdPu69h/5nZeHmykn7Tt38q61vr+bto+g8g05av5&#10;cr0zjF+ox3KpigVD80+8ALn+BwAA//8DAFBLAQItABQABgAIAAAAIQDb4fbL7gAAAIUBAAATAAAA&#10;AAAAAAAAAAAAAAAAAABbQ29udGVudF9UeXBlc10ueG1sUEsBAi0AFAAGAAgAAAAhAFr0LFu/AAAA&#10;FQEAAAsAAAAAAAAAAAAAAAAAHwEAAF9yZWxzLy5yZWxzUEsBAi0AFAAGAAgAAAAhAKirsJfKAAAA&#10;4wAAAA8AAAAAAAAAAAAAAAAABwIAAGRycy9kb3ducmV2LnhtbFBLBQYAAAAAAwADALcAAAD+AgAA&#10;AAA=&#10;" strokeweight=".26mm">
                  <v:stroke endcap="square"/>
                  <v:textbox>
                    <w:txbxContent>
                      <w:p w14:paraId="747E3533" w14:textId="77777777" w:rsidR="009E6176" w:rsidRDefault="009E6176" w:rsidP="009E6176">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v:textbox>
                </v:shape>
                <v:shape id="Text Box 7" o:spid="_x0000_s1030" type="#_x0000_t202" style="position:absolute;left:787;top:1061;width:835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QPPygAAAOIAAAAPAAAAZHJzL2Rvd25yZXYueG1sRI9PS8NA&#10;FMTvQr/D8gre7MZg2hq7LUUQetQa+uf2yD6zIdm3cXdt47d3BcHjMDO/YVab0fbiQj60jhXczzIQ&#10;xLXTLTcKqveXuyWIEJE19o5JwTcF2KwnNysstbvyG132sREJwqFEBSbGoZQy1IYshpkbiJP34bzF&#10;mKRvpPZ4TXDbyzzL5tJiy2nB4EDPhupu/2UVjLvzsTvFJi8OxtNn2HavRVUpdTsdt08gIo3xP/zX&#10;3mkF80Xx+LBcZDn8Xkp3QK5/AAAA//8DAFBLAQItABQABgAIAAAAIQDb4fbL7gAAAIUBAAATAAAA&#10;AAAAAAAAAAAAAAAAAABbQ29udGVudF9UeXBlc10ueG1sUEsBAi0AFAAGAAgAAAAhAFr0LFu/AAAA&#10;FQEAAAsAAAAAAAAAAAAAAAAAHwEAAF9yZWxzLy5yZWxzUEsBAi0AFAAGAAgAAAAhAOI1A8/KAAAA&#10;4gAAAA8AAAAAAAAAAAAAAAAABwIAAGRycy9kb3ducmV2LnhtbFBLBQYAAAAAAwADALcAAAD+AgAA&#10;AAA=&#10;" strokeweight=".26mm">
                  <v:stroke endcap="square"/>
                  <v:textbox>
                    <w:txbxContent>
                      <w:p w14:paraId="31EE209C" w14:textId="77777777" w:rsidR="009E6176" w:rsidRDefault="009E6176" w:rsidP="009E6176">
                        <w:pPr>
                          <w:rPr>
                            <w:rFonts w:ascii="Arial" w:hAnsi="Arial" w:cs="Arial"/>
                            <w:sz w:val="12"/>
                            <w:szCs w:val="12"/>
                          </w:rPr>
                        </w:pPr>
                        <w:r>
                          <w:rPr>
                            <w:rFonts w:ascii="Arial" w:eastAsia="Arial" w:hAnsi="Arial" w:cs="Arial"/>
                            <w:sz w:val="12"/>
                            <w:szCs w:val="12"/>
                            <w:lang w:val="en-US" w:bidi="en-US"/>
                          </w:rPr>
                          <w:t>Surname, first name, date of birth</w:t>
                        </w:r>
                      </w:p>
                      <w:p w14:paraId="1765CA8E" w14:textId="77777777" w:rsidR="009E6176" w:rsidRDefault="009E6176" w:rsidP="009E6176"/>
                      <w:p w14:paraId="371860CF" w14:textId="77777777" w:rsidR="009E6176" w:rsidRDefault="009E6176" w:rsidP="009E6176"/>
                    </w:txbxContent>
                  </v:textbox>
                </v:shape>
              </v:group>
            </w:pict>
          </mc:Fallback>
        </mc:AlternateContent>
      </w:r>
    </w:p>
    <w:p w14:paraId="7E40E872" w14:textId="77777777" w:rsidR="009E6176" w:rsidRPr="003A7070" w:rsidRDefault="009E6176" w:rsidP="009E6176">
      <w:pPr>
        <w:suppressAutoHyphens/>
        <w:rPr>
          <w:kern w:val="0"/>
          <w:szCs w:val="20"/>
          <w:lang w:val="en-US" w:eastAsia="ar-SA"/>
        </w:rPr>
      </w:pPr>
    </w:p>
    <w:p w14:paraId="1B224917" w14:textId="77777777" w:rsidR="009E6176" w:rsidRPr="003A7070" w:rsidRDefault="009E6176" w:rsidP="009E6176">
      <w:pPr>
        <w:suppressAutoHyphens/>
        <w:rPr>
          <w:kern w:val="0"/>
          <w:szCs w:val="20"/>
          <w:lang w:val="en-US" w:eastAsia="ar-SA"/>
        </w:rPr>
      </w:pPr>
    </w:p>
    <w:p w14:paraId="0D5AAB95" w14:textId="77777777" w:rsidR="009E6176" w:rsidRPr="003A7070" w:rsidRDefault="009E6176" w:rsidP="009E6176">
      <w:pPr>
        <w:suppressAutoHyphens/>
        <w:rPr>
          <w:kern w:val="0"/>
          <w:szCs w:val="20"/>
          <w:lang w:val="en-US" w:eastAsia="ar-SA"/>
        </w:rPr>
      </w:pPr>
    </w:p>
    <w:p w14:paraId="6A753DC1" w14:textId="77777777" w:rsidR="009E6176" w:rsidRPr="003A7070" w:rsidRDefault="009E6176" w:rsidP="009E6176">
      <w:pPr>
        <w:suppressAutoHyphens/>
        <w:rPr>
          <w:kern w:val="0"/>
          <w:szCs w:val="20"/>
          <w:lang w:val="en-US" w:eastAsia="ar-SA"/>
        </w:rPr>
      </w:pPr>
    </w:p>
    <w:p w14:paraId="2ECF1205" w14:textId="77777777" w:rsidR="009E6176" w:rsidRPr="003A7070" w:rsidRDefault="009E6176" w:rsidP="009E6176">
      <w:pPr>
        <w:suppressAutoHyphens/>
        <w:rPr>
          <w:kern w:val="0"/>
          <w:szCs w:val="20"/>
          <w:lang w:val="en-US" w:eastAsia="ar-SA"/>
        </w:rPr>
      </w:pPr>
    </w:p>
    <w:p w14:paraId="58F31BC9" w14:textId="66B2BECB" w:rsidR="009E6176" w:rsidRPr="003A7070" w:rsidRDefault="003C2960" w:rsidP="009E6176">
      <w:pPr>
        <w:suppressAutoHyphens/>
        <w:rPr>
          <w:kern w:val="0"/>
          <w:szCs w:val="20"/>
          <w:lang w:val="en-US" w:eastAsia="ar-SA"/>
        </w:rPr>
      </w:pPr>
      <w:r w:rsidRPr="003A7070">
        <w:rPr>
          <w:noProof/>
          <w:kern w:val="0"/>
          <w:szCs w:val="20"/>
          <w:lang w:val="en-US" w:bidi="en-US"/>
        </w:rPr>
        <mc:AlternateContent>
          <mc:Choice Requires="wpg">
            <w:drawing>
              <wp:anchor distT="0" distB="0" distL="0" distR="0" simplePos="0" relativeHeight="251656704" behindDoc="0" locked="0" layoutInCell="1" allowOverlap="1" wp14:anchorId="313C1511" wp14:editId="4861B03C">
                <wp:simplePos x="0" y="0"/>
                <wp:positionH relativeFrom="column">
                  <wp:posOffset>3810</wp:posOffset>
                </wp:positionH>
                <wp:positionV relativeFrom="paragraph">
                  <wp:posOffset>11430</wp:posOffset>
                </wp:positionV>
                <wp:extent cx="6295390" cy="1097280"/>
                <wp:effectExtent l="9525" t="8890" r="10160" b="8255"/>
                <wp:wrapNone/>
                <wp:docPr id="15842344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097280"/>
                          <a:chOff x="-77" y="18"/>
                          <a:chExt cx="9306" cy="1728"/>
                        </a:xfrm>
                      </wpg:grpSpPr>
                      <wps:wsp>
                        <wps:cNvPr id="122788658" name="Text Box 10"/>
                        <wps:cNvSpPr txBox="1">
                          <a:spLocks noChangeArrowheads="1"/>
                        </wps:cNvSpPr>
                        <wps:spPr bwMode="auto">
                          <a:xfrm>
                            <a:off x="-77" y="18"/>
                            <a:ext cx="9305" cy="1727"/>
                          </a:xfrm>
                          <a:prstGeom prst="rect">
                            <a:avLst/>
                          </a:prstGeom>
                          <a:solidFill>
                            <a:srgbClr val="CCCDD0"/>
                          </a:solidFill>
                          <a:ln w="9360" cap="sq">
                            <a:solidFill>
                              <a:srgbClr val="000000"/>
                            </a:solidFill>
                            <a:miter lim="800000"/>
                            <a:headEnd/>
                            <a:tailEnd/>
                          </a:ln>
                        </wps:spPr>
                        <wps:txbx>
                          <w:txbxContent>
                            <w:p w14:paraId="5D5B1CF8" w14:textId="77777777" w:rsidR="009E6176" w:rsidRDefault="009E6176" w:rsidP="009E6176">
                              <w:pPr>
                                <w:rPr>
                                  <w:b/>
                                  <w:vertAlign w:val="superscript"/>
                                </w:rPr>
                              </w:pPr>
                              <w:r>
                                <w:rPr>
                                  <w:b/>
                                  <w:lang w:val="en-US" w:bidi="en-US"/>
                                </w:rPr>
                                <w:t xml:space="preserve"> DATA OF THE SPOUSE</w:t>
                              </w:r>
                              <w:r>
                                <w:rPr>
                                  <w:b/>
                                  <w:vertAlign w:val="superscript"/>
                                  <w:lang w:val="en-US" w:bidi="en-US"/>
                                </w:rPr>
                                <w:t>2)</w:t>
                              </w:r>
                            </w:p>
                          </w:txbxContent>
                        </wps:txbx>
                        <wps:bodyPr rot="0" vert="horz" wrap="square" lIns="91440" tIns="45720" rIns="91440" bIns="45720" anchor="t" anchorCtr="0">
                          <a:noAutofit/>
                        </wps:bodyPr>
                      </wps:wsp>
                      <wps:wsp>
                        <wps:cNvPr id="2146771715" name="Text Box 11"/>
                        <wps:cNvSpPr txBox="1">
                          <a:spLocks noChangeArrowheads="1"/>
                        </wps:cNvSpPr>
                        <wps:spPr bwMode="auto">
                          <a:xfrm>
                            <a:off x="787" y="450"/>
                            <a:ext cx="8351" cy="575"/>
                          </a:xfrm>
                          <a:prstGeom prst="rect">
                            <a:avLst/>
                          </a:prstGeom>
                          <a:solidFill>
                            <a:srgbClr val="FFFFFF"/>
                          </a:solidFill>
                          <a:ln w="9360" cap="sq">
                            <a:solidFill>
                              <a:srgbClr val="000000"/>
                            </a:solidFill>
                            <a:miter lim="800000"/>
                            <a:headEnd/>
                            <a:tailEnd/>
                          </a:ln>
                        </wps:spPr>
                        <wps:txbx>
                          <w:txbxContent>
                            <w:p w14:paraId="5E13C935" w14:textId="77777777" w:rsidR="009E6176" w:rsidRDefault="009E6176" w:rsidP="009E6176">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wps:txbx>
                        <wps:bodyPr rot="0" vert="horz" wrap="square" lIns="91440" tIns="45720" rIns="91440" bIns="45720" anchor="t" anchorCtr="0">
                          <a:noAutofit/>
                        </wps:bodyPr>
                      </wps:wsp>
                      <wps:wsp>
                        <wps:cNvPr id="1402629157" name="Text Box 12"/>
                        <wps:cNvSpPr txBox="1">
                          <a:spLocks noChangeArrowheads="1"/>
                        </wps:cNvSpPr>
                        <wps:spPr bwMode="auto">
                          <a:xfrm>
                            <a:off x="787" y="1026"/>
                            <a:ext cx="8351" cy="719"/>
                          </a:xfrm>
                          <a:prstGeom prst="rect">
                            <a:avLst/>
                          </a:prstGeom>
                          <a:solidFill>
                            <a:srgbClr val="FFFFFF"/>
                          </a:solidFill>
                          <a:ln w="9360" cap="sq">
                            <a:solidFill>
                              <a:srgbClr val="000000"/>
                            </a:solidFill>
                            <a:miter lim="800000"/>
                            <a:headEnd/>
                            <a:tailEnd/>
                          </a:ln>
                        </wps:spPr>
                        <wps:txbx>
                          <w:txbxContent>
                            <w:p w14:paraId="7C2EA687" w14:textId="77777777" w:rsidR="009E6176" w:rsidRDefault="009E6176" w:rsidP="009E6176">
                              <w:pPr>
                                <w:rPr>
                                  <w:rFonts w:ascii="Arial" w:hAnsi="Arial" w:cs="Arial"/>
                                  <w:sz w:val="12"/>
                                  <w:szCs w:val="12"/>
                                </w:rPr>
                              </w:pPr>
                              <w:r>
                                <w:rPr>
                                  <w:rFonts w:ascii="Arial" w:eastAsia="Arial" w:hAnsi="Arial" w:cs="Arial"/>
                                  <w:sz w:val="12"/>
                                  <w:szCs w:val="12"/>
                                  <w:lang w:val="en-US" w:bidi="en-US"/>
                                </w:rPr>
                                <w:t>Surname, first name, date of birth</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13C1511" id="Group 9" o:spid="_x0000_s1031" style="position:absolute;margin-left:.3pt;margin-top:.9pt;width:495.7pt;height:86.4pt;z-index:251656704;mso-wrap-distance-left:0;mso-wrap-distance-right:0" coordorigin="-77,18" coordsize="9306,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9aCBAMAACwLAAAOAAAAZHJzL2Uyb0RvYy54bWzslslu2zAQhu8F+g4E74kWW5YsRA5SOwkK&#10;dAmQ9AFoilpQiVRJOlL69B2S8hKnRYEUDQK0PgikhhzNfPNzzLPzoW3QPZOqFjzDwamPEeNU5DUv&#10;M/zl7uokwUhpwnPSCM4y/MAUPl+8fXPWdykLRSWanEkETrhK+y7DldZd6nmKVqwl6lR0jIOxELIl&#10;Gqay9HJJevDeNl7o+zOvFzLvpKBMKXi7cka8sP6LglH9uSgU06jJMMSm7VPa59o8vcUZSUtJuqqm&#10;YxjkGVG0pObw0Z2rFdEEbWT9xFVbUymUKPQpFa0niqKmzOYA2QT+UTbXUmw6m0uZ9mW3wwRojzg9&#10;2y39dH8tu9vuRrroYfhB0K8KuHh9V6aHdjMv3WK07j+KHOpJNlrYxIdCtsYFpIQGy/dhx5cNGlF4&#10;OQvn0WQOZaBgC/x5HCZjBWgFZTL7TuIYI2NNXGlodTlunk/82bgT9hmrR1L3VRvpGJmpPEhJ7Wmp&#10;P6N1W5GO2SIoQ+NGojqH+MIwTpJZBPLmpAUQdybJd2JAgU3JBAGrDVikB3gPWywn5fgiLpYV4SW7&#10;kFL0FSM5hBnYrA62umSUcfI74MfgtswBW7TDFj/CRtJOKn3NRIvMIMMSjosNktx/UNoR3i4xtVWi&#10;qfOrumnsRJbrZSPRPYGjtVwuVyubOBTl0bKGoz7D88nMlJ3ACVffHIdf+vLtb4z0ka+21tAsmrrN&#10;cLJbRFJD75Ln9ihrUjduDIE03KpYpYagY6mH9WALODUfMKjXIn8AvlK43gC9DAaVkN8x6qEvmIA3&#10;RDKMmvccajQPplPTSOxkGsUhTOShZX1oIZyCqwxrjNxwqW3zMQC5uIDDU9QW9D6SMWRQ8AtJOQym&#10;szgO4gB0cqxlq8gDQb6MluPENYFpNLaHrZiTSRQ4MUdx9Le0fGV/P9Pfa9WyRbFX0D+s5WDqh/Av&#10;E0QgoGMth9sT/6J9eavlAAIzAZD0qZjjYP5fzNvGbCm9djHbGwdcyewlZLw+mjvf4dw28v0ld/ED&#10;AAD//wMAUEsDBBQABgAIAAAAIQAqrjpz3AAAAAYBAAAPAAAAZHJzL2Rvd25yZXYueG1sTI9BS8NA&#10;EIXvgv9hGcGb3aRqtDGbUop6KgVbQbxNk2kSmp0N2W2S/nvHkx7fvMeb72XLybZqoN43jg3EswgU&#10;ceHKhisDn/u3u2dQPiCX2DomAxfysMyvrzJMSzfyBw27UCkpYZ+igTqELtXaFzVZ9DPXEYt3dL3F&#10;ILKvdNnjKOW21fMoSrTFhuVDjR2taypOu7M18D7iuLqPX4fN6bi+fO8ft1+bmIy5vZlWL6ACTeEv&#10;DL/4gg65MB3cmUuvWgOJ5OQq+GIuFnMZdhD99JCAzjP9Hz//AQAA//8DAFBLAQItABQABgAIAAAA&#10;IQC2gziS/gAAAOEBAAATAAAAAAAAAAAAAAAAAAAAAABbQ29udGVudF9UeXBlc10ueG1sUEsBAi0A&#10;FAAGAAgAAAAhADj9If/WAAAAlAEAAAsAAAAAAAAAAAAAAAAALwEAAF9yZWxzLy5yZWxzUEsBAi0A&#10;FAAGAAgAAAAhAIkz1oIEAwAALAsAAA4AAAAAAAAAAAAAAAAALgIAAGRycy9lMm9Eb2MueG1sUEsB&#10;Ai0AFAAGAAgAAAAhACquOnPcAAAABgEAAA8AAAAAAAAAAAAAAAAAXgUAAGRycy9kb3ducmV2Lnht&#10;bFBLBQYAAAAABAAEAPMAAABnBgAAAAA=&#10;">
                <v:shape id="Text Box 10" o:spid="_x0000_s1032" type="#_x0000_t202" style="position:absolute;left:-77;top:18;width:930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SKxQAAAOIAAAAPAAAAZHJzL2Rvd25yZXYueG1sRE/NasJA&#10;EL4X+g7LFLzVTQNNQ3SVViiIh0I1DzBkxySanQ27W40+fedQ6PHj+1+uJzeoC4XYezbwMs9AETfe&#10;9twaqA+fzyWomJAtDp7JwI0irFePD0usrL/yN132qVUSwrFCA11KY6V1bDpyGOd+JBbu6IPDJDC0&#10;2ga8SrgbdJ5lhXbYszR0ONKmo+a8/3EG3P1run+cbL3Nw67YROo91TdjZk/T+wJUoin9i//cWyvz&#10;8/ytLItX2SyXBINe/QIAAP//AwBQSwECLQAUAAYACAAAACEA2+H2y+4AAACFAQAAEwAAAAAAAAAA&#10;AAAAAAAAAAAAW0NvbnRlbnRfVHlwZXNdLnhtbFBLAQItABQABgAIAAAAIQBa9CxbvwAAABUBAAAL&#10;AAAAAAAAAAAAAAAAAB8BAABfcmVscy8ucmVsc1BLAQItABQABgAIAAAAIQCXUOSKxQAAAOIAAAAP&#10;AAAAAAAAAAAAAAAAAAcCAABkcnMvZG93bnJldi54bWxQSwUGAAAAAAMAAwC3AAAA+QIAAAAA&#10;" fillcolor="#cccdd0" strokeweight=".26mm">
                  <v:stroke endcap="square"/>
                  <v:textbox>
                    <w:txbxContent>
                      <w:p w14:paraId="5D5B1CF8" w14:textId="77777777" w:rsidR="009E6176" w:rsidRDefault="009E6176" w:rsidP="009E6176">
                        <w:pPr>
                          <w:rPr>
                            <w:b/>
                            <w:vertAlign w:val="superscript"/>
                          </w:rPr>
                        </w:pPr>
                        <w:r>
                          <w:rPr>
                            <w:b/>
                            <w:lang w:val="en-US" w:bidi="en-US"/>
                          </w:rPr>
                          <w:t xml:space="preserve"> DATA OF THE SPOUSE</w:t>
                        </w:r>
                        <w:r>
                          <w:rPr>
                            <w:b/>
                            <w:vertAlign w:val="superscript"/>
                            <w:lang w:val="en-US" w:bidi="en-US"/>
                          </w:rPr>
                          <w:t>2)</w:t>
                        </w:r>
                      </w:p>
                    </w:txbxContent>
                  </v:textbox>
                </v:shape>
                <v:shape id="Text Box 11" o:spid="_x0000_s1033" type="#_x0000_t202" style="position:absolute;left:787;top:450;width:8351;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EygAAAOMAAAAPAAAAZHJzL2Rvd25yZXYueG1sRI9BS8NA&#10;FITvgv9heYI3u0kwjaTdliIIPWoNam+P7DMbkn0bd9c2/ntXEHocZuYbZr2d7ShO5EPvWEG+yEAQ&#10;t0733CloXp/uHkCEiKxxdEwKfijAdnN9tcZauzO/0OkQO5EgHGpUYGKcailDa8hiWLiJOHmfzluM&#10;SfpOao/nBLejLLJsKS32nBYMTvRoqB0O31bBvD++Dx+xK8o34+kr7IbnsmmUur2ZdysQkeZ4Cf+3&#10;91pBkd8vqyqv8hL+PqU/IDe/AAAA//8DAFBLAQItABQABgAIAAAAIQDb4fbL7gAAAIUBAAATAAAA&#10;AAAAAAAAAAAAAAAAAABbQ29udGVudF9UeXBlc10ueG1sUEsBAi0AFAAGAAgAAAAhAFr0LFu/AAAA&#10;FQEAAAsAAAAAAAAAAAAAAAAAHwEAAF9yZWxzLy5yZWxzUEsBAi0AFAAGAAgAAAAhAN78mcTKAAAA&#10;4wAAAA8AAAAAAAAAAAAAAAAABwIAAGRycy9kb3ducmV2LnhtbFBLBQYAAAAAAwADALcAAAD+AgAA&#10;AAA=&#10;" strokeweight=".26mm">
                  <v:stroke endcap="square"/>
                  <v:textbox>
                    <w:txbxContent>
                      <w:p w14:paraId="5E13C935" w14:textId="77777777" w:rsidR="009E6176" w:rsidRDefault="009E6176" w:rsidP="009E6176">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v:textbox>
                </v:shape>
                <v:shape id="Text Box 12" o:spid="_x0000_s1034" type="#_x0000_t202" style="position:absolute;left:787;top:1026;width:8351;height: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fuQxwAAAOMAAAAPAAAAZHJzL2Rvd25yZXYueG1sRE9fS8Mw&#10;EH8f+B3CCXtz6co6tS4bQxD2qFvR7e1ozqa0udQkbvXbG0HY4/3+32oz2l6cyYfWsYL5LANBXDvd&#10;cqOgOrzcPYAIEVlj75gU/FCAzfpmssJSuwu/0XkfG5FCOJSowMQ4lFKG2pDFMHMDceI+nbcY0+kb&#10;qT1eUrjtZZ5lS2mx5dRgcKBnQ3W3/7YKxt3pozvGJi/ejaevsO1ei6pSano7bp9ARBrjVfzv3uk0&#10;f5Hly/xxXtzD308JALn+BQAA//8DAFBLAQItABQABgAIAAAAIQDb4fbL7gAAAIUBAAATAAAAAAAA&#10;AAAAAAAAAAAAAABbQ29udGVudF9UeXBlc10ueG1sUEsBAi0AFAAGAAgAAAAhAFr0LFu/AAAAFQEA&#10;AAsAAAAAAAAAAAAAAAAAHwEAAF9yZWxzLy5yZWxzUEsBAi0AFAAGAAgAAAAhAKsR+5DHAAAA4wAA&#10;AA8AAAAAAAAAAAAAAAAABwIAAGRycy9kb3ducmV2LnhtbFBLBQYAAAAAAwADALcAAAD7AgAAAAA=&#10;" strokeweight=".26mm">
                  <v:stroke endcap="square"/>
                  <v:textbox>
                    <w:txbxContent>
                      <w:p w14:paraId="7C2EA687" w14:textId="77777777" w:rsidR="009E6176" w:rsidRDefault="009E6176" w:rsidP="009E6176">
                        <w:pPr>
                          <w:rPr>
                            <w:rFonts w:ascii="Arial" w:hAnsi="Arial" w:cs="Arial"/>
                            <w:sz w:val="12"/>
                            <w:szCs w:val="12"/>
                          </w:rPr>
                        </w:pPr>
                        <w:r>
                          <w:rPr>
                            <w:rFonts w:ascii="Arial" w:eastAsia="Arial" w:hAnsi="Arial" w:cs="Arial"/>
                            <w:sz w:val="12"/>
                            <w:szCs w:val="12"/>
                            <w:lang w:val="en-US" w:bidi="en-US"/>
                          </w:rPr>
                          <w:t>Surname, first name, date of birth</w:t>
                        </w:r>
                      </w:p>
                    </w:txbxContent>
                  </v:textbox>
                </v:shape>
              </v:group>
            </w:pict>
          </mc:Fallback>
        </mc:AlternateContent>
      </w:r>
    </w:p>
    <w:p w14:paraId="017DE349" w14:textId="77777777" w:rsidR="009E6176" w:rsidRPr="003A7070" w:rsidRDefault="009E6176" w:rsidP="009E6176">
      <w:pPr>
        <w:suppressAutoHyphens/>
        <w:rPr>
          <w:kern w:val="0"/>
          <w:szCs w:val="20"/>
          <w:lang w:val="en-US" w:eastAsia="ar-SA"/>
        </w:rPr>
      </w:pPr>
    </w:p>
    <w:p w14:paraId="55852542" w14:textId="77777777" w:rsidR="009E6176" w:rsidRPr="003A7070" w:rsidRDefault="009E6176" w:rsidP="009E6176">
      <w:pPr>
        <w:suppressAutoHyphens/>
        <w:rPr>
          <w:kern w:val="0"/>
          <w:szCs w:val="20"/>
          <w:lang w:val="en-US" w:eastAsia="ar-SA"/>
        </w:rPr>
      </w:pPr>
    </w:p>
    <w:p w14:paraId="6FF34897" w14:textId="77777777" w:rsidR="009E6176" w:rsidRPr="003A7070" w:rsidRDefault="009E6176" w:rsidP="009E6176">
      <w:pPr>
        <w:suppressAutoHyphens/>
        <w:rPr>
          <w:kern w:val="0"/>
          <w:szCs w:val="20"/>
          <w:lang w:val="en-US" w:eastAsia="ar-SA"/>
        </w:rPr>
      </w:pPr>
    </w:p>
    <w:p w14:paraId="6334B892" w14:textId="77777777" w:rsidR="009E6176" w:rsidRPr="003A7070" w:rsidRDefault="009E6176" w:rsidP="009E6176">
      <w:pPr>
        <w:suppressAutoHyphens/>
        <w:rPr>
          <w:kern w:val="0"/>
          <w:szCs w:val="20"/>
          <w:lang w:val="en-US" w:eastAsia="ar-SA"/>
        </w:rPr>
      </w:pPr>
    </w:p>
    <w:p w14:paraId="7899B2A5" w14:textId="77777777" w:rsidR="009E6176" w:rsidRPr="003A7070" w:rsidRDefault="009E6176" w:rsidP="009E6176">
      <w:pPr>
        <w:suppressAutoHyphens/>
        <w:rPr>
          <w:kern w:val="0"/>
          <w:szCs w:val="20"/>
          <w:lang w:val="en-US" w:eastAsia="ar-SA"/>
        </w:rPr>
      </w:pPr>
    </w:p>
    <w:p w14:paraId="3B675C94" w14:textId="77777777" w:rsidR="009E6176" w:rsidRPr="003A7070" w:rsidRDefault="009E6176" w:rsidP="009E6176">
      <w:pPr>
        <w:suppressAutoHyphens/>
        <w:spacing w:line="360" w:lineRule="auto"/>
        <w:rPr>
          <w:kern w:val="0"/>
          <w:szCs w:val="20"/>
          <w:lang w:val="en-US" w:eastAsia="ar-SA"/>
        </w:rPr>
      </w:pPr>
    </w:p>
    <w:p w14:paraId="07575E54" w14:textId="77777777" w:rsidR="009E6176" w:rsidRPr="003A7070" w:rsidRDefault="009E6176" w:rsidP="009E6176">
      <w:pPr>
        <w:suppressAutoHyphens/>
        <w:spacing w:line="360" w:lineRule="auto"/>
        <w:rPr>
          <w:kern w:val="0"/>
          <w:sz w:val="18"/>
          <w:szCs w:val="18"/>
          <w:lang w:val="en-US" w:eastAsia="ar-SA"/>
        </w:rPr>
      </w:pPr>
      <w:r w:rsidRPr="003A7070">
        <w:rPr>
          <w:kern w:val="0"/>
          <w:szCs w:val="20"/>
          <w:lang w:val="en-US" w:bidi="en-US"/>
        </w:rPr>
        <w:t xml:space="preserve">In the tax year - </w:t>
      </w:r>
      <w:r w:rsidRPr="003A7070">
        <w:rPr>
          <w:kern w:val="0"/>
          <w:sz w:val="32"/>
          <w:szCs w:val="32"/>
          <w:lang w:val="en-US" w:bidi="en-US"/>
        </w:rPr>
        <w:t>2021</w:t>
      </w:r>
    </w:p>
    <w:p w14:paraId="3DCA77B6" w14:textId="77777777" w:rsidR="009E6176" w:rsidRPr="003A7070" w:rsidRDefault="009E6176" w:rsidP="009E6176">
      <w:pPr>
        <w:tabs>
          <w:tab w:val="left" w:leader="dot" w:pos="2280"/>
          <w:tab w:val="left" w:leader="dot" w:pos="2721"/>
        </w:tabs>
        <w:suppressAutoHyphens/>
        <w:spacing w:line="297" w:lineRule="exact"/>
        <w:jc w:val="both"/>
        <w:rPr>
          <w:kern w:val="0"/>
          <w:sz w:val="18"/>
          <w:szCs w:val="18"/>
          <w:lang w:val="en-US" w:eastAsia="ar-SA"/>
        </w:rPr>
      </w:pPr>
      <w:r w:rsidRPr="003A7070">
        <w:rPr>
          <w:kern w:val="0"/>
          <w:sz w:val="18"/>
          <w:szCs w:val="18"/>
          <w:lang w:val="en-US" w:bidi="en-US"/>
        </w:rPr>
        <w:t xml:space="preserve">1. Income </w:t>
      </w:r>
      <w:r w:rsidRPr="003A7070">
        <w:rPr>
          <w:kern w:val="0"/>
          <w:sz w:val="18"/>
          <w:szCs w:val="18"/>
          <w:vertAlign w:val="superscript"/>
          <w:lang w:val="en-US" w:bidi="en-US"/>
        </w:rPr>
        <w:t>3)</w:t>
      </w:r>
      <w:r w:rsidRPr="003A7070">
        <w:rPr>
          <w:kern w:val="0"/>
          <w:sz w:val="18"/>
          <w:szCs w:val="18"/>
          <w:lang w:val="en-US" w:bidi="en-US"/>
        </w:rPr>
        <w:t xml:space="preserve"> amounted to</w:t>
      </w:r>
      <w:r w:rsidRPr="003A7070">
        <w:rPr>
          <w:kern w:val="0"/>
          <w:sz w:val="18"/>
          <w:szCs w:val="18"/>
          <w:lang w:val="en-US" w:bidi="en-US"/>
        </w:rPr>
        <w:tab/>
        <w:t>………………………………………………….……PLN…………gr.</w:t>
      </w:r>
    </w:p>
    <w:p w14:paraId="1B5F47A1" w14:textId="77777777" w:rsidR="009E6176" w:rsidRPr="003A7070" w:rsidRDefault="009E6176" w:rsidP="009E6176">
      <w:pPr>
        <w:tabs>
          <w:tab w:val="left" w:leader="dot" w:pos="2928"/>
          <w:tab w:val="left" w:leader="dot" w:pos="3369"/>
        </w:tabs>
        <w:suppressAutoHyphens/>
        <w:spacing w:line="297" w:lineRule="exact"/>
        <w:jc w:val="both"/>
        <w:rPr>
          <w:kern w:val="0"/>
          <w:sz w:val="18"/>
          <w:szCs w:val="18"/>
          <w:lang w:val="en-US" w:eastAsia="ar-SA"/>
        </w:rPr>
      </w:pPr>
      <w:r w:rsidRPr="003A7070">
        <w:rPr>
          <w:kern w:val="0"/>
          <w:sz w:val="18"/>
          <w:szCs w:val="18"/>
          <w:lang w:val="en-US" w:bidi="en-US"/>
        </w:rPr>
        <w:t>2. The tax due amounted to PLN........................................................... gr.</w:t>
      </w:r>
    </w:p>
    <w:p w14:paraId="314B9C0B" w14:textId="77777777" w:rsidR="009E6176" w:rsidRPr="003A7070" w:rsidRDefault="009E6176" w:rsidP="009E6176">
      <w:pPr>
        <w:tabs>
          <w:tab w:val="left" w:leader="dot" w:pos="6177"/>
          <w:tab w:val="left" w:leader="dot" w:pos="6619"/>
        </w:tabs>
        <w:suppressAutoHyphens/>
        <w:spacing w:line="297" w:lineRule="exact"/>
        <w:jc w:val="both"/>
        <w:rPr>
          <w:kern w:val="0"/>
          <w:szCs w:val="20"/>
          <w:lang w:val="en-US" w:eastAsia="ar-SA"/>
        </w:rPr>
      </w:pPr>
      <w:r w:rsidRPr="003A7070">
        <w:rPr>
          <w:kern w:val="0"/>
          <w:sz w:val="18"/>
          <w:szCs w:val="18"/>
          <w:lang w:val="en-US" w:bidi="en-US"/>
        </w:rPr>
        <w:t>3. Social security contributions deducted from income amounted to</w:t>
      </w:r>
      <w:r w:rsidRPr="003A7070">
        <w:rPr>
          <w:kern w:val="0"/>
          <w:sz w:val="18"/>
          <w:szCs w:val="18"/>
          <w:lang w:val="en-US" w:bidi="en-US"/>
        </w:rPr>
        <w:tab/>
        <w:t>PLN</w:t>
      </w:r>
      <w:r w:rsidRPr="003A7070">
        <w:rPr>
          <w:kern w:val="0"/>
          <w:sz w:val="18"/>
          <w:szCs w:val="18"/>
          <w:lang w:val="en-US" w:bidi="en-US"/>
        </w:rPr>
        <w:tab/>
        <w:t>…….gr.</w:t>
      </w:r>
    </w:p>
    <w:p w14:paraId="3CAE2072" w14:textId="77777777" w:rsidR="009E6176" w:rsidRPr="003A7070" w:rsidRDefault="009E6176" w:rsidP="009E6176">
      <w:pPr>
        <w:suppressAutoHyphens/>
        <w:rPr>
          <w:kern w:val="0"/>
          <w:szCs w:val="20"/>
          <w:lang w:val="en-US" w:eastAsia="ar-SA"/>
        </w:rPr>
      </w:pPr>
    </w:p>
    <w:p w14:paraId="7F1F9611" w14:textId="77777777" w:rsidR="009E6176" w:rsidRPr="003A7070" w:rsidRDefault="009E6176" w:rsidP="009E6176">
      <w:pPr>
        <w:suppressAutoHyphens/>
        <w:rPr>
          <w:kern w:val="0"/>
          <w:szCs w:val="20"/>
          <w:lang w:val="en-US" w:eastAsia="ar-SA"/>
        </w:rPr>
      </w:pPr>
    </w:p>
    <w:p w14:paraId="79CD1683" w14:textId="77777777" w:rsidR="009E6176" w:rsidRPr="003A7070" w:rsidRDefault="009E6176" w:rsidP="009E6176">
      <w:pPr>
        <w:suppressAutoHyphens/>
        <w:rPr>
          <w:kern w:val="0"/>
          <w:szCs w:val="20"/>
          <w:lang w:val="en-US" w:eastAsia="ar-SA"/>
        </w:rPr>
      </w:pPr>
    </w:p>
    <w:p w14:paraId="4BE5A809" w14:textId="77777777" w:rsidR="009E6176" w:rsidRPr="003A7070" w:rsidRDefault="009E6176" w:rsidP="009E6176">
      <w:pPr>
        <w:suppressAutoHyphens/>
        <w:jc w:val="both"/>
        <w:rPr>
          <w:kern w:val="0"/>
          <w:sz w:val="18"/>
          <w:szCs w:val="20"/>
          <w:lang w:val="en-US" w:eastAsia="ar-SA"/>
        </w:rPr>
      </w:pPr>
      <w:r w:rsidRPr="003A7070">
        <w:rPr>
          <w:kern w:val="0"/>
          <w:szCs w:val="20"/>
          <w:lang w:val="en-US" w:bidi="en-US"/>
        </w:rPr>
        <w:t xml:space="preserve">   ...........................................</w:t>
      </w:r>
      <w:r w:rsidRPr="003A7070">
        <w:rPr>
          <w:kern w:val="0"/>
          <w:szCs w:val="20"/>
          <w:lang w:val="en-US" w:bidi="en-US"/>
        </w:rPr>
        <w:tab/>
      </w:r>
      <w:r w:rsidRPr="003A7070">
        <w:rPr>
          <w:kern w:val="0"/>
          <w:szCs w:val="20"/>
          <w:lang w:val="en-US" w:bidi="en-US"/>
        </w:rPr>
        <w:tab/>
        <w:t xml:space="preserve">                   ........................................................................</w:t>
      </w:r>
    </w:p>
    <w:p w14:paraId="446C3244" w14:textId="77777777" w:rsidR="009E6176" w:rsidRPr="003A7070" w:rsidRDefault="009E6176" w:rsidP="009E6176">
      <w:pPr>
        <w:suppressAutoHyphens/>
        <w:ind w:firstLine="708"/>
        <w:rPr>
          <w:kern w:val="0"/>
          <w:sz w:val="18"/>
          <w:szCs w:val="20"/>
          <w:lang w:val="en-US" w:eastAsia="ar-SA"/>
        </w:rPr>
      </w:pPr>
      <w:r w:rsidRPr="003A7070">
        <w:rPr>
          <w:kern w:val="0"/>
          <w:sz w:val="18"/>
          <w:szCs w:val="20"/>
          <w:lang w:val="en-US" w:bidi="en-US"/>
        </w:rPr>
        <w:t>(official stamp)</w:t>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t xml:space="preserve"> (signature with name, </w:t>
      </w:r>
    </w:p>
    <w:p w14:paraId="05D1421C" w14:textId="77777777" w:rsidR="009E6176" w:rsidRPr="003A7070" w:rsidRDefault="009E6176" w:rsidP="009E6176">
      <w:pPr>
        <w:suppressAutoHyphens/>
        <w:ind w:firstLine="708"/>
        <w:rPr>
          <w:kern w:val="0"/>
          <w:sz w:val="18"/>
          <w:szCs w:val="20"/>
          <w:lang w:val="en-US" w:eastAsia="ar-SA"/>
        </w:rPr>
      </w:pP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t>surname and position)</w:t>
      </w:r>
    </w:p>
    <w:p w14:paraId="47E1D2C3" w14:textId="77777777" w:rsidR="009E6176" w:rsidRPr="003A7070" w:rsidRDefault="009E6176" w:rsidP="009E6176">
      <w:pPr>
        <w:suppressAutoHyphens/>
        <w:ind w:firstLine="708"/>
        <w:rPr>
          <w:kern w:val="0"/>
          <w:sz w:val="18"/>
          <w:szCs w:val="20"/>
          <w:lang w:val="en-US" w:eastAsia="ar-SA"/>
        </w:rPr>
      </w:pPr>
    </w:p>
    <w:p w14:paraId="3D5F4B39" w14:textId="0D2871B1" w:rsidR="009E6176" w:rsidRPr="003A7070" w:rsidRDefault="003C2960" w:rsidP="009E6176">
      <w:pPr>
        <w:suppressAutoHyphens/>
        <w:ind w:firstLine="708"/>
        <w:rPr>
          <w:kern w:val="0"/>
          <w:sz w:val="18"/>
          <w:szCs w:val="20"/>
          <w:lang w:val="en-US" w:eastAsia="ar-SA"/>
        </w:rPr>
      </w:pPr>
      <w:r w:rsidRPr="003A7070">
        <w:rPr>
          <w:rFonts w:ascii="Arial" w:eastAsia="Arial" w:hAnsi="Arial" w:cs="Arial"/>
          <w:b/>
          <w:noProof/>
          <w:kern w:val="0"/>
          <w:szCs w:val="20"/>
          <w:lang w:val="en-US" w:bidi="en-US"/>
        </w:rPr>
        <mc:AlternateContent>
          <mc:Choice Requires="wps">
            <w:drawing>
              <wp:anchor distT="0" distB="0" distL="0" distR="0" simplePos="0" relativeHeight="251653632" behindDoc="0" locked="0" layoutInCell="1" allowOverlap="1" wp14:anchorId="6900F33B" wp14:editId="17C21EE8">
                <wp:simplePos x="0" y="0"/>
                <wp:positionH relativeFrom="page">
                  <wp:posOffset>718185</wp:posOffset>
                </wp:positionH>
                <wp:positionV relativeFrom="page">
                  <wp:posOffset>7449185</wp:posOffset>
                </wp:positionV>
                <wp:extent cx="6300470" cy="619125"/>
                <wp:effectExtent l="3810" t="635" r="1270" b="8890"/>
                <wp:wrapSquare wrapText="largest"/>
                <wp:docPr id="19714917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619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7AD88" w14:textId="77777777" w:rsidR="009E6176" w:rsidRDefault="009E6176" w:rsidP="003974C3">
                            <w:pPr>
                              <w:ind w:hanging="420"/>
                              <w:jc w:val="both"/>
                              <w:rPr>
                                <w:sz w:val="16"/>
                                <w:szCs w:val="16"/>
                                <w:vertAlign w:val="superscript"/>
                              </w:rPr>
                            </w:pPr>
                            <w:r>
                              <w:rPr>
                                <w:sz w:val="16"/>
                                <w:szCs w:val="16"/>
                                <w:vertAlign w:val="superscript"/>
                                <w:lang w:val="en-US" w:bidi="en-US"/>
                              </w:rPr>
                              <w:t xml:space="preserve">                1)</w:t>
                            </w:r>
                            <w:r>
                              <w:rPr>
                                <w:sz w:val="16"/>
                                <w:szCs w:val="16"/>
                                <w:lang w:val="en-US" w:bidi="en-US"/>
                              </w:rPr>
                              <w:t>If a PESEL number has not been assigned, the number of the document confirming identity should be provided.</w:t>
                            </w:r>
                          </w:p>
                          <w:p w14:paraId="68E8F4FF" w14:textId="77777777" w:rsidR="009E6176" w:rsidRDefault="009E6176" w:rsidP="003974C3">
                            <w:pPr>
                              <w:ind w:hanging="420"/>
                              <w:jc w:val="both"/>
                              <w:rPr>
                                <w:sz w:val="16"/>
                                <w:szCs w:val="16"/>
                                <w:vertAlign w:val="superscript"/>
                              </w:rPr>
                            </w:pPr>
                            <w:r>
                              <w:rPr>
                                <w:sz w:val="16"/>
                                <w:szCs w:val="16"/>
                                <w:vertAlign w:val="superscript"/>
                                <w:lang w:val="en-US" w:bidi="en-US"/>
                              </w:rPr>
                              <w:t xml:space="preserve">                2)</w:t>
                            </w:r>
                            <w:r>
                              <w:rPr>
                                <w:sz w:val="16"/>
                                <w:szCs w:val="16"/>
                                <w:lang w:val="en-US" w:bidi="en-US"/>
                              </w:rPr>
                              <w:t>To be completed in the case of joint settlement of spouses from the earned income.</w:t>
                            </w:r>
                          </w:p>
                          <w:p w14:paraId="4C0BDC7D" w14:textId="77777777" w:rsidR="009E6176" w:rsidRDefault="009E6176" w:rsidP="003974C3">
                            <w:pPr>
                              <w:ind w:hanging="420"/>
                              <w:jc w:val="both"/>
                              <w:rPr>
                                <w:sz w:val="16"/>
                                <w:szCs w:val="16"/>
                              </w:rPr>
                            </w:pPr>
                            <w:r>
                              <w:rPr>
                                <w:sz w:val="16"/>
                                <w:szCs w:val="16"/>
                                <w:vertAlign w:val="superscript"/>
                                <w:lang w:val="en-US" w:bidi="en-US"/>
                              </w:rPr>
                              <w:t xml:space="preserve">                3)</w:t>
                            </w:r>
                            <w:r>
                              <w:rPr>
                                <w:sz w:val="16"/>
                                <w:szCs w:val="16"/>
                                <w:lang w:val="en-US" w:bidi="en-US"/>
                              </w:rPr>
                              <w:t>Revenue less tax deductible costs, without deducting social and health insurance contributions and without deducting income tax due.</w:t>
                            </w:r>
                          </w:p>
                          <w:p w14:paraId="7E1678EE" w14:textId="77777777" w:rsidR="009E6176" w:rsidRDefault="009E6176" w:rsidP="009E6176">
                            <w:pPr>
                              <w:spacing w:line="206"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0F33B" id="Text Box 3" o:spid="_x0000_s1035" type="#_x0000_t202" style="position:absolute;left:0;text-align:left;margin-left:56.55pt;margin-top:586.55pt;width:496.1pt;height:48.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BJ+gEAAN4DAAAOAAAAZHJzL2Uyb0RvYy54bWysU1GP0zAMfkfiP0R5Z+0G7KBadzp2GkI6&#10;DqQ7fkCapm1EGgcnWzt+PU667oB7Q/Qhcuz4s/356+Z67A07KvQabMmXi5wzZSXU2rYl//a4f/WO&#10;Mx+ErYUBq0p+Up5fb1++2AyuUCvowNQKGYFYXwyu5F0IrsgyLzvVC78ApywFG8BeBLpim9UoBkLv&#10;TbbK83U2ANYOQSrvyXs7Bfk24TeNkuFL03gVmCk59RbSiems4pltN6JoUbhOy3Mb4h+66IW2VPQC&#10;dSuCYAfUz6B6LRE8NGEhoc+gabRUaQaaZpn/Nc1DJ5xKsxA53l1o8v8PVt4fH9xXZGH8ACMtMA3h&#10;3R3I755Z2HXCtuoGEYZOiZoKLyNl2eB8cU6NVPvCR5Bq+Aw1LVkcAiSgscE+skJzMkKnBZwupKsx&#10;MEnO9es8f3NFIUmx9fL9cvU2lRDFnO3Qh48KehaNkiMtNaGL450PsRtRzE9iMQ9G13ttTLpgW+0M&#10;sqMgAezTN+Ua14nJm0RAGH56mvD+wDA2IlmImFO56EkcxLEnAsJYjUzXJb+K3UdKKqhPRArCJDr6&#10;ScjoAH9yNpDgSu5/HAQqzswnS8RGdc4GzkY1G8JKSi154Gwyd2FS8cGhbjtCnlZn4YbIb3Ti5amL&#10;c7skojTeWfBRpb/f06un33L7CwAA//8DAFBLAwQUAAYACAAAACEAxF1L9t4AAAAOAQAADwAAAGRy&#10;cy9kb3ducmV2LnhtbEyPwU7DMBBE70j8g7VI3KidRDQlxKmgCK6IgNSrG2/jKPE6it02/D3Oid5m&#10;tKPZN+V2tgM74+Q7RxKSlQCG1DjdUSvh5/v9YQPMB0VaDY5Qwi962Fa3N6UqtLvQF57r0LJYQr5Q&#10;EkwIY8G5bwxa5VduRIq3o5usCtFOLdeTusRyO/BUiDW3qqP4wagRdwabvj5ZCdlnmu/9R/22G/f4&#10;1G/8a38kI+X93fzyDCzgHP7DsOBHdKgi08GdSHs2RJ9kSYwuIl/UEknEYwbsEFWaizXwquTXM6o/&#10;AAAA//8DAFBLAQItABQABgAIAAAAIQC2gziS/gAAAOEBAAATAAAAAAAAAAAAAAAAAAAAAABbQ29u&#10;dGVudF9UeXBlc10ueG1sUEsBAi0AFAAGAAgAAAAhADj9If/WAAAAlAEAAAsAAAAAAAAAAAAAAAAA&#10;LwEAAF9yZWxzLy5yZWxzUEsBAi0AFAAGAAgAAAAhAC0O0En6AQAA3gMAAA4AAAAAAAAAAAAAAAAA&#10;LgIAAGRycy9lMm9Eb2MueG1sUEsBAi0AFAAGAAgAAAAhAMRdS/beAAAADgEAAA8AAAAAAAAAAAAA&#10;AAAAVAQAAGRycy9kb3ducmV2LnhtbFBLBQYAAAAABAAEAPMAAABfBQAAAAA=&#10;" stroked="f">
                <v:fill opacity="0"/>
                <v:textbox inset="0,0,0,0">
                  <w:txbxContent>
                    <w:p w14:paraId="2F97AD88" w14:textId="77777777" w:rsidR="009E6176" w:rsidRDefault="009E6176" w:rsidP="003974C3">
                      <w:pPr>
                        <w:ind w:hanging="420"/>
                        <w:jc w:val="both"/>
                        <w:rPr>
                          <w:sz w:val="16"/>
                          <w:szCs w:val="16"/>
                          <w:vertAlign w:val="superscript"/>
                        </w:rPr>
                      </w:pPr>
                      <w:r>
                        <w:rPr>
                          <w:sz w:val="16"/>
                          <w:szCs w:val="16"/>
                          <w:vertAlign w:val="superscript"/>
                          <w:lang w:val="en-US" w:bidi="en-US"/>
                        </w:rPr>
                        <w:t xml:space="preserve">                1)</w:t>
                      </w:r>
                      <w:r>
                        <w:rPr>
                          <w:sz w:val="16"/>
                          <w:szCs w:val="16"/>
                          <w:lang w:val="en-US" w:bidi="en-US"/>
                        </w:rPr>
                        <w:t>If a PESEL number has not been assigned, the number of the document confirming identity should be provided.</w:t>
                      </w:r>
                    </w:p>
                    <w:p w14:paraId="68E8F4FF" w14:textId="77777777" w:rsidR="009E6176" w:rsidRDefault="009E6176" w:rsidP="003974C3">
                      <w:pPr>
                        <w:ind w:hanging="420"/>
                        <w:jc w:val="both"/>
                        <w:rPr>
                          <w:sz w:val="16"/>
                          <w:szCs w:val="16"/>
                          <w:vertAlign w:val="superscript"/>
                        </w:rPr>
                      </w:pPr>
                      <w:r>
                        <w:rPr>
                          <w:sz w:val="16"/>
                          <w:szCs w:val="16"/>
                          <w:vertAlign w:val="superscript"/>
                          <w:lang w:val="en-US" w:bidi="en-US"/>
                        </w:rPr>
                        <w:t xml:space="preserve">                2)</w:t>
                      </w:r>
                      <w:r>
                        <w:rPr>
                          <w:sz w:val="16"/>
                          <w:szCs w:val="16"/>
                          <w:lang w:val="en-US" w:bidi="en-US"/>
                        </w:rPr>
                        <w:t>To be completed in the case of joint settlement of spouses from the earned income.</w:t>
                      </w:r>
                    </w:p>
                    <w:p w14:paraId="4C0BDC7D" w14:textId="77777777" w:rsidR="009E6176" w:rsidRDefault="009E6176" w:rsidP="003974C3">
                      <w:pPr>
                        <w:ind w:hanging="420"/>
                        <w:jc w:val="both"/>
                        <w:rPr>
                          <w:sz w:val="16"/>
                          <w:szCs w:val="16"/>
                        </w:rPr>
                      </w:pPr>
                      <w:r>
                        <w:rPr>
                          <w:sz w:val="16"/>
                          <w:szCs w:val="16"/>
                          <w:vertAlign w:val="superscript"/>
                          <w:lang w:val="en-US" w:bidi="en-US"/>
                        </w:rPr>
                        <w:t xml:space="preserve">                3)</w:t>
                      </w:r>
                      <w:r>
                        <w:rPr>
                          <w:sz w:val="16"/>
                          <w:szCs w:val="16"/>
                          <w:lang w:val="en-US" w:bidi="en-US"/>
                        </w:rPr>
                        <w:t>Revenue less tax deductible costs, without deducting social and health insurance contributions and without deducting income tax due.</w:t>
                      </w:r>
                    </w:p>
                    <w:p w14:paraId="7E1678EE" w14:textId="77777777" w:rsidR="009E6176" w:rsidRDefault="009E6176" w:rsidP="009E6176">
                      <w:pPr>
                        <w:spacing w:line="206" w:lineRule="exact"/>
                        <w:rPr>
                          <w:sz w:val="16"/>
                          <w:szCs w:val="16"/>
                        </w:rPr>
                      </w:pPr>
                    </w:p>
                  </w:txbxContent>
                </v:textbox>
                <w10:wrap type="square" side="largest" anchorx="page" anchory="page"/>
              </v:shape>
            </w:pict>
          </mc:Fallback>
        </mc:AlternateContent>
      </w:r>
    </w:p>
    <w:p w14:paraId="0BD58F05" w14:textId="77777777" w:rsidR="009E6176" w:rsidRPr="003A7070" w:rsidRDefault="009E6176" w:rsidP="009E6176">
      <w:pPr>
        <w:suppressAutoHyphens/>
        <w:ind w:firstLine="708"/>
        <w:rPr>
          <w:kern w:val="0"/>
          <w:sz w:val="18"/>
          <w:szCs w:val="20"/>
          <w:lang w:val="en-US" w:eastAsia="ar-SA"/>
        </w:rPr>
      </w:pPr>
    </w:p>
    <w:p w14:paraId="1ADC66F8" w14:textId="77777777" w:rsidR="009E6176" w:rsidRPr="003A7070" w:rsidRDefault="009E6176" w:rsidP="009E6176">
      <w:pPr>
        <w:suppressAutoHyphens/>
        <w:ind w:left="360"/>
        <w:rPr>
          <w:kern w:val="0"/>
          <w:sz w:val="16"/>
          <w:szCs w:val="16"/>
          <w:lang w:val="en-US" w:eastAsia="ar-SA"/>
        </w:rPr>
      </w:pPr>
    </w:p>
    <w:p w14:paraId="1466FBC2" w14:textId="77777777" w:rsidR="009E6176" w:rsidRPr="003A7070" w:rsidRDefault="009E6176" w:rsidP="009E6176">
      <w:pPr>
        <w:suppressAutoHyphens/>
        <w:ind w:left="360"/>
        <w:jc w:val="both"/>
        <w:rPr>
          <w:i/>
          <w:kern w:val="0"/>
          <w:sz w:val="16"/>
          <w:szCs w:val="16"/>
          <w:lang w:val="en-US" w:eastAsia="ar-SA"/>
        </w:rPr>
      </w:pPr>
    </w:p>
    <w:p w14:paraId="4DD4F5C7" w14:textId="77777777" w:rsidR="009E6176" w:rsidRPr="003A7070" w:rsidRDefault="009E6176" w:rsidP="009E6176">
      <w:pPr>
        <w:suppressAutoHyphens/>
        <w:ind w:left="360"/>
        <w:jc w:val="both"/>
        <w:rPr>
          <w:i/>
          <w:kern w:val="0"/>
          <w:sz w:val="16"/>
          <w:szCs w:val="16"/>
          <w:lang w:val="en-US" w:eastAsia="ar-SA"/>
        </w:rPr>
      </w:pPr>
    </w:p>
    <w:p w14:paraId="7DE5A4E3" w14:textId="77777777" w:rsidR="009E6176" w:rsidRPr="003A7070" w:rsidRDefault="009E6176" w:rsidP="009E6176">
      <w:pPr>
        <w:suppressAutoHyphens/>
        <w:ind w:left="360"/>
        <w:jc w:val="both"/>
        <w:rPr>
          <w:i/>
          <w:kern w:val="0"/>
          <w:sz w:val="18"/>
          <w:szCs w:val="20"/>
          <w:lang w:val="en-US" w:eastAsia="ar-SA"/>
        </w:rPr>
      </w:pPr>
    </w:p>
    <w:p w14:paraId="6DF3913F" w14:textId="77777777" w:rsidR="009E6176" w:rsidRPr="003A7070" w:rsidRDefault="009E6176" w:rsidP="009E6176">
      <w:pPr>
        <w:suppressAutoHyphens/>
        <w:jc w:val="both"/>
        <w:rPr>
          <w:i/>
          <w:kern w:val="0"/>
          <w:sz w:val="18"/>
          <w:szCs w:val="20"/>
          <w:lang w:val="en-US" w:eastAsia="ar-SA"/>
        </w:rPr>
      </w:pPr>
    </w:p>
    <w:p w14:paraId="34181699" w14:textId="77777777" w:rsidR="009E6176" w:rsidRPr="003A7070" w:rsidRDefault="009E6176" w:rsidP="009E6176">
      <w:pPr>
        <w:pBdr>
          <w:bottom w:val="single" w:sz="8" w:space="1" w:color="000000"/>
        </w:pBdr>
        <w:suppressAutoHyphens/>
        <w:rPr>
          <w:kern w:val="0"/>
          <w:sz w:val="20"/>
          <w:szCs w:val="20"/>
          <w:lang w:val="en-US" w:eastAsia="ar-SA"/>
        </w:rPr>
      </w:pPr>
    </w:p>
    <w:p w14:paraId="1B27B70A" w14:textId="77777777" w:rsidR="009E6176" w:rsidRPr="003A7070" w:rsidRDefault="009E6176" w:rsidP="009E6176">
      <w:pPr>
        <w:tabs>
          <w:tab w:val="left" w:pos="-142"/>
        </w:tabs>
        <w:suppressAutoHyphens/>
        <w:rPr>
          <w:i/>
          <w:kern w:val="0"/>
          <w:sz w:val="18"/>
          <w:szCs w:val="18"/>
          <w:lang w:val="en-US" w:eastAsia="ar-SA"/>
        </w:rPr>
      </w:pPr>
    </w:p>
    <w:p w14:paraId="5DA5AABC" w14:textId="77777777" w:rsidR="009E6176" w:rsidRPr="003A7070" w:rsidRDefault="009E6176" w:rsidP="009E6176">
      <w:pPr>
        <w:tabs>
          <w:tab w:val="left" w:pos="-142"/>
        </w:tabs>
        <w:suppressAutoHyphens/>
        <w:jc w:val="both"/>
        <w:rPr>
          <w:bCs/>
          <w:i/>
          <w:kern w:val="0"/>
          <w:sz w:val="18"/>
          <w:szCs w:val="18"/>
          <w:lang w:val="en-US" w:eastAsia="ar-SA"/>
        </w:rPr>
      </w:pPr>
    </w:p>
    <w:p w14:paraId="3793DFAA" w14:textId="77777777" w:rsidR="009E6176" w:rsidRPr="003A7070" w:rsidRDefault="009E6176" w:rsidP="009E6176">
      <w:pPr>
        <w:tabs>
          <w:tab w:val="left" w:pos="-142"/>
        </w:tabs>
        <w:suppressAutoHyphens/>
        <w:jc w:val="both"/>
        <w:rPr>
          <w:b/>
          <w:i/>
          <w:kern w:val="0"/>
          <w:lang w:val="en-US" w:eastAsia="ar-SA"/>
        </w:rPr>
      </w:pPr>
      <w:r w:rsidRPr="003A7070">
        <w:rPr>
          <w:b/>
          <w:i/>
          <w:kern w:val="0"/>
          <w:sz w:val="18"/>
          <w:szCs w:val="18"/>
          <w:u w:val="single"/>
          <w:lang w:val="en-US" w:bidi="en-US"/>
        </w:rPr>
        <w:t>ATTENTION: If the Office does not issue a certificate with the above with the header, you should obtain this certificate filled in manually by an employee of the Office.</w:t>
      </w:r>
    </w:p>
    <w:p w14:paraId="3EF84FC7" w14:textId="77777777" w:rsidR="003974C3" w:rsidRPr="003A7070" w:rsidRDefault="003974C3" w:rsidP="009E6176">
      <w:pPr>
        <w:tabs>
          <w:tab w:val="left" w:pos="-142"/>
        </w:tabs>
        <w:suppressAutoHyphens/>
        <w:jc w:val="both"/>
        <w:rPr>
          <w:kern w:val="0"/>
          <w:szCs w:val="20"/>
          <w:lang w:val="en-US" w:eastAsia="ar-SA"/>
        </w:rPr>
        <w:sectPr w:rsidR="003974C3" w:rsidRPr="003A7070" w:rsidSect="00600D17">
          <w:footnotePr>
            <w:numRestart w:val="eachSect"/>
          </w:footnotePr>
          <w:pgSz w:w="11906" w:h="16838" w:code="9"/>
          <w:pgMar w:top="851" w:right="851" w:bottom="851" w:left="1134" w:header="709" w:footer="709" w:gutter="0"/>
          <w:cols w:space="708"/>
          <w:docGrid w:linePitch="360"/>
        </w:sectPr>
      </w:pPr>
    </w:p>
    <w:p w14:paraId="57196905" w14:textId="77777777" w:rsidR="003974C3" w:rsidRPr="003A7070" w:rsidRDefault="003974C3" w:rsidP="003974C3">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B</w:t>
      </w:r>
    </w:p>
    <w:p w14:paraId="04DEDBF5" w14:textId="77777777" w:rsidR="003974C3" w:rsidRPr="003A7070" w:rsidRDefault="003974C3" w:rsidP="003974C3">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74A8F222" w14:textId="77777777" w:rsidR="003974C3" w:rsidRPr="003A7070" w:rsidRDefault="003974C3" w:rsidP="003974C3">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105E0208" w14:textId="77777777" w:rsidR="003974C3" w:rsidRPr="003A7070" w:rsidRDefault="003974C3" w:rsidP="003974C3">
      <w:pPr>
        <w:ind w:left="425" w:hanging="425"/>
        <w:jc w:val="right"/>
        <w:rPr>
          <w:rFonts w:ascii="Tahoma" w:hAnsi="Tahoma" w:cs="Tahoma"/>
          <w:sz w:val="16"/>
          <w:szCs w:val="16"/>
          <w:lang w:val="en-US"/>
        </w:rPr>
      </w:pPr>
    </w:p>
    <w:p w14:paraId="0180B42B" w14:textId="77777777" w:rsidR="003974C3" w:rsidRPr="003A7070" w:rsidRDefault="003974C3" w:rsidP="003974C3">
      <w:pPr>
        <w:ind w:left="425" w:hanging="425"/>
        <w:jc w:val="right"/>
        <w:rPr>
          <w:rFonts w:ascii="Tahoma" w:hAnsi="Tahoma" w:cs="Tahoma"/>
          <w:sz w:val="16"/>
          <w:szCs w:val="16"/>
          <w:lang w:val="en-US"/>
        </w:rPr>
      </w:pPr>
    </w:p>
    <w:p w14:paraId="418C7F22" w14:textId="77777777" w:rsidR="003974C3" w:rsidRPr="003A7070" w:rsidRDefault="003974C3" w:rsidP="003974C3">
      <w:pPr>
        <w:ind w:left="425" w:hanging="425"/>
        <w:jc w:val="right"/>
        <w:rPr>
          <w:rFonts w:ascii="Tahoma" w:hAnsi="Tahoma" w:cs="Tahoma"/>
          <w:sz w:val="16"/>
          <w:szCs w:val="16"/>
          <w:lang w:val="en-US"/>
        </w:rPr>
      </w:pPr>
    </w:p>
    <w:p w14:paraId="45F606F5" w14:textId="77777777" w:rsidR="003974C3" w:rsidRPr="003A7070" w:rsidRDefault="003974C3" w:rsidP="003974C3">
      <w:pPr>
        <w:suppressAutoHyphens/>
        <w:jc w:val="center"/>
        <w:rPr>
          <w:kern w:val="0"/>
          <w:sz w:val="26"/>
          <w:szCs w:val="26"/>
          <w:lang w:val="en-US" w:eastAsia="ar-SA"/>
        </w:rPr>
      </w:pPr>
      <w:r w:rsidRPr="003A7070">
        <w:rPr>
          <w:b/>
          <w:kern w:val="0"/>
          <w:sz w:val="20"/>
          <w:szCs w:val="20"/>
          <w:lang w:val="en-US" w:bidi="en-US"/>
        </w:rPr>
        <w:t xml:space="preserve">CERTIFICATE OF THE HEAD OF THE TAX OFFICE REGARDING FAMILY MEMBERS PAYING </w:t>
      </w:r>
      <w:r w:rsidRPr="003A7070">
        <w:rPr>
          <w:b/>
          <w:kern w:val="0"/>
          <w:sz w:val="20"/>
          <w:szCs w:val="20"/>
          <w:u w:val="single"/>
          <w:lang w:val="en-US" w:bidi="en-US"/>
        </w:rPr>
        <w:t>ON THE BASIS OF THE FLAT RATE INCOME TAX ON</w:t>
      </w:r>
      <w:r w:rsidRPr="003A7070">
        <w:rPr>
          <w:kern w:val="0"/>
          <w:sz w:val="20"/>
          <w:szCs w:val="20"/>
          <w:lang w:val="en-US" w:bidi="en-US"/>
        </w:rPr>
        <w:t>CERTAIN REVENUE ACHIEVED BY NATURAL PERSONS IN THE CALENDAR YEAR BEFORE THE ACADEMIC YEAR FOR WHICH THE STUDENT/DOCTORAL CANDIDATE IS SEEKING FINANCIAL ASSISTANCE</w:t>
      </w:r>
      <w:r w:rsidRPr="003A7070">
        <w:rPr>
          <w:b/>
          <w:kern w:val="0"/>
          <w:sz w:val="20"/>
          <w:szCs w:val="20"/>
          <w:lang w:val="en-US" w:bidi="en-US"/>
        </w:rPr>
        <w:t xml:space="preserve"> </w:t>
      </w:r>
    </w:p>
    <w:p w14:paraId="0A75AE83" w14:textId="77777777" w:rsidR="003974C3" w:rsidRPr="003A7070" w:rsidRDefault="003974C3" w:rsidP="003974C3">
      <w:pPr>
        <w:suppressAutoHyphens/>
        <w:jc w:val="center"/>
        <w:rPr>
          <w:b/>
          <w:kern w:val="0"/>
          <w:sz w:val="26"/>
          <w:szCs w:val="26"/>
          <w:lang w:val="en-US" w:eastAsia="ar-SA"/>
        </w:rPr>
      </w:pPr>
    </w:p>
    <w:p w14:paraId="5FB49255" w14:textId="77777777" w:rsidR="003974C3" w:rsidRPr="003A7070" w:rsidRDefault="003974C3" w:rsidP="003974C3">
      <w:pPr>
        <w:suppressAutoHyphens/>
        <w:jc w:val="center"/>
        <w:rPr>
          <w:b/>
          <w:kern w:val="0"/>
          <w:sz w:val="28"/>
          <w:szCs w:val="20"/>
          <w:lang w:val="en-US" w:eastAsia="ar-SA"/>
        </w:rPr>
      </w:pPr>
    </w:p>
    <w:p w14:paraId="2D5EB04E" w14:textId="77777777" w:rsidR="003974C3" w:rsidRPr="003A7070" w:rsidRDefault="003974C3" w:rsidP="003974C3">
      <w:pPr>
        <w:suppressAutoHyphens/>
        <w:jc w:val="center"/>
        <w:rPr>
          <w:rFonts w:ascii="Arial" w:hAnsi="Arial" w:cs="Arial"/>
          <w:b/>
          <w:kern w:val="0"/>
          <w:szCs w:val="20"/>
          <w:lang w:val="en-US" w:eastAsia="ar-SA"/>
        </w:rPr>
      </w:pPr>
    </w:p>
    <w:p w14:paraId="249E699E" w14:textId="77777777" w:rsidR="003974C3" w:rsidRPr="003A7070" w:rsidRDefault="003974C3" w:rsidP="003974C3">
      <w:pPr>
        <w:suppressAutoHyphens/>
        <w:rPr>
          <w:b/>
          <w:kern w:val="0"/>
          <w:szCs w:val="20"/>
          <w:lang w:val="en-US" w:eastAsia="ar-SA"/>
        </w:rPr>
      </w:pPr>
    </w:p>
    <w:p w14:paraId="6C469E99" w14:textId="65E5B9F8" w:rsidR="003974C3" w:rsidRPr="003A7070" w:rsidRDefault="003C2960" w:rsidP="003974C3">
      <w:pPr>
        <w:suppressAutoHyphens/>
        <w:rPr>
          <w:kern w:val="0"/>
          <w:szCs w:val="20"/>
          <w:lang w:val="en-US" w:eastAsia="ar-SA"/>
        </w:rPr>
      </w:pPr>
      <w:r w:rsidRPr="003A7070">
        <w:rPr>
          <w:noProof/>
          <w:kern w:val="0"/>
          <w:szCs w:val="20"/>
          <w:lang w:val="en-US" w:bidi="en-US"/>
        </w:rPr>
        <mc:AlternateContent>
          <mc:Choice Requires="wps">
            <w:drawing>
              <wp:anchor distT="0" distB="0" distL="114935" distR="114935" simplePos="0" relativeHeight="251659776" behindDoc="0" locked="0" layoutInCell="1" allowOverlap="1" wp14:anchorId="64801844" wp14:editId="786C181B">
                <wp:simplePos x="0" y="0"/>
                <wp:positionH relativeFrom="column">
                  <wp:posOffset>-1905</wp:posOffset>
                </wp:positionH>
                <wp:positionV relativeFrom="paragraph">
                  <wp:posOffset>113665</wp:posOffset>
                </wp:positionV>
                <wp:extent cx="2226310" cy="346710"/>
                <wp:effectExtent l="13335" t="13970" r="8255" b="10795"/>
                <wp:wrapNone/>
                <wp:docPr id="7965924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346710"/>
                        </a:xfrm>
                        <a:prstGeom prst="rect">
                          <a:avLst/>
                        </a:prstGeom>
                        <a:solidFill>
                          <a:srgbClr val="FFFFFF"/>
                        </a:solidFill>
                        <a:ln w="6350">
                          <a:solidFill>
                            <a:srgbClr val="000000"/>
                          </a:solidFill>
                          <a:miter lim="800000"/>
                          <a:headEnd/>
                          <a:tailEnd/>
                        </a:ln>
                      </wps:spPr>
                      <wps:txbx>
                        <w:txbxContent>
                          <w:p w14:paraId="51245E56" w14:textId="77777777" w:rsidR="003974C3" w:rsidRDefault="003974C3" w:rsidP="003974C3">
                            <w:r>
                              <w:rPr>
                                <w:rFonts w:ascii="Arial" w:eastAsia="Arial" w:hAnsi="Arial" w:cs="Arial"/>
                                <w:sz w:val="18"/>
                                <w:lang w:val="en-US" w:bidi="en-US"/>
                              </w:rPr>
                              <w:t>Certificate No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01844" id="Text Box 18" o:spid="_x0000_s1036" type="#_x0000_t202" style="position:absolute;margin-left:-.15pt;margin-top:8.95pt;width:175.3pt;height:27.3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ZGQIAADIEAAAOAAAAZHJzL2Uyb0RvYy54bWysU9tu2zAMfR+wfxD0vti5NEuNOEWXLsOA&#10;7gJ0+wBFlmNhsqhRSuzs60vJaZrdXob5QSBN6pA8PFre9K1hB4Vegy35eJRzpqyESttdyb9+2bxa&#10;cOaDsJUwYFXJj8rzm9XLF8vOFWoCDZhKISMQ64vOlbwJwRVZ5mWjWuFH4JSlYA3YikAu7rIKRUfo&#10;rckmeT7POsDKIUjlPf29G4J8lfDrWsnwqa69CsyUnHoL6cR0buOZrZai2KFwjZanNsQ/dNEKbano&#10;GepOBMH2qH+DarVE8FCHkYQ2g7rWUqUZaJpx/ss0D41wKs1C5Hh3psn/P1j58fDgPiML/RvoaYFp&#10;CO/uQX7zzMK6EXanbhGha5SoqPA4UpZ1zhenq5FqX/gIsu0+QEVLFvsACaivsY2s0JyM0GkBxzPp&#10;qg9M0s/JZDKfjikkKTadzV+THUuI4um2Qx/eKWhZNEqOtNSELg73PgypTymxmAejq402Jjm4264N&#10;soMgAWzSd0L/Kc1Y1pV8Pr3KBwL+CpGn708QrQ6kZKPbki/OSaKItL21VdJZENoMNk1n7InHSN1A&#10;Yui3PdMVAcQCkdYtVEciFmEQLj00MhrAH5x1JNqS++97gYoz897Scq5n8/EVqTw5s8Ximhy8jGwv&#10;I8JKgip54Gww12F4GXuHetdQpUEOFm5pobVOXD93dWqfhJm2dXpEUfmXfsp6fuqrRwAAAP//AwBQ&#10;SwMEFAAGAAgAAAAhAKD3BXfaAAAABwEAAA8AAABkcnMvZG93bnJldi54bWxMjs1OwzAQhO9IvIO1&#10;SNxam4bSNsSpIgTiAJcWuLvJEgfidWS7aeDpWU5wnB/NfMV2cr0YMcTOk4aruQKBVPumo1bD68vD&#10;bA0iJkON6T2hhi+MsC3PzwqTN/5EOxz3qRU8QjE3GmxKQy5lrC06E+d+QOLs3QdnEsvQyiaYE4+7&#10;Xi6UupHOdMQP1gx4Z7H+3B+dhuzaV/Txbaqdf3yzY3pSQT7fa315MVW3IBJO6a8Mv/iMDiUzHfyR&#10;mih6DbOMi2yvNiA4zpaKjYOG1WIJsizkf/7yBwAA//8DAFBLAQItABQABgAIAAAAIQC2gziS/gAA&#10;AOEBAAATAAAAAAAAAAAAAAAAAAAAAABbQ29udGVudF9UeXBlc10ueG1sUEsBAi0AFAAGAAgAAAAh&#10;ADj9If/WAAAAlAEAAAsAAAAAAAAAAAAAAAAALwEAAF9yZWxzLy5yZWxzUEsBAi0AFAAGAAgAAAAh&#10;AL7iAZkZAgAAMgQAAA4AAAAAAAAAAAAAAAAALgIAAGRycy9lMm9Eb2MueG1sUEsBAi0AFAAGAAgA&#10;AAAhAKD3BXfaAAAABwEAAA8AAAAAAAAAAAAAAAAAcwQAAGRycy9kb3ducmV2LnhtbFBLBQYAAAAA&#10;BAAEAPMAAAB6BQAAAAA=&#10;" strokeweight=".5pt">
                <v:textbox inset="7.45pt,3.85pt,7.45pt,3.85pt">
                  <w:txbxContent>
                    <w:p w14:paraId="51245E56" w14:textId="77777777" w:rsidR="003974C3" w:rsidRDefault="003974C3" w:rsidP="003974C3">
                      <w:r>
                        <w:rPr>
                          <w:rFonts w:ascii="Arial" w:eastAsia="Arial" w:hAnsi="Arial" w:cs="Arial"/>
                          <w:sz w:val="18"/>
                          <w:lang w:val="en-US" w:bidi="en-US"/>
                        </w:rPr>
                        <w:t>Certificate No</w:t>
                      </w:r>
                    </w:p>
                  </w:txbxContent>
                </v:textbox>
              </v:shape>
            </w:pict>
          </mc:Fallback>
        </mc:AlternateContent>
      </w:r>
    </w:p>
    <w:p w14:paraId="6C3F495E" w14:textId="77777777" w:rsidR="003974C3" w:rsidRPr="003A7070" w:rsidRDefault="003974C3" w:rsidP="003974C3">
      <w:pPr>
        <w:suppressAutoHyphens/>
        <w:rPr>
          <w:kern w:val="0"/>
          <w:szCs w:val="20"/>
          <w:lang w:val="en-US" w:eastAsia="ar-SA"/>
        </w:rPr>
      </w:pPr>
    </w:p>
    <w:p w14:paraId="52EE89AB" w14:textId="77777777" w:rsidR="003974C3" w:rsidRPr="003A7070" w:rsidRDefault="003974C3" w:rsidP="003974C3">
      <w:pPr>
        <w:suppressAutoHyphens/>
        <w:rPr>
          <w:kern w:val="0"/>
          <w:szCs w:val="20"/>
          <w:lang w:val="en-US" w:eastAsia="ar-SA"/>
        </w:rPr>
      </w:pPr>
    </w:p>
    <w:p w14:paraId="24243BF7" w14:textId="461C9AAF" w:rsidR="003974C3" w:rsidRPr="003A7070" w:rsidRDefault="003C2960" w:rsidP="003974C3">
      <w:pPr>
        <w:suppressAutoHyphens/>
        <w:rPr>
          <w:kern w:val="0"/>
          <w:szCs w:val="20"/>
          <w:lang w:val="en-US" w:eastAsia="ar-SA"/>
        </w:rPr>
      </w:pPr>
      <w:r w:rsidRPr="003A7070">
        <w:rPr>
          <w:noProof/>
          <w:kern w:val="0"/>
          <w:szCs w:val="20"/>
          <w:lang w:val="en-US" w:bidi="en-US"/>
        </w:rPr>
        <mc:AlternateContent>
          <mc:Choice Requires="wpg">
            <w:drawing>
              <wp:anchor distT="0" distB="0" distL="0" distR="0" simplePos="0" relativeHeight="251658752" behindDoc="0" locked="0" layoutInCell="1" allowOverlap="1" wp14:anchorId="212FCFE2" wp14:editId="1E588CC1">
                <wp:simplePos x="0" y="0"/>
                <wp:positionH relativeFrom="column">
                  <wp:posOffset>-1905</wp:posOffset>
                </wp:positionH>
                <wp:positionV relativeFrom="paragraph">
                  <wp:posOffset>33655</wp:posOffset>
                </wp:positionV>
                <wp:extent cx="6286500" cy="1096645"/>
                <wp:effectExtent l="13335" t="12065" r="5715" b="5715"/>
                <wp:wrapNone/>
                <wp:docPr id="17977949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96645"/>
                          <a:chOff x="-77" y="53"/>
                          <a:chExt cx="9305" cy="1727"/>
                        </a:xfrm>
                      </wpg:grpSpPr>
                      <wps:wsp>
                        <wps:cNvPr id="675022759" name="Text Box 15"/>
                        <wps:cNvSpPr txBox="1">
                          <a:spLocks noChangeArrowheads="1"/>
                        </wps:cNvSpPr>
                        <wps:spPr bwMode="auto">
                          <a:xfrm>
                            <a:off x="-77" y="53"/>
                            <a:ext cx="9304" cy="1726"/>
                          </a:xfrm>
                          <a:prstGeom prst="rect">
                            <a:avLst/>
                          </a:prstGeom>
                          <a:solidFill>
                            <a:srgbClr val="CCCDD0"/>
                          </a:solidFill>
                          <a:ln w="9360" cap="sq">
                            <a:solidFill>
                              <a:srgbClr val="000000"/>
                            </a:solidFill>
                            <a:miter lim="800000"/>
                            <a:headEnd/>
                            <a:tailEnd/>
                          </a:ln>
                        </wps:spPr>
                        <wps:txbx>
                          <w:txbxContent>
                            <w:p w14:paraId="753D9BE1" w14:textId="77777777" w:rsidR="003974C3" w:rsidRDefault="003974C3" w:rsidP="003974C3">
                              <w:pPr>
                                <w:rPr>
                                  <w:b/>
                                </w:rPr>
                              </w:pPr>
                              <w:r>
                                <w:rPr>
                                  <w:b/>
                                  <w:lang w:val="en-US" w:bidi="en-US"/>
                                </w:rPr>
                                <w:t xml:space="preserve"> TAXPAYER DATA</w:t>
                              </w:r>
                            </w:p>
                          </w:txbxContent>
                        </wps:txbx>
                        <wps:bodyPr rot="0" vert="horz" wrap="square" lIns="91440" tIns="45720" rIns="91440" bIns="45720" anchor="t" anchorCtr="0">
                          <a:noAutofit/>
                        </wps:bodyPr>
                      </wps:wsp>
                      <wps:wsp>
                        <wps:cNvPr id="345939779" name="Text Box 16"/>
                        <wps:cNvSpPr txBox="1">
                          <a:spLocks noChangeArrowheads="1"/>
                        </wps:cNvSpPr>
                        <wps:spPr bwMode="auto">
                          <a:xfrm>
                            <a:off x="787" y="485"/>
                            <a:ext cx="8350" cy="574"/>
                          </a:xfrm>
                          <a:prstGeom prst="rect">
                            <a:avLst/>
                          </a:prstGeom>
                          <a:solidFill>
                            <a:srgbClr val="FFFFFF"/>
                          </a:solidFill>
                          <a:ln w="9360" cap="sq">
                            <a:solidFill>
                              <a:srgbClr val="000000"/>
                            </a:solidFill>
                            <a:miter lim="800000"/>
                            <a:headEnd/>
                            <a:tailEnd/>
                          </a:ln>
                        </wps:spPr>
                        <wps:txbx>
                          <w:txbxContent>
                            <w:p w14:paraId="13EE0DAB" w14:textId="77777777" w:rsidR="003974C3" w:rsidRDefault="003974C3" w:rsidP="003974C3">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wps:txbx>
                        <wps:bodyPr rot="0" vert="horz" wrap="square" lIns="91440" tIns="45720" rIns="91440" bIns="45720" anchor="t" anchorCtr="0">
                          <a:noAutofit/>
                        </wps:bodyPr>
                      </wps:wsp>
                      <wps:wsp>
                        <wps:cNvPr id="1667671775" name="Text Box 17"/>
                        <wps:cNvSpPr txBox="1">
                          <a:spLocks noChangeArrowheads="1"/>
                        </wps:cNvSpPr>
                        <wps:spPr bwMode="auto">
                          <a:xfrm>
                            <a:off x="787" y="1061"/>
                            <a:ext cx="8350" cy="718"/>
                          </a:xfrm>
                          <a:prstGeom prst="rect">
                            <a:avLst/>
                          </a:prstGeom>
                          <a:solidFill>
                            <a:srgbClr val="FFFFFF"/>
                          </a:solidFill>
                          <a:ln w="9360" cap="sq">
                            <a:solidFill>
                              <a:srgbClr val="000000"/>
                            </a:solidFill>
                            <a:miter lim="800000"/>
                            <a:headEnd/>
                            <a:tailEnd/>
                          </a:ln>
                        </wps:spPr>
                        <wps:txbx>
                          <w:txbxContent>
                            <w:p w14:paraId="42DFE45D" w14:textId="77777777" w:rsidR="003974C3" w:rsidRDefault="003974C3" w:rsidP="003974C3">
                              <w:pPr>
                                <w:rPr>
                                  <w:rFonts w:ascii="Arial" w:hAnsi="Arial" w:cs="Arial"/>
                                  <w:sz w:val="12"/>
                                  <w:szCs w:val="12"/>
                                </w:rPr>
                              </w:pPr>
                              <w:r>
                                <w:rPr>
                                  <w:rFonts w:ascii="Arial" w:eastAsia="Arial" w:hAnsi="Arial" w:cs="Arial"/>
                                  <w:sz w:val="12"/>
                                  <w:szCs w:val="12"/>
                                  <w:lang w:val="en-US" w:bidi="en-US"/>
                                </w:rPr>
                                <w:t>Surname, first name, date of birth</w:t>
                              </w:r>
                            </w:p>
                            <w:p w14:paraId="22489CA7" w14:textId="77777777" w:rsidR="003974C3" w:rsidRDefault="003974C3" w:rsidP="003974C3"/>
                            <w:p w14:paraId="56AE767A" w14:textId="77777777" w:rsidR="003974C3" w:rsidRDefault="003974C3" w:rsidP="003974C3"/>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12FCFE2" id="Group 14" o:spid="_x0000_s1037" style="position:absolute;margin-left:-.15pt;margin-top:2.65pt;width:495pt;height:86.35pt;z-index:251658752;mso-wrap-distance-left:0;mso-wrap-distance-right:0" coordorigin="-77,53" coordsize="930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PqAgMAAC0LAAAOAAAAZHJzL2Uyb0RvYy54bWzslm1vmzAQx99P2new/L4FEsABlVRd0laT&#10;uq1Suw/ggHnQwGa2E+g+/c6GPDTtNKnTukkbL5DNmePud38fPjvvmxptmFSV4An2Tl2MGE9FVvEi&#10;wZ/vr05mGClNeUZrwVmCH5jC5/O3b866NmYTUYo6YxKBE67irk1wqXUbO45KS9ZQdSpaxsGYC9lQ&#10;DVNZOJmkHXhvamfiuqHTCZm1UqRMKXi6HIx4bv3nOUv1pzxXTKM6wRCbtndp7ytzd+ZnNC4kbcsq&#10;HcOgL4iioRWHj+5cLammaC2rJ66aKpVCiVyfpqJxRJ5XKbM5QDaee5TNtRTr1uZSxF3R7jAB2iNO&#10;L3abftxcy/auvZVD9DC8EekXBVycri3iQ7uZF8NitOo+iAzqSdda2MT7XDbGBaSEesv3YceX9Rql&#10;8DCczMLAhTKkYPPcKAz9YKhAWkKZzHsnhGAE1mC6NVyOL0dTNxjfJBNirA6Nh6/aSMfITOVBSmpP&#10;S/0arbuStswWQRkatxJVGaRCAncyIUGEEacNgLg3Sb4TPfJsSiYIWG3AIt3Dc0jYclIDX8TFoqS8&#10;YBdSiq5kNIMwPZvVwatDMso4+RnwY3Bb5oDN32ELH2GjcSuVvmaiQWaQYAnbxQZJNzdKD4S3S0xt&#10;lair7KqqazuRxWpRS7ShsLUWi8VyaXcTFOXRspqjLsHRNDRlp7DD1deBww99ufYaI33kq6k0NIu6&#10;ahI82y2isaF3yTO7lTWt6mEMgdTcqljFhuDAUver3hYwMh8wqFciewC+Ugy9AXoZDEohv2HUQV8w&#10;Aa+pZBjV7znUKPJ83zQSO/EDMoGJPLSsDi2Up+AqwRqjYbjQtvkYgFxcwObJKwt6H8kYMij4laQ8&#10;9YNoGhHyjJStXg70+DpSJrOhB/izsTtstTybBmPzCIj/u6R8Za/n5Pe3StmzG2+voH9Yy14YkpB4&#10;hMCv4rgv23/GHxOz54a2vdP4qZqJN/uv5m1j9iymv13N9sgBZzJ7ChnPj+bQdzi3nXx/yp1/BwAA&#10;//8DAFBLAwQUAAYACAAAACEAzLxUi94AAAAHAQAADwAAAGRycy9kb3ducmV2LnhtbEyOQWvCQBCF&#10;74X+h2WE3nSTijXGbESk7UkK1ULpbc2OSTA7G7JrEv99p6d6Gh7v482XbUbbiB47XztSEM8iEEiF&#10;MzWVCr6Ob9MEhA+ajG4coYIbetjkjw+ZTo0b6BP7QygFj5BPtYIqhDaV0hcVWu1nrkXi7uw6qwPH&#10;rpSm0wOP20Y+R9GLtLom/lDpFncVFpfD1Sp4H/Swncev/f5y3t1+jouP732MSj1Nxu0aRMAx/MPw&#10;p8/qkLPTyV3JeNEomM4ZVLDgw+0qWS1BnBhbJhHIPJP3/vkvAAAA//8DAFBLAQItABQABgAIAAAA&#10;IQC2gziS/gAAAOEBAAATAAAAAAAAAAAAAAAAAAAAAABbQ29udGVudF9UeXBlc10ueG1sUEsBAi0A&#10;FAAGAAgAAAAhADj9If/WAAAAlAEAAAsAAAAAAAAAAAAAAAAALwEAAF9yZWxzLy5yZWxzUEsBAi0A&#10;FAAGAAgAAAAhALOWc+oCAwAALQsAAA4AAAAAAAAAAAAAAAAALgIAAGRycy9lMm9Eb2MueG1sUEsB&#10;Ai0AFAAGAAgAAAAhAMy8VIveAAAABwEAAA8AAAAAAAAAAAAAAAAAXAUAAGRycy9kb3ducmV2Lnht&#10;bFBLBQYAAAAABAAEAPMAAABnBgAAAAA=&#10;">
                <v:shape id="Text Box 15" o:spid="_x0000_s1038" type="#_x0000_t202" style="position:absolute;left:-77;top:53;width:9304;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AByAAAAOIAAAAPAAAAZHJzL2Rvd25yZXYueG1sRI/RasJA&#10;FETfBf9huULfdNOAsUZXUUGQPgi1+YBL9prEZu+G3VWjX98tCH0cZuYMs1z3phU3cr6xrOB9koAg&#10;Lq1uuFJQfO/HHyB8QNbYWiYFD/KwXg0HS8y1vfMX3U6hEhHCPkcFdQhdLqUvazLoJ7Yjjt7ZOoMh&#10;SldJ7fAe4aaVaZJk0mDDcaHGjnY1lT+nq1Fgnsf+ub3o4pC6z2znqbFUPJR6G/WbBYhAffgPv9oH&#10;rSCbTZM0nU3n8Hcp3gG5+gUAAP//AwBQSwECLQAUAAYACAAAACEA2+H2y+4AAACFAQAAEwAAAAAA&#10;AAAAAAAAAAAAAAAAW0NvbnRlbnRfVHlwZXNdLnhtbFBLAQItABQABgAIAAAAIQBa9CxbvwAAABUB&#10;AAALAAAAAAAAAAAAAAAAAB8BAABfcmVscy8ucmVsc1BLAQItABQABgAIAAAAIQCyZ4AByAAAAOIA&#10;AAAPAAAAAAAAAAAAAAAAAAcCAABkcnMvZG93bnJldi54bWxQSwUGAAAAAAMAAwC3AAAA/AIAAAAA&#10;" fillcolor="#cccdd0" strokeweight=".26mm">
                  <v:stroke endcap="square"/>
                  <v:textbox>
                    <w:txbxContent>
                      <w:p w14:paraId="753D9BE1" w14:textId="77777777" w:rsidR="003974C3" w:rsidRDefault="003974C3" w:rsidP="003974C3">
                        <w:pPr>
                          <w:rPr>
                            <w:b/>
                          </w:rPr>
                        </w:pPr>
                        <w:r>
                          <w:rPr>
                            <w:b/>
                            <w:lang w:val="en-US" w:bidi="en-US"/>
                          </w:rPr>
                          <w:t xml:space="preserve"> TAXPAYER DATA</w:t>
                        </w:r>
                      </w:p>
                    </w:txbxContent>
                  </v:textbox>
                </v:shape>
                <v:shape id="Text Box 16" o:spid="_x0000_s1039" type="#_x0000_t202" style="position:absolute;left:787;top:485;width:835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wPywAAAOIAAAAPAAAAZHJzL2Rvd25yZXYueG1sRI/NasMw&#10;EITvhbyD2EBvjdykbmo3SgiFQo5pavpzW6ytZWytXElNnLevCoEeh5n5hlltRtuLI/nQOlZwO8tA&#10;ENdOt9woqF6fbx5AhIissXdMCs4UYLOeXK2w1O7EL3Q8xEYkCIcSFZgYh1LKUBuyGGZuIE7el/MW&#10;Y5K+kdrjKcFtL+dZdi8ttpwWDA70ZKjuDj9Wwbj7fO8+YjPP34yn77Dt9nlVKXU9HbePICKN8T98&#10;ae+0gsVdXiyK5bKAv0vpDsj1LwAAAP//AwBQSwECLQAUAAYACAAAACEA2+H2y+4AAACFAQAAEwAA&#10;AAAAAAAAAAAAAAAAAAAAW0NvbnRlbnRfVHlwZXNdLnhtbFBLAQItABQABgAIAAAAIQBa9CxbvwAA&#10;ABUBAAALAAAAAAAAAAAAAAAAAB8BAABfcmVscy8ucmVsc1BLAQItABQABgAIAAAAIQCf4jwPywAA&#10;AOIAAAAPAAAAAAAAAAAAAAAAAAcCAABkcnMvZG93bnJldi54bWxQSwUGAAAAAAMAAwC3AAAA/wIA&#10;AAAA&#10;" strokeweight=".26mm">
                  <v:stroke endcap="square"/>
                  <v:textbox>
                    <w:txbxContent>
                      <w:p w14:paraId="13EE0DAB" w14:textId="77777777" w:rsidR="003974C3" w:rsidRDefault="003974C3" w:rsidP="003974C3">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v:textbox>
                </v:shape>
                <v:shape id="Text Box 17" o:spid="_x0000_s1040" type="#_x0000_t202" style="position:absolute;left:787;top:1061;width:835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bixwAAAOMAAAAPAAAAZHJzL2Rvd25yZXYueG1sRE/da8Iw&#10;EH8f7H8IJ/g2U4W2ozOKDAY+qiv7eDuasyltLl0Stfvvl8Fgj/f7vvV2soO4kg+dYwXLRQaCuHG6&#10;41ZB/fry8AgiRGSNg2NS8E0Btpv7uzVW2t34SNdTbEUK4VChAhPjWEkZGkMWw8KNxIk7O28xptO3&#10;Unu8pXA7yFWWFdJix6nB4EjPhpr+dLEKpv3ne/8R21X+Zjx9hV1/yOtaqfls2j2BiDTFf/Gfe6/T&#10;/KIoi3JZljn8/pQAkJsfAAAA//8DAFBLAQItABQABgAIAAAAIQDb4fbL7gAAAIUBAAATAAAAAAAA&#10;AAAAAAAAAAAAAABbQ29udGVudF9UeXBlc10ueG1sUEsBAi0AFAAGAAgAAAAhAFr0LFu/AAAAFQEA&#10;AAsAAAAAAAAAAAAAAAAAHwEAAF9yZWxzLy5yZWxzUEsBAi0AFAAGAAgAAAAhACB8ZuLHAAAA4wAA&#10;AA8AAAAAAAAAAAAAAAAABwIAAGRycy9kb3ducmV2LnhtbFBLBQYAAAAAAwADALcAAAD7AgAAAAA=&#10;" strokeweight=".26mm">
                  <v:stroke endcap="square"/>
                  <v:textbox>
                    <w:txbxContent>
                      <w:p w14:paraId="42DFE45D" w14:textId="77777777" w:rsidR="003974C3" w:rsidRDefault="003974C3" w:rsidP="003974C3">
                        <w:pPr>
                          <w:rPr>
                            <w:rFonts w:ascii="Arial" w:hAnsi="Arial" w:cs="Arial"/>
                            <w:sz w:val="12"/>
                            <w:szCs w:val="12"/>
                          </w:rPr>
                        </w:pPr>
                        <w:r>
                          <w:rPr>
                            <w:rFonts w:ascii="Arial" w:eastAsia="Arial" w:hAnsi="Arial" w:cs="Arial"/>
                            <w:sz w:val="12"/>
                            <w:szCs w:val="12"/>
                            <w:lang w:val="en-US" w:bidi="en-US"/>
                          </w:rPr>
                          <w:t>Surname, first name, date of birth</w:t>
                        </w:r>
                      </w:p>
                      <w:p w14:paraId="22489CA7" w14:textId="77777777" w:rsidR="003974C3" w:rsidRDefault="003974C3" w:rsidP="003974C3"/>
                      <w:p w14:paraId="56AE767A" w14:textId="77777777" w:rsidR="003974C3" w:rsidRDefault="003974C3" w:rsidP="003974C3"/>
                    </w:txbxContent>
                  </v:textbox>
                </v:shape>
              </v:group>
            </w:pict>
          </mc:Fallback>
        </mc:AlternateContent>
      </w:r>
    </w:p>
    <w:p w14:paraId="1D1D3A37" w14:textId="77777777" w:rsidR="003974C3" w:rsidRPr="003A7070" w:rsidRDefault="003974C3" w:rsidP="003974C3">
      <w:pPr>
        <w:suppressAutoHyphens/>
        <w:rPr>
          <w:kern w:val="0"/>
          <w:szCs w:val="20"/>
          <w:lang w:val="en-US" w:eastAsia="ar-SA"/>
        </w:rPr>
      </w:pPr>
    </w:p>
    <w:p w14:paraId="054F0E66" w14:textId="77777777" w:rsidR="003974C3" w:rsidRPr="003A7070" w:rsidRDefault="003974C3" w:rsidP="003974C3">
      <w:pPr>
        <w:suppressAutoHyphens/>
        <w:rPr>
          <w:kern w:val="0"/>
          <w:szCs w:val="20"/>
          <w:lang w:val="en-US" w:eastAsia="ar-SA"/>
        </w:rPr>
      </w:pPr>
    </w:p>
    <w:p w14:paraId="44E81E4B" w14:textId="77777777" w:rsidR="003974C3" w:rsidRPr="003A7070" w:rsidRDefault="003974C3" w:rsidP="003974C3">
      <w:pPr>
        <w:suppressAutoHyphens/>
        <w:rPr>
          <w:kern w:val="0"/>
          <w:szCs w:val="20"/>
          <w:lang w:val="en-US" w:eastAsia="ar-SA"/>
        </w:rPr>
      </w:pPr>
    </w:p>
    <w:p w14:paraId="17DF08C7" w14:textId="77777777" w:rsidR="003974C3" w:rsidRPr="003A7070" w:rsidRDefault="003974C3" w:rsidP="003974C3">
      <w:pPr>
        <w:suppressAutoHyphens/>
        <w:rPr>
          <w:kern w:val="0"/>
          <w:szCs w:val="20"/>
          <w:lang w:val="en-US" w:eastAsia="ar-SA"/>
        </w:rPr>
      </w:pPr>
    </w:p>
    <w:p w14:paraId="6260727D" w14:textId="77777777" w:rsidR="003974C3" w:rsidRPr="003A7070" w:rsidRDefault="003974C3" w:rsidP="003974C3">
      <w:pPr>
        <w:suppressAutoHyphens/>
        <w:rPr>
          <w:kern w:val="0"/>
          <w:szCs w:val="20"/>
          <w:lang w:val="en-US" w:eastAsia="ar-SA"/>
        </w:rPr>
      </w:pPr>
    </w:p>
    <w:p w14:paraId="29150818" w14:textId="0AC8E0A3" w:rsidR="003974C3" w:rsidRPr="003A7070" w:rsidRDefault="003C2960" w:rsidP="003974C3">
      <w:pPr>
        <w:suppressAutoHyphens/>
        <w:rPr>
          <w:kern w:val="0"/>
          <w:szCs w:val="20"/>
          <w:lang w:val="en-US" w:eastAsia="ar-SA"/>
        </w:rPr>
      </w:pPr>
      <w:r w:rsidRPr="003A7070">
        <w:rPr>
          <w:noProof/>
          <w:kern w:val="0"/>
          <w:szCs w:val="20"/>
          <w:lang w:val="en-US" w:bidi="en-US"/>
        </w:rPr>
        <mc:AlternateContent>
          <mc:Choice Requires="wpg">
            <w:drawing>
              <wp:anchor distT="0" distB="0" distL="0" distR="0" simplePos="0" relativeHeight="251660800" behindDoc="0" locked="0" layoutInCell="1" allowOverlap="1" wp14:anchorId="4246C926" wp14:editId="359E08EB">
                <wp:simplePos x="0" y="0"/>
                <wp:positionH relativeFrom="column">
                  <wp:posOffset>-1905</wp:posOffset>
                </wp:positionH>
                <wp:positionV relativeFrom="paragraph">
                  <wp:posOffset>11430</wp:posOffset>
                </wp:positionV>
                <wp:extent cx="6286500" cy="1096645"/>
                <wp:effectExtent l="13335" t="12065" r="5715" b="5715"/>
                <wp:wrapNone/>
                <wp:docPr id="7567850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096645"/>
                          <a:chOff x="-77" y="18"/>
                          <a:chExt cx="9305" cy="1727"/>
                        </a:xfrm>
                      </wpg:grpSpPr>
                      <wps:wsp>
                        <wps:cNvPr id="547511725" name="Text Box 20"/>
                        <wps:cNvSpPr txBox="1">
                          <a:spLocks noChangeArrowheads="1"/>
                        </wps:cNvSpPr>
                        <wps:spPr bwMode="auto">
                          <a:xfrm>
                            <a:off x="-77" y="18"/>
                            <a:ext cx="9304" cy="1726"/>
                          </a:xfrm>
                          <a:prstGeom prst="rect">
                            <a:avLst/>
                          </a:prstGeom>
                          <a:solidFill>
                            <a:srgbClr val="CCCDD0"/>
                          </a:solidFill>
                          <a:ln w="9360" cap="sq">
                            <a:solidFill>
                              <a:srgbClr val="000000"/>
                            </a:solidFill>
                            <a:miter lim="800000"/>
                            <a:headEnd/>
                            <a:tailEnd/>
                          </a:ln>
                        </wps:spPr>
                        <wps:txbx>
                          <w:txbxContent>
                            <w:p w14:paraId="7CBD3D16" w14:textId="77777777" w:rsidR="003974C3" w:rsidRDefault="003974C3" w:rsidP="003974C3">
                              <w:pPr>
                                <w:rPr>
                                  <w:b/>
                                  <w:vertAlign w:val="superscript"/>
                                </w:rPr>
                              </w:pPr>
                              <w:r>
                                <w:rPr>
                                  <w:b/>
                                  <w:lang w:val="en-US" w:bidi="en-US"/>
                                </w:rPr>
                                <w:t xml:space="preserve"> DATA OF THE SPOUSE</w:t>
                              </w:r>
                              <w:r>
                                <w:rPr>
                                  <w:b/>
                                  <w:vertAlign w:val="superscript"/>
                                  <w:lang w:val="en-US" w:bidi="en-US"/>
                                </w:rPr>
                                <w:t>2)</w:t>
                              </w:r>
                            </w:p>
                          </w:txbxContent>
                        </wps:txbx>
                        <wps:bodyPr rot="0" vert="horz" wrap="square" lIns="91440" tIns="45720" rIns="91440" bIns="45720" anchor="t" anchorCtr="0">
                          <a:noAutofit/>
                        </wps:bodyPr>
                      </wps:wsp>
                      <wps:wsp>
                        <wps:cNvPr id="863015718" name="Text Box 21"/>
                        <wps:cNvSpPr txBox="1">
                          <a:spLocks noChangeArrowheads="1"/>
                        </wps:cNvSpPr>
                        <wps:spPr bwMode="auto">
                          <a:xfrm>
                            <a:off x="787" y="450"/>
                            <a:ext cx="8350" cy="574"/>
                          </a:xfrm>
                          <a:prstGeom prst="rect">
                            <a:avLst/>
                          </a:prstGeom>
                          <a:solidFill>
                            <a:srgbClr val="FFFFFF"/>
                          </a:solidFill>
                          <a:ln w="9360" cap="sq">
                            <a:solidFill>
                              <a:srgbClr val="000000"/>
                            </a:solidFill>
                            <a:miter lim="800000"/>
                            <a:headEnd/>
                            <a:tailEnd/>
                          </a:ln>
                        </wps:spPr>
                        <wps:txbx>
                          <w:txbxContent>
                            <w:p w14:paraId="03E8DC4C" w14:textId="77777777" w:rsidR="003974C3" w:rsidRDefault="003974C3" w:rsidP="003974C3">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wps:txbx>
                        <wps:bodyPr rot="0" vert="horz" wrap="square" lIns="91440" tIns="45720" rIns="91440" bIns="45720" anchor="t" anchorCtr="0">
                          <a:noAutofit/>
                        </wps:bodyPr>
                      </wps:wsp>
                      <wps:wsp>
                        <wps:cNvPr id="496845132" name="Text Box 22"/>
                        <wps:cNvSpPr txBox="1">
                          <a:spLocks noChangeArrowheads="1"/>
                        </wps:cNvSpPr>
                        <wps:spPr bwMode="auto">
                          <a:xfrm>
                            <a:off x="787" y="1026"/>
                            <a:ext cx="8350" cy="718"/>
                          </a:xfrm>
                          <a:prstGeom prst="rect">
                            <a:avLst/>
                          </a:prstGeom>
                          <a:solidFill>
                            <a:srgbClr val="FFFFFF"/>
                          </a:solidFill>
                          <a:ln w="9360" cap="sq">
                            <a:solidFill>
                              <a:srgbClr val="000000"/>
                            </a:solidFill>
                            <a:miter lim="800000"/>
                            <a:headEnd/>
                            <a:tailEnd/>
                          </a:ln>
                        </wps:spPr>
                        <wps:txbx>
                          <w:txbxContent>
                            <w:p w14:paraId="2450849F" w14:textId="77777777" w:rsidR="003974C3" w:rsidRDefault="003974C3" w:rsidP="003974C3">
                              <w:pPr>
                                <w:rPr>
                                  <w:rFonts w:ascii="Arial" w:hAnsi="Arial" w:cs="Arial"/>
                                  <w:sz w:val="12"/>
                                  <w:szCs w:val="12"/>
                                </w:rPr>
                              </w:pPr>
                              <w:r>
                                <w:rPr>
                                  <w:rFonts w:ascii="Arial" w:eastAsia="Arial" w:hAnsi="Arial" w:cs="Arial"/>
                                  <w:sz w:val="12"/>
                                  <w:szCs w:val="12"/>
                                  <w:lang w:val="en-US" w:bidi="en-US"/>
                                </w:rPr>
                                <w:t>Surname, first name, date of birth</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246C926" id="Group 19" o:spid="_x0000_s1041" style="position:absolute;margin-left:-.15pt;margin-top:.9pt;width:495pt;height:86.35pt;z-index:251660800;mso-wrap-distance-left:0;mso-wrap-distance-right:0" coordorigin="-77,18" coordsize="9305,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HlBwMAAC0LAAAOAAAAZHJzL2Uyb0RvYy54bWzsVttu1DAQfUfiHyy/t7lsbhs1W5XdtkIq&#10;UKnlA7yJcxGJHWzvJuXrGTvZ3bQLQipQFYk8RLbHnsycOXPis/O+qdGWCllxlmDn1MaIspRnFSsS&#10;/Pn+6iTCSCrCMlJzRhP8QCU+X7x9c9a1MXV5yeuMCgROmIy7NsGlUm1sWTItaUPkKW8pA2PORUMU&#10;TEVhZYJ04L2pLde2A6vjImsFT6mUsLoajHhh/Oc5TdWnPJdUoTrBEJsyb2Hea/22FmckLgRpyyod&#10;wyDPiKIhFYOP7l2tiCJoI6ojV02VCi55rk5T3lg8z6uUmhwgG8d+ks214JvW5FLEXdHuYQJon+D0&#10;bLfpx+21aO/aWzFED8Mbnn6RgIvVtUU8tet5MWxG6+4Dz6CeZKO4SbzPRaNdQEqoN/g+7PGlvUIp&#10;LAZuFPg2lCEFm2PPg8DzhwqkJZRJnzsJQ4y0NdoZLsfD85ntjydDN9RWi8TDV02kY2S68kAleUBL&#10;/h5adyVpqSmC1GjcClRlCfa90Hec0IWQGGkAiHud5DveI9eQSgcBuzWwSPWwDikZnOSAL2J8WRJW&#10;0AsheFdSkkGYjslqcnRIRmonvwL8KXA7zAE2bw9b8Ag2ErdCqmvKG6QHCRbQLiZIsr2RakB4t0XX&#10;VvK6yq6qujYTUayXtUBbAq21XC5XK5M4FOXRtpqhLsHzWaDLTqDD5dcBh5/6ss0zRvrIV1MpEIu6&#10;ahIc7TeRWKN3yTLTyopU9TCGQGpmWCxjjeCAperXvSmg4+ovaKzXPHsAgAUfxAHEDAYlF98w6kAY&#10;dMQbIihG9XsGRZo7nqeVxEw8P4R6IzG1rKcWwlJwlWCF0TBcKqM+GkHGL6B78sogfYhkjBko/EJc&#10;joKZ7fghtNwRlw0jJ4R8GS6H0SACnj8K9I7M0QxWjHr4ofe3uHxlnh/x79Vyefafy6Mue/Mg8nxn&#10;5h5zed/wL6rLOy47tmvUl8THZNatN/2f/UFh/gfJbBr7IIevU5jNlQPuZOYWMt4f9aVvOjdCfrjl&#10;Lr4DAAD//wMAUEsDBBQABgAIAAAAIQDIY5+73AAAAAcBAAAPAAAAZHJzL2Rvd25yZXYueG1sTI5P&#10;T8JAEMXvJn6HzZh4g21FBGq3hBD1REwEE+NtaIe2oTvbdJe2fHvHkx7fn7z3S9ejbVRPna8dG4in&#10;ESji3BU1lwY+D6+TJSgfkAtsHJOBK3lYZ7c3KSaFG/iD+n0olYywT9BAFUKbaO3ziiz6qWuJJTu5&#10;zmIQ2ZW66HCQcdvohyh60hZrlocKW9pWlJ/3F2vgbcBhM4tf+t35tL1+H+bvX7uYjLm/GzfPoAKN&#10;4a8Mv/iCDpkwHd2FC68aA5OZFMUWfklXy9UC1FH04nEOOkv1f/7sBwAA//8DAFBLAQItABQABgAI&#10;AAAAIQC2gziS/gAAAOEBAAATAAAAAAAAAAAAAAAAAAAAAABbQ29udGVudF9UeXBlc10ueG1sUEsB&#10;Ai0AFAAGAAgAAAAhADj9If/WAAAAlAEAAAsAAAAAAAAAAAAAAAAALwEAAF9yZWxzLy5yZWxzUEsB&#10;Ai0AFAAGAAgAAAAhAPttoeUHAwAALQsAAA4AAAAAAAAAAAAAAAAALgIAAGRycy9lMm9Eb2MueG1s&#10;UEsBAi0AFAAGAAgAAAAhAMhjn7vcAAAABwEAAA8AAAAAAAAAAAAAAAAAYQUAAGRycy9kb3ducmV2&#10;LnhtbFBLBQYAAAAABAAEAPMAAABqBgAAAAA=&#10;">
                <v:shape id="Text Box 20" o:spid="_x0000_s1042" type="#_x0000_t202" style="position:absolute;left:-77;top:18;width:9304;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sm8yQAAAOIAAAAPAAAAZHJzL2Rvd25yZXYueG1sRI/RasJA&#10;FETfC/2H5Qq+1U1CoyW6ShUK0gehmg+4ZG+TaPZu2F01+vVuQejjMDNnmMVqMJ24kPOtZQXpJAFB&#10;XFndcq2gPHy9fYDwAVljZ5kU3MjDavn6ssBC2yv/0GUfahEh7AtU0ITQF1L6qiGDfmJ74uj9Wmcw&#10;ROlqqR1eI9x0MkuSqTTYclxosKdNQ9VpfzYKzH033NdHXW4z9z3deGotlTelxqPhcw4i0BD+w8/2&#10;VivI32d5ms6yHP4uxTsglw8AAAD//wMAUEsBAi0AFAAGAAgAAAAhANvh9svuAAAAhQEAABMAAAAA&#10;AAAAAAAAAAAAAAAAAFtDb250ZW50X1R5cGVzXS54bWxQSwECLQAUAAYACAAAACEAWvQsW78AAAAV&#10;AQAACwAAAAAAAAAAAAAAAAAfAQAAX3JlbHMvLnJlbHNQSwECLQAUAAYACAAAACEAjL7JvMkAAADi&#10;AAAADwAAAAAAAAAAAAAAAAAHAgAAZHJzL2Rvd25yZXYueG1sUEsFBgAAAAADAAMAtwAAAP0CAAAA&#10;AA==&#10;" fillcolor="#cccdd0" strokeweight=".26mm">
                  <v:stroke endcap="square"/>
                  <v:textbox>
                    <w:txbxContent>
                      <w:p w14:paraId="7CBD3D16" w14:textId="77777777" w:rsidR="003974C3" w:rsidRDefault="003974C3" w:rsidP="003974C3">
                        <w:pPr>
                          <w:rPr>
                            <w:b/>
                            <w:vertAlign w:val="superscript"/>
                          </w:rPr>
                        </w:pPr>
                        <w:r>
                          <w:rPr>
                            <w:b/>
                            <w:lang w:val="en-US" w:bidi="en-US"/>
                          </w:rPr>
                          <w:t xml:space="preserve"> DATA OF THE SPOUSE</w:t>
                        </w:r>
                        <w:r>
                          <w:rPr>
                            <w:b/>
                            <w:vertAlign w:val="superscript"/>
                            <w:lang w:val="en-US" w:bidi="en-US"/>
                          </w:rPr>
                          <w:t>2)</w:t>
                        </w:r>
                      </w:p>
                    </w:txbxContent>
                  </v:textbox>
                </v:shape>
                <v:shape id="Text Box 21" o:spid="_x0000_s1043" type="#_x0000_t202" style="position:absolute;left:787;top:450;width:835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CXfxgAAAOIAAAAPAAAAZHJzL2Rvd25yZXYueG1sRE/Pa8Iw&#10;FL4P9j+EJ+w20zqqUo0ig4HHTYubt0fzbEqbly7JtPvvl8PA48f3e70dbS+u5EPrWEE+zUAQ1063&#10;3Ciojm/PSxAhImvsHZOCXwqw3Tw+rLHU7sYfdD3ERqQQDiUqMDEOpZShNmQxTN1AnLiL8xZjgr6R&#10;2uMthdtezrJsLi22nBoMDvRqqO4OP1bBuD9/dl+xmRUn4+k77Lr3oqqUepqMuxWISGO8i//de61g&#10;OX/J8mKRp83pUroDcvMHAAD//wMAUEsBAi0AFAAGAAgAAAAhANvh9svuAAAAhQEAABMAAAAAAAAA&#10;AAAAAAAAAAAAAFtDb250ZW50X1R5cGVzXS54bWxQSwECLQAUAAYACAAAACEAWvQsW78AAAAVAQAA&#10;CwAAAAAAAAAAAAAAAAAfAQAAX3JlbHMvLnJlbHNQSwECLQAUAAYACAAAACEAe1gl38YAAADiAAAA&#10;DwAAAAAAAAAAAAAAAAAHAgAAZHJzL2Rvd25yZXYueG1sUEsFBgAAAAADAAMAtwAAAPoCAAAAAA==&#10;" strokeweight=".26mm">
                  <v:stroke endcap="square"/>
                  <v:textbox>
                    <w:txbxContent>
                      <w:p w14:paraId="03E8DC4C" w14:textId="77777777" w:rsidR="003974C3" w:rsidRDefault="003974C3" w:rsidP="003974C3">
                        <w:r>
                          <w:rPr>
                            <w:rFonts w:ascii="Arial" w:eastAsia="Arial" w:hAnsi="Arial" w:cs="Arial"/>
                            <w:sz w:val="12"/>
                            <w:szCs w:val="12"/>
                            <w:lang w:val="en-US" w:bidi="en-US"/>
                          </w:rPr>
                          <w:t>PESEL number 1)</w:t>
                        </w:r>
                        <w:r>
                          <w:rPr>
                            <w:rFonts w:ascii="Arial" w:eastAsia="Arial" w:hAnsi="Arial" w:cs="Arial"/>
                            <w:sz w:val="12"/>
                            <w:szCs w:val="12"/>
                            <w:lang w:val="en-US" w:bidi="en-US"/>
                          </w:rPr>
                          <w:tab/>
                        </w:r>
                        <w:r>
                          <w:rPr>
                            <w:rFonts w:ascii="Arial" w:eastAsia="Arial" w:hAnsi="Arial" w:cs="Arial"/>
                            <w:sz w:val="12"/>
                            <w:szCs w:val="12"/>
                            <w:lang w:val="en-US" w:bidi="en-US"/>
                          </w:rPr>
                          <w:tab/>
                        </w:r>
                      </w:p>
                    </w:txbxContent>
                  </v:textbox>
                </v:shape>
                <v:shape id="Text Box 22" o:spid="_x0000_s1044" type="#_x0000_t202" style="position:absolute;left:787;top:1026;width:8350;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ZFygAAAOIAAAAPAAAAZHJzL2Rvd25yZXYueG1sRI/NasMw&#10;EITvhbyD2EBvjRw3DqkbJYRCIccmNf25LdbWMrZWrqQm7ttHhUKOw8x8w6y3o+3FiXxoHSuYzzIQ&#10;xLXTLTcKqtfnuxWIEJE19o5JwS8F2G4mN2sstTvzgU7H2IgE4VCiAhPjUEoZakMWw8wNxMn7ct5i&#10;TNI3Uns8J7jtZZ5lS2mx5bRgcKAnQ3V3/LEKxv3ne/cRm7x4M56+w657KapKqdvpuHsEEWmM1/B/&#10;e68VLB6Wq0Uxv8/h71K6A3JzAQAA//8DAFBLAQItABQABgAIAAAAIQDb4fbL7gAAAIUBAAATAAAA&#10;AAAAAAAAAAAAAAAAAABbQ29udGVudF9UeXBlc10ueG1sUEsBAi0AFAAGAAgAAAAhAFr0LFu/AAAA&#10;FQEAAAsAAAAAAAAAAAAAAAAAHwEAAF9yZWxzLy5yZWxzUEsBAi0AFAAGAAgAAAAhAK0WlkXKAAAA&#10;4gAAAA8AAAAAAAAAAAAAAAAABwIAAGRycy9kb3ducmV2LnhtbFBLBQYAAAAAAwADALcAAAD+AgAA&#10;AAA=&#10;" strokeweight=".26mm">
                  <v:stroke endcap="square"/>
                  <v:textbox>
                    <w:txbxContent>
                      <w:p w14:paraId="2450849F" w14:textId="77777777" w:rsidR="003974C3" w:rsidRDefault="003974C3" w:rsidP="003974C3">
                        <w:pPr>
                          <w:rPr>
                            <w:rFonts w:ascii="Arial" w:hAnsi="Arial" w:cs="Arial"/>
                            <w:sz w:val="12"/>
                            <w:szCs w:val="12"/>
                          </w:rPr>
                        </w:pPr>
                        <w:r>
                          <w:rPr>
                            <w:rFonts w:ascii="Arial" w:eastAsia="Arial" w:hAnsi="Arial" w:cs="Arial"/>
                            <w:sz w:val="12"/>
                            <w:szCs w:val="12"/>
                            <w:lang w:val="en-US" w:bidi="en-US"/>
                          </w:rPr>
                          <w:t>Surname, first name, date of birth</w:t>
                        </w:r>
                      </w:p>
                    </w:txbxContent>
                  </v:textbox>
                </v:shape>
              </v:group>
            </w:pict>
          </mc:Fallback>
        </mc:AlternateContent>
      </w:r>
    </w:p>
    <w:p w14:paraId="26E43CAA" w14:textId="77777777" w:rsidR="003974C3" w:rsidRPr="003A7070" w:rsidRDefault="003974C3" w:rsidP="003974C3">
      <w:pPr>
        <w:suppressAutoHyphens/>
        <w:rPr>
          <w:kern w:val="0"/>
          <w:szCs w:val="20"/>
          <w:lang w:val="en-US" w:eastAsia="ar-SA"/>
        </w:rPr>
      </w:pPr>
    </w:p>
    <w:p w14:paraId="1CF80539" w14:textId="77777777" w:rsidR="003974C3" w:rsidRPr="003A7070" w:rsidRDefault="003974C3" w:rsidP="003974C3">
      <w:pPr>
        <w:suppressAutoHyphens/>
        <w:rPr>
          <w:kern w:val="0"/>
          <w:szCs w:val="20"/>
          <w:lang w:val="en-US" w:eastAsia="ar-SA"/>
        </w:rPr>
      </w:pPr>
    </w:p>
    <w:p w14:paraId="71ED2FC6" w14:textId="77777777" w:rsidR="003974C3" w:rsidRPr="003A7070" w:rsidRDefault="003974C3" w:rsidP="003974C3">
      <w:pPr>
        <w:suppressAutoHyphens/>
        <w:rPr>
          <w:kern w:val="0"/>
          <w:szCs w:val="20"/>
          <w:lang w:val="en-US" w:eastAsia="ar-SA"/>
        </w:rPr>
      </w:pPr>
    </w:p>
    <w:p w14:paraId="334EB77E" w14:textId="77777777" w:rsidR="003974C3" w:rsidRPr="003A7070" w:rsidRDefault="003974C3" w:rsidP="003974C3">
      <w:pPr>
        <w:suppressAutoHyphens/>
        <w:rPr>
          <w:kern w:val="0"/>
          <w:szCs w:val="20"/>
          <w:lang w:val="en-US" w:eastAsia="ar-SA"/>
        </w:rPr>
      </w:pPr>
    </w:p>
    <w:p w14:paraId="6DE21A49" w14:textId="77777777" w:rsidR="003974C3" w:rsidRPr="003A7070" w:rsidRDefault="003974C3" w:rsidP="003974C3">
      <w:pPr>
        <w:suppressAutoHyphens/>
        <w:rPr>
          <w:kern w:val="0"/>
          <w:szCs w:val="20"/>
          <w:lang w:val="en-US" w:eastAsia="ar-SA"/>
        </w:rPr>
      </w:pPr>
    </w:p>
    <w:p w14:paraId="16176798" w14:textId="77777777" w:rsidR="003974C3" w:rsidRPr="003A7070" w:rsidRDefault="003974C3" w:rsidP="003974C3">
      <w:pPr>
        <w:suppressAutoHyphens/>
        <w:rPr>
          <w:b/>
          <w:kern w:val="0"/>
          <w:szCs w:val="20"/>
          <w:lang w:val="en-US" w:eastAsia="ar-SA"/>
        </w:rPr>
      </w:pPr>
    </w:p>
    <w:p w14:paraId="1AEDFC7A" w14:textId="77777777" w:rsidR="003974C3" w:rsidRPr="003A7070" w:rsidRDefault="003974C3" w:rsidP="003974C3">
      <w:pPr>
        <w:suppressAutoHyphens/>
        <w:spacing w:line="360" w:lineRule="auto"/>
        <w:rPr>
          <w:kern w:val="0"/>
          <w:szCs w:val="20"/>
          <w:lang w:val="en-US" w:eastAsia="ar-SA"/>
        </w:rPr>
      </w:pPr>
      <w:r w:rsidRPr="003A7070">
        <w:rPr>
          <w:kern w:val="0"/>
          <w:szCs w:val="20"/>
          <w:lang w:val="en-US" w:bidi="en-US"/>
        </w:rPr>
        <w:t>in the 2021 tax year</w:t>
      </w:r>
    </w:p>
    <w:p w14:paraId="36FB8806" w14:textId="77777777" w:rsidR="003974C3" w:rsidRPr="003A7070" w:rsidRDefault="003974C3" w:rsidP="003974C3">
      <w:pPr>
        <w:suppressAutoHyphens/>
        <w:rPr>
          <w:kern w:val="0"/>
          <w:szCs w:val="20"/>
          <w:lang w:val="en-US" w:eastAsia="ar-SA"/>
        </w:rPr>
      </w:pPr>
    </w:p>
    <w:p w14:paraId="6A9E0E64" w14:textId="77777777" w:rsidR="003974C3" w:rsidRPr="003A7070" w:rsidRDefault="003974C3" w:rsidP="003974C3">
      <w:pPr>
        <w:widowControl w:val="0"/>
        <w:suppressAutoHyphens/>
        <w:spacing w:line="360" w:lineRule="auto"/>
        <w:ind w:left="1973" w:hanging="476"/>
        <w:jc w:val="both"/>
        <w:rPr>
          <w:rFonts w:ascii="Times" w:hAnsi="Times" w:cs="Arial"/>
          <w:bCs/>
          <w:kern w:val="0"/>
          <w:szCs w:val="20"/>
          <w:lang w:val="en-US" w:eastAsia="ar-SA"/>
        </w:rPr>
      </w:pPr>
      <w:r w:rsidRPr="003A7070">
        <w:rPr>
          <w:rFonts w:ascii="Times" w:eastAsia="Times" w:hAnsi="Times" w:cs="Arial"/>
          <w:kern w:val="0"/>
          <w:szCs w:val="20"/>
          <w:lang w:val="en-US" w:bidi="en-US"/>
        </w:rPr>
        <w:t>a) the form of tax paid</w:t>
      </w:r>
      <w:r w:rsidRPr="003A7070">
        <w:rPr>
          <w:rFonts w:ascii="Times" w:eastAsia="Times" w:hAnsi="Times" w:cs="Arial"/>
          <w:kern w:val="0"/>
          <w:szCs w:val="20"/>
          <w:lang w:val="en-US" w:bidi="en-US"/>
        </w:rPr>
        <w:tab/>
        <w:t>…………….</w:t>
      </w:r>
    </w:p>
    <w:p w14:paraId="4C9B05B8" w14:textId="77777777" w:rsidR="003974C3" w:rsidRPr="003A7070" w:rsidRDefault="003974C3" w:rsidP="003974C3">
      <w:pPr>
        <w:widowControl w:val="0"/>
        <w:suppressAutoHyphens/>
        <w:spacing w:line="360" w:lineRule="auto"/>
        <w:ind w:left="1973" w:hanging="476"/>
        <w:jc w:val="both"/>
        <w:rPr>
          <w:rFonts w:ascii="Times" w:hAnsi="Times" w:cs="Arial"/>
          <w:bCs/>
          <w:kern w:val="0"/>
          <w:szCs w:val="20"/>
          <w:lang w:val="en-US" w:eastAsia="ar-SA"/>
        </w:rPr>
      </w:pPr>
      <w:r w:rsidRPr="003A7070">
        <w:rPr>
          <w:rFonts w:ascii="Times" w:eastAsia="Times" w:hAnsi="Times" w:cs="Arial"/>
          <w:kern w:val="0"/>
          <w:szCs w:val="20"/>
          <w:lang w:val="en-US" w:bidi="en-US"/>
        </w:rPr>
        <w:t>b) the amount of income</w:t>
      </w:r>
      <w:r w:rsidRPr="003A7070">
        <w:rPr>
          <w:rFonts w:ascii="Times" w:eastAsia="Times" w:hAnsi="Times" w:cs="Arial"/>
          <w:kern w:val="0"/>
          <w:szCs w:val="20"/>
          <w:lang w:val="en-US" w:bidi="en-US"/>
        </w:rPr>
        <w:tab/>
      </w:r>
      <w:r w:rsidRPr="003A7070">
        <w:rPr>
          <w:rFonts w:ascii="Times" w:eastAsia="Times" w:hAnsi="Times" w:cs="Arial"/>
          <w:kern w:val="0"/>
          <w:szCs w:val="20"/>
          <w:lang w:val="en-US" w:bidi="en-US"/>
        </w:rPr>
        <w:tab/>
        <w:t>………….…</w:t>
      </w:r>
    </w:p>
    <w:p w14:paraId="72373331" w14:textId="77777777" w:rsidR="003974C3" w:rsidRPr="003A7070" w:rsidRDefault="003974C3" w:rsidP="003974C3">
      <w:pPr>
        <w:widowControl w:val="0"/>
        <w:suppressAutoHyphens/>
        <w:spacing w:line="360" w:lineRule="auto"/>
        <w:ind w:left="1973" w:hanging="476"/>
        <w:jc w:val="both"/>
        <w:rPr>
          <w:rFonts w:ascii="Times" w:hAnsi="Times" w:cs="Arial"/>
          <w:bCs/>
          <w:kern w:val="0"/>
          <w:szCs w:val="20"/>
          <w:lang w:val="en-US" w:eastAsia="ar-SA"/>
        </w:rPr>
      </w:pPr>
      <w:r w:rsidRPr="003A7070">
        <w:rPr>
          <w:rFonts w:ascii="Times" w:eastAsia="Times" w:hAnsi="Times" w:cs="Arial"/>
          <w:kern w:val="0"/>
          <w:szCs w:val="20"/>
          <w:lang w:val="en-US" w:bidi="en-US"/>
        </w:rPr>
        <w:t>c) tax rate</w:t>
      </w:r>
      <w:r w:rsidRPr="003A7070">
        <w:rPr>
          <w:rFonts w:ascii="Times" w:eastAsia="Times" w:hAnsi="Times" w:cs="Arial"/>
          <w:kern w:val="0"/>
          <w:szCs w:val="20"/>
          <w:lang w:val="en-US" w:bidi="en-US"/>
        </w:rPr>
        <w:tab/>
      </w:r>
      <w:r w:rsidRPr="003A7070">
        <w:rPr>
          <w:rFonts w:ascii="Times" w:eastAsia="Times" w:hAnsi="Times" w:cs="Arial"/>
          <w:kern w:val="0"/>
          <w:szCs w:val="20"/>
          <w:lang w:val="en-US" w:bidi="en-US"/>
        </w:rPr>
        <w:tab/>
      </w:r>
      <w:r w:rsidRPr="003A7070">
        <w:rPr>
          <w:rFonts w:ascii="Times" w:eastAsia="Times" w:hAnsi="Times" w:cs="Arial"/>
          <w:kern w:val="0"/>
          <w:szCs w:val="20"/>
          <w:lang w:val="en-US" w:bidi="en-US"/>
        </w:rPr>
        <w:tab/>
        <w:t>…………….</w:t>
      </w:r>
    </w:p>
    <w:p w14:paraId="4AB3C65A" w14:textId="77777777" w:rsidR="003974C3" w:rsidRPr="003A7070" w:rsidRDefault="003974C3" w:rsidP="003974C3">
      <w:pPr>
        <w:widowControl w:val="0"/>
        <w:suppressAutoHyphens/>
        <w:spacing w:line="360" w:lineRule="auto"/>
        <w:ind w:left="1973" w:hanging="476"/>
        <w:jc w:val="both"/>
        <w:rPr>
          <w:bCs/>
          <w:i/>
          <w:kern w:val="0"/>
          <w:sz w:val="22"/>
          <w:szCs w:val="22"/>
          <w:lang w:val="en-US" w:eastAsia="ar-SA"/>
        </w:rPr>
      </w:pPr>
      <w:r w:rsidRPr="003A7070">
        <w:rPr>
          <w:rFonts w:ascii="Times" w:eastAsia="Times" w:hAnsi="Times" w:cs="Arial"/>
          <w:kern w:val="0"/>
          <w:szCs w:val="20"/>
          <w:lang w:val="en-US" w:bidi="en-US"/>
        </w:rPr>
        <w:t>d) amount of tax paid</w:t>
      </w:r>
      <w:r w:rsidRPr="003A7070">
        <w:rPr>
          <w:rFonts w:ascii="Times" w:eastAsia="Times" w:hAnsi="Times" w:cs="Arial"/>
          <w:kern w:val="0"/>
          <w:szCs w:val="20"/>
          <w:lang w:val="en-US" w:bidi="en-US"/>
        </w:rPr>
        <w:tab/>
        <w:t>……………..</w:t>
      </w:r>
    </w:p>
    <w:p w14:paraId="6DCD45BB" w14:textId="77777777" w:rsidR="003974C3" w:rsidRPr="003A7070" w:rsidRDefault="003974C3" w:rsidP="003974C3">
      <w:pPr>
        <w:suppressAutoHyphens/>
        <w:jc w:val="both"/>
        <w:rPr>
          <w:i/>
          <w:kern w:val="0"/>
          <w:sz w:val="22"/>
          <w:szCs w:val="22"/>
          <w:lang w:val="en-US" w:eastAsia="ar-SA"/>
        </w:rPr>
      </w:pPr>
    </w:p>
    <w:p w14:paraId="76F90B5F" w14:textId="77777777" w:rsidR="003974C3" w:rsidRPr="003A7070" w:rsidRDefault="003974C3" w:rsidP="003974C3">
      <w:pPr>
        <w:suppressAutoHyphens/>
        <w:jc w:val="both"/>
        <w:rPr>
          <w:kern w:val="0"/>
          <w:szCs w:val="20"/>
          <w:lang w:val="en-US" w:eastAsia="ar-SA"/>
        </w:rPr>
      </w:pPr>
    </w:p>
    <w:p w14:paraId="4B361FD7" w14:textId="77777777" w:rsidR="003974C3" w:rsidRPr="003A7070" w:rsidRDefault="003974C3" w:rsidP="003974C3">
      <w:pPr>
        <w:suppressAutoHyphens/>
        <w:jc w:val="both"/>
        <w:rPr>
          <w:kern w:val="0"/>
          <w:szCs w:val="20"/>
          <w:lang w:val="en-US" w:eastAsia="ar-SA"/>
        </w:rPr>
      </w:pPr>
    </w:p>
    <w:p w14:paraId="76705D55" w14:textId="77777777" w:rsidR="003974C3" w:rsidRPr="003A7070" w:rsidRDefault="003974C3" w:rsidP="003974C3">
      <w:pPr>
        <w:suppressAutoHyphens/>
        <w:jc w:val="both"/>
        <w:rPr>
          <w:kern w:val="0"/>
          <w:sz w:val="18"/>
          <w:szCs w:val="20"/>
          <w:lang w:val="en-US" w:eastAsia="ar-SA"/>
        </w:rPr>
      </w:pPr>
      <w:r w:rsidRPr="003A7070">
        <w:rPr>
          <w:kern w:val="0"/>
          <w:szCs w:val="20"/>
          <w:lang w:val="en-US" w:bidi="en-US"/>
        </w:rPr>
        <w:t>...........................................</w:t>
      </w:r>
      <w:r w:rsidRPr="003A7070">
        <w:rPr>
          <w:kern w:val="0"/>
          <w:szCs w:val="20"/>
          <w:lang w:val="en-US" w:bidi="en-US"/>
        </w:rPr>
        <w:tab/>
      </w:r>
      <w:r w:rsidRPr="003A7070">
        <w:rPr>
          <w:kern w:val="0"/>
          <w:szCs w:val="20"/>
          <w:lang w:val="en-US" w:bidi="en-US"/>
        </w:rPr>
        <w:tab/>
        <w:t xml:space="preserve">                   ........................................................................</w:t>
      </w:r>
    </w:p>
    <w:p w14:paraId="4FB98B1A" w14:textId="77777777" w:rsidR="00867D2F" w:rsidRPr="003A7070" w:rsidRDefault="003974C3" w:rsidP="00867D2F">
      <w:pPr>
        <w:suppressAutoHyphens/>
        <w:ind w:left="425"/>
        <w:rPr>
          <w:kern w:val="0"/>
          <w:sz w:val="18"/>
          <w:szCs w:val="20"/>
          <w:lang w:val="en-US" w:eastAsia="ar-SA"/>
        </w:rPr>
      </w:pPr>
      <w:r w:rsidRPr="003A7070">
        <w:rPr>
          <w:kern w:val="0"/>
          <w:sz w:val="18"/>
          <w:szCs w:val="20"/>
          <w:lang w:val="en-US" w:bidi="en-US"/>
        </w:rPr>
        <w:t>(official stamp)</w:t>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r>
      <w:r w:rsidRPr="003A7070">
        <w:rPr>
          <w:kern w:val="0"/>
          <w:sz w:val="18"/>
          <w:szCs w:val="20"/>
          <w:lang w:val="en-US" w:bidi="en-US"/>
        </w:rPr>
        <w:tab/>
        <w:t>(signature with name and surname</w:t>
      </w:r>
    </w:p>
    <w:p w14:paraId="1C1A3CCA" w14:textId="77777777" w:rsidR="003974C3" w:rsidRPr="003A7070" w:rsidRDefault="003974C3" w:rsidP="00867D2F">
      <w:pPr>
        <w:suppressAutoHyphens/>
        <w:ind w:left="5525" w:firstLine="425"/>
        <w:rPr>
          <w:kern w:val="0"/>
          <w:sz w:val="18"/>
          <w:szCs w:val="20"/>
          <w:lang w:val="en-US" w:eastAsia="ar-SA"/>
        </w:rPr>
      </w:pPr>
      <w:r w:rsidRPr="003A7070">
        <w:rPr>
          <w:kern w:val="0"/>
          <w:sz w:val="18"/>
          <w:szCs w:val="20"/>
          <w:lang w:val="en-US" w:bidi="en-US"/>
        </w:rPr>
        <w:t>and official position)</w:t>
      </w:r>
    </w:p>
    <w:p w14:paraId="359ACAC7" w14:textId="77777777" w:rsidR="003974C3" w:rsidRPr="003A7070" w:rsidRDefault="003974C3" w:rsidP="003974C3">
      <w:pPr>
        <w:suppressAutoHyphens/>
        <w:ind w:firstLine="708"/>
        <w:rPr>
          <w:kern w:val="0"/>
          <w:sz w:val="18"/>
          <w:szCs w:val="20"/>
          <w:lang w:val="en-US" w:eastAsia="ar-SA"/>
        </w:rPr>
      </w:pPr>
    </w:p>
    <w:p w14:paraId="0E621361" w14:textId="77777777" w:rsidR="003974C3" w:rsidRPr="003A7070" w:rsidRDefault="003974C3" w:rsidP="003974C3">
      <w:pPr>
        <w:suppressAutoHyphens/>
        <w:ind w:firstLine="708"/>
        <w:rPr>
          <w:kern w:val="0"/>
          <w:sz w:val="18"/>
          <w:szCs w:val="20"/>
          <w:lang w:val="en-US" w:eastAsia="ar-SA"/>
        </w:rPr>
      </w:pPr>
    </w:p>
    <w:p w14:paraId="638E36F8" w14:textId="77777777" w:rsidR="003974C3" w:rsidRPr="003A7070" w:rsidRDefault="003974C3" w:rsidP="003974C3">
      <w:pPr>
        <w:suppressAutoHyphens/>
        <w:ind w:firstLine="708"/>
        <w:rPr>
          <w:kern w:val="0"/>
          <w:sz w:val="18"/>
          <w:szCs w:val="20"/>
          <w:lang w:val="en-US" w:eastAsia="ar-SA"/>
        </w:rPr>
      </w:pPr>
    </w:p>
    <w:p w14:paraId="61DFB3EA" w14:textId="31E7EF8B" w:rsidR="003974C3" w:rsidRPr="003A7070" w:rsidRDefault="003C2960" w:rsidP="003974C3">
      <w:pPr>
        <w:suppressAutoHyphens/>
        <w:rPr>
          <w:b/>
          <w:kern w:val="0"/>
          <w:szCs w:val="20"/>
          <w:lang w:val="en-US" w:eastAsia="ar-SA"/>
        </w:rPr>
      </w:pPr>
      <w:r w:rsidRPr="003A7070">
        <w:rPr>
          <w:noProof/>
          <w:kern w:val="0"/>
          <w:szCs w:val="20"/>
          <w:lang w:val="en-US" w:bidi="en-US"/>
        </w:rPr>
        <mc:AlternateContent>
          <mc:Choice Requires="wps">
            <w:drawing>
              <wp:anchor distT="0" distB="0" distL="0" distR="0" simplePos="0" relativeHeight="251657728" behindDoc="0" locked="0" layoutInCell="1" allowOverlap="1" wp14:anchorId="309F8B8D" wp14:editId="640BC095">
                <wp:simplePos x="0" y="0"/>
                <wp:positionH relativeFrom="page">
                  <wp:posOffset>781685</wp:posOffset>
                </wp:positionH>
                <wp:positionV relativeFrom="page">
                  <wp:posOffset>7449185</wp:posOffset>
                </wp:positionV>
                <wp:extent cx="6038215" cy="618490"/>
                <wp:effectExtent l="635" t="635" r="0" b="0"/>
                <wp:wrapSquare wrapText="largest"/>
                <wp:docPr id="138940568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618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08F13" w14:textId="77777777" w:rsidR="003974C3" w:rsidRDefault="003974C3" w:rsidP="003974C3">
                            <w:pPr>
                              <w:ind w:hanging="420"/>
                              <w:rPr>
                                <w:sz w:val="16"/>
                                <w:szCs w:val="16"/>
                                <w:vertAlign w:val="superscript"/>
                              </w:rPr>
                            </w:pPr>
                            <w:r>
                              <w:rPr>
                                <w:sz w:val="16"/>
                                <w:szCs w:val="16"/>
                                <w:vertAlign w:val="superscript"/>
                                <w:lang w:val="en-US" w:bidi="en-US"/>
                              </w:rPr>
                              <w:t xml:space="preserve">                </w:t>
                            </w:r>
                          </w:p>
                          <w:p w14:paraId="48CDC0F1" w14:textId="77777777" w:rsidR="003974C3" w:rsidRDefault="003974C3" w:rsidP="003974C3">
                            <w:pPr>
                              <w:ind w:hanging="420"/>
                              <w:rPr>
                                <w:sz w:val="16"/>
                                <w:szCs w:val="16"/>
                              </w:rPr>
                            </w:pPr>
                            <w:r>
                              <w:rPr>
                                <w:sz w:val="16"/>
                                <w:szCs w:val="16"/>
                                <w:vertAlign w:val="superscript"/>
                                <w:lang w:val="en-US" w:bidi="en-US"/>
                              </w:rPr>
                              <w:t xml:space="preserve">                </w:t>
                            </w:r>
                          </w:p>
                          <w:p w14:paraId="186FACC1" w14:textId="77777777" w:rsidR="003974C3" w:rsidRDefault="003974C3" w:rsidP="003974C3">
                            <w:pPr>
                              <w:spacing w:line="206"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F8B8D" id="Text Box 13" o:spid="_x0000_s1045" type="#_x0000_t202" style="position:absolute;margin-left:61.55pt;margin-top:586.55pt;width:475.45pt;height:48.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hp+gEAAN8DAAAOAAAAZHJzL2Uyb0RvYy54bWysU9uO0zAQfUfiHyy/0zSFrUrUdLV0VYS0&#10;sEgLH+A4TmLheMzYbVK+nrHTdLm8IfJgjS9zZs6Zk+3t2Bt2Uug12JLniyVnykqotW1L/vXL4dWG&#10;Mx+ErYUBq0p+Vp7f7l6+2A6uUCvowNQKGYFYXwyu5F0IrsgyLzvVC78ApyxdNoC9CLTFNqtRDITe&#10;m2y1XK6zAbB2CFJ5T6f30yXfJfymUTI8No1XgZmSU28hrZjWKq7ZbiuKFoXrtLy0If6hi15oS0Wv&#10;UPciCHZE/RdUryWChyYsJPQZNI2WKnEgNvnyDzZPnXAqcSFxvLvK5P8frPx0enKfkYXxHYw0wETC&#10;uweQ3zyzsO+EbdUdIgydEjUVzqNk2eB8cUmNUvvCR5Bq+Ag1DVkcAySgscE+qkI8GaHTAM5X0dUY&#10;mKTD9fL1ZpXfcCbpbp1v3rxNU8lEMWc79OG9gp7FoORIQ03o4vTgQ+xGFPOTWMyD0fVBG5M22FZ7&#10;g+wkyACH9E25xnViOp3L+elpwvsNw9iIZCFiTuXiSdIg0p4ECGM1Ml2TQDdRoahJBfWZVEGYXEd/&#10;CQUd4A/OBnJcyf33o0DFmflgSdlozznAOajmQFhJqSUPnE3hPkw2PjrUbUfI0+ws3JH6jU7CPHdx&#10;6ZdclPhdHB9t+us+vXr+L3c/AQAA//8DAFBLAwQUAAYACAAAACEAYN4qkNwAAAAOAQAADwAAAGRy&#10;cy9kb3ducmV2LnhtbExPTU+DQBS8m/gfNs/Em12gKi1labRGr41o0usWXlkC+5aw2xb/vY+T3mYy&#10;k/nIt5PtxQVH3zpSEC8iEEiVq1tqFHx/vT+sQPigqda9I1Twgx62xe1NrrPaXekTL2VoBIeQz7QC&#10;E8KQSekrg1b7hRuQWDu50erAdGxkPeorh9teJlH0LK1uiRuMHnBnsOrKs1Ww3CfpwX+Ub7vhgOtu&#10;5V+7Exml7u+mlw2IgFP4M8M8n6dDwZuO7ky1Fz3zZBmzlUGczmi2ROkj/zvOYho9gSxy+f9G8QsA&#10;AP//AwBQSwECLQAUAAYACAAAACEAtoM4kv4AAADhAQAAEwAAAAAAAAAAAAAAAAAAAAAAW0NvbnRl&#10;bnRfVHlwZXNdLnhtbFBLAQItABQABgAIAAAAIQA4/SH/1gAAAJQBAAALAAAAAAAAAAAAAAAAAC8B&#10;AABfcmVscy8ucmVsc1BLAQItABQABgAIAAAAIQBUelhp+gEAAN8DAAAOAAAAAAAAAAAAAAAAAC4C&#10;AABkcnMvZTJvRG9jLnhtbFBLAQItABQABgAIAAAAIQBg3iqQ3AAAAA4BAAAPAAAAAAAAAAAAAAAA&#10;AFQEAABkcnMvZG93bnJldi54bWxQSwUGAAAAAAQABADzAAAAXQUAAAAA&#10;" stroked="f">
                <v:fill opacity="0"/>
                <v:textbox inset="0,0,0,0">
                  <w:txbxContent>
                    <w:p w14:paraId="54908F13" w14:textId="77777777" w:rsidR="003974C3" w:rsidRDefault="003974C3" w:rsidP="003974C3">
                      <w:pPr>
                        <w:ind w:hanging="420"/>
                        <w:rPr>
                          <w:sz w:val="16"/>
                          <w:szCs w:val="16"/>
                          <w:vertAlign w:val="superscript"/>
                        </w:rPr>
                      </w:pPr>
                      <w:r>
                        <w:rPr>
                          <w:sz w:val="16"/>
                          <w:szCs w:val="16"/>
                          <w:vertAlign w:val="superscript"/>
                          <w:lang w:val="en-US" w:bidi="en-US"/>
                        </w:rPr>
                        <w:t xml:space="preserve">                </w:t>
                      </w:r>
                    </w:p>
                    <w:p w14:paraId="48CDC0F1" w14:textId="77777777" w:rsidR="003974C3" w:rsidRDefault="003974C3" w:rsidP="003974C3">
                      <w:pPr>
                        <w:ind w:hanging="420"/>
                        <w:rPr>
                          <w:sz w:val="16"/>
                          <w:szCs w:val="16"/>
                        </w:rPr>
                      </w:pPr>
                      <w:r>
                        <w:rPr>
                          <w:sz w:val="16"/>
                          <w:szCs w:val="16"/>
                          <w:vertAlign w:val="superscript"/>
                          <w:lang w:val="en-US" w:bidi="en-US"/>
                        </w:rPr>
                        <w:t xml:space="preserve">                </w:t>
                      </w:r>
                    </w:p>
                    <w:p w14:paraId="186FACC1" w14:textId="77777777" w:rsidR="003974C3" w:rsidRDefault="003974C3" w:rsidP="003974C3">
                      <w:pPr>
                        <w:spacing w:line="206" w:lineRule="exact"/>
                        <w:rPr>
                          <w:sz w:val="16"/>
                          <w:szCs w:val="16"/>
                        </w:rPr>
                      </w:pPr>
                    </w:p>
                  </w:txbxContent>
                </v:textbox>
                <w10:wrap type="square" side="largest" anchorx="page" anchory="page"/>
              </v:shape>
            </w:pict>
          </mc:Fallback>
        </mc:AlternateContent>
      </w:r>
    </w:p>
    <w:p w14:paraId="5E060075" w14:textId="77777777" w:rsidR="003974C3" w:rsidRPr="003A7070" w:rsidRDefault="003974C3" w:rsidP="003974C3">
      <w:pPr>
        <w:pBdr>
          <w:bottom w:val="single" w:sz="4" w:space="1" w:color="000000"/>
        </w:pBdr>
        <w:suppressAutoHyphens/>
        <w:jc w:val="both"/>
        <w:rPr>
          <w:kern w:val="0"/>
          <w:sz w:val="20"/>
          <w:szCs w:val="20"/>
          <w:lang w:val="en-US" w:eastAsia="ar-SA"/>
        </w:rPr>
      </w:pPr>
    </w:p>
    <w:p w14:paraId="274C6A4A" w14:textId="77777777" w:rsidR="003974C3" w:rsidRPr="003A7070" w:rsidRDefault="003974C3" w:rsidP="003974C3">
      <w:pPr>
        <w:suppressAutoHyphens/>
        <w:ind w:hanging="420"/>
        <w:rPr>
          <w:kern w:val="0"/>
          <w:sz w:val="16"/>
          <w:szCs w:val="16"/>
          <w:vertAlign w:val="superscript"/>
          <w:lang w:val="en-US" w:eastAsia="ar-SA"/>
        </w:rPr>
      </w:pPr>
      <w:r w:rsidRPr="003A7070">
        <w:rPr>
          <w:kern w:val="0"/>
          <w:sz w:val="16"/>
          <w:szCs w:val="16"/>
          <w:vertAlign w:val="superscript"/>
          <w:lang w:val="en-US" w:bidi="en-US"/>
        </w:rPr>
        <w:t xml:space="preserve">                1)</w:t>
      </w:r>
      <w:r w:rsidRPr="003A7070">
        <w:rPr>
          <w:kern w:val="0"/>
          <w:sz w:val="16"/>
          <w:szCs w:val="16"/>
          <w:lang w:val="en-US" w:bidi="en-US"/>
        </w:rPr>
        <w:t>If a PESEL number has not been assigned, the number of the document confirming identity should be provided.</w:t>
      </w:r>
    </w:p>
    <w:p w14:paraId="39964DEF" w14:textId="77777777" w:rsidR="003974C3" w:rsidRPr="003A7070" w:rsidRDefault="003974C3" w:rsidP="003974C3">
      <w:pPr>
        <w:suppressAutoHyphens/>
        <w:ind w:hanging="420"/>
        <w:rPr>
          <w:kern w:val="0"/>
          <w:szCs w:val="20"/>
          <w:lang w:val="en-US" w:eastAsia="ar-SA"/>
        </w:rPr>
      </w:pPr>
      <w:r w:rsidRPr="003A7070">
        <w:rPr>
          <w:kern w:val="0"/>
          <w:sz w:val="16"/>
          <w:szCs w:val="16"/>
          <w:vertAlign w:val="superscript"/>
          <w:lang w:val="en-US" w:bidi="en-US"/>
        </w:rPr>
        <w:t xml:space="preserve">                2)</w:t>
      </w:r>
      <w:r w:rsidRPr="003A7070">
        <w:rPr>
          <w:kern w:val="0"/>
          <w:sz w:val="16"/>
          <w:szCs w:val="16"/>
          <w:lang w:val="en-US" w:bidi="en-US"/>
        </w:rPr>
        <w:t>To be completed in the case of joint settlement of spouses from the earned income.</w:t>
      </w:r>
    </w:p>
    <w:p w14:paraId="56389460" w14:textId="77777777" w:rsidR="003974C3" w:rsidRPr="003A7070" w:rsidRDefault="003974C3" w:rsidP="003974C3">
      <w:pPr>
        <w:keepNext/>
        <w:numPr>
          <w:ilvl w:val="2"/>
          <w:numId w:val="0"/>
        </w:numPr>
        <w:tabs>
          <w:tab w:val="left" w:pos="-142"/>
          <w:tab w:val="num" w:pos="0"/>
        </w:tabs>
        <w:suppressAutoHyphens/>
        <w:ind w:left="720" w:hanging="720"/>
        <w:jc w:val="center"/>
        <w:outlineLvl w:val="2"/>
        <w:rPr>
          <w:b/>
          <w:kern w:val="0"/>
          <w:sz w:val="28"/>
          <w:szCs w:val="28"/>
          <w:lang w:val="en-US" w:eastAsia="ar-SA"/>
        </w:rPr>
      </w:pPr>
    </w:p>
    <w:p w14:paraId="53A11CD0" w14:textId="77777777" w:rsidR="004A6B0B" w:rsidRPr="003A7070" w:rsidRDefault="004A6B0B" w:rsidP="003974C3">
      <w:pPr>
        <w:tabs>
          <w:tab w:val="left" w:pos="-142"/>
        </w:tabs>
        <w:suppressAutoHyphens/>
        <w:jc w:val="both"/>
        <w:rPr>
          <w:kern w:val="0"/>
          <w:szCs w:val="20"/>
          <w:lang w:val="en-US" w:eastAsia="ar-SA"/>
        </w:rPr>
        <w:sectPr w:rsidR="004A6B0B" w:rsidRPr="003A7070" w:rsidSect="00600D17">
          <w:footnotePr>
            <w:numRestart w:val="eachSect"/>
          </w:footnotePr>
          <w:pgSz w:w="11906" w:h="16838" w:code="9"/>
          <w:pgMar w:top="851" w:right="851" w:bottom="851" w:left="1134" w:header="709" w:footer="709" w:gutter="0"/>
          <w:cols w:space="708"/>
          <w:docGrid w:linePitch="360"/>
        </w:sectPr>
      </w:pPr>
    </w:p>
    <w:p w14:paraId="66DB2DA7" w14:textId="77777777" w:rsidR="004A6B0B" w:rsidRPr="003A7070" w:rsidRDefault="004A6B0B" w:rsidP="004A6B0B">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C</w:t>
      </w:r>
    </w:p>
    <w:p w14:paraId="0173548F" w14:textId="77777777" w:rsidR="004A6B0B" w:rsidRPr="003A7070" w:rsidRDefault="004A6B0B" w:rsidP="004A6B0B">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407FB336" w14:textId="77777777" w:rsidR="004A6B0B" w:rsidRPr="003A7070" w:rsidRDefault="004A6B0B" w:rsidP="004A6B0B">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7E0B0079" w14:textId="77777777" w:rsidR="004A6B0B" w:rsidRPr="003A7070" w:rsidRDefault="004A6B0B" w:rsidP="004A6B0B">
      <w:pPr>
        <w:ind w:left="425" w:hanging="425"/>
        <w:jc w:val="right"/>
        <w:rPr>
          <w:rFonts w:ascii="Tahoma" w:hAnsi="Tahoma" w:cs="Tahoma"/>
          <w:sz w:val="16"/>
          <w:szCs w:val="16"/>
          <w:lang w:val="en-US"/>
        </w:rPr>
      </w:pPr>
    </w:p>
    <w:p w14:paraId="071E0FCE" w14:textId="77777777" w:rsidR="004A6B0B" w:rsidRPr="003A7070" w:rsidRDefault="004A6B0B" w:rsidP="004A6B0B">
      <w:pPr>
        <w:ind w:left="425" w:hanging="425"/>
        <w:jc w:val="right"/>
        <w:rPr>
          <w:rFonts w:ascii="Tahoma" w:hAnsi="Tahoma" w:cs="Tahoma"/>
          <w:sz w:val="16"/>
          <w:szCs w:val="16"/>
          <w:lang w:val="en-US"/>
        </w:rPr>
      </w:pPr>
    </w:p>
    <w:p w14:paraId="27511067" w14:textId="77777777" w:rsidR="004A6B0B" w:rsidRPr="003A7070" w:rsidRDefault="004A6B0B" w:rsidP="004A6B0B">
      <w:pPr>
        <w:ind w:left="425" w:hanging="425"/>
        <w:jc w:val="right"/>
        <w:rPr>
          <w:rFonts w:ascii="Tahoma" w:hAnsi="Tahoma" w:cs="Tahoma"/>
          <w:sz w:val="16"/>
          <w:szCs w:val="16"/>
          <w:lang w:val="en-US"/>
        </w:rPr>
      </w:pPr>
    </w:p>
    <w:p w14:paraId="6BEF0C97" w14:textId="77777777" w:rsidR="004A6B0B" w:rsidRPr="003A7070" w:rsidRDefault="004A6B0B" w:rsidP="004A6B0B">
      <w:pPr>
        <w:rPr>
          <w:b/>
          <w:i/>
          <w:sz w:val="18"/>
          <w:lang w:val="en-US"/>
        </w:rPr>
      </w:pPr>
      <w:r w:rsidRPr="003A7070">
        <w:rPr>
          <w:lang w:val="en-US" w:bidi="en-US"/>
        </w:rPr>
        <w:t>…………………………………..</w:t>
      </w:r>
    </w:p>
    <w:p w14:paraId="4CC30081" w14:textId="77777777" w:rsidR="004A6B0B" w:rsidRPr="003A7070" w:rsidRDefault="004A6B0B" w:rsidP="004A6B0B">
      <w:pPr>
        <w:rPr>
          <w:b/>
          <w:i/>
          <w:sz w:val="18"/>
          <w:szCs w:val="20"/>
          <w:lang w:val="en-US"/>
        </w:rPr>
      </w:pPr>
      <w:r w:rsidRPr="003A7070">
        <w:rPr>
          <w:b/>
          <w:i/>
          <w:sz w:val="18"/>
          <w:lang w:val="en-US" w:bidi="en-US"/>
        </w:rPr>
        <w:t>(family member's name)</w:t>
      </w:r>
    </w:p>
    <w:p w14:paraId="6FF7343F" w14:textId="77777777" w:rsidR="004A6B0B" w:rsidRPr="003A7070" w:rsidRDefault="004A6B0B" w:rsidP="004A6B0B">
      <w:pPr>
        <w:rPr>
          <w:b/>
          <w:i/>
          <w:sz w:val="18"/>
          <w:szCs w:val="20"/>
          <w:lang w:val="en-US"/>
        </w:rPr>
      </w:pPr>
    </w:p>
    <w:p w14:paraId="799C377D" w14:textId="77777777" w:rsidR="004A6B0B" w:rsidRPr="003A7070" w:rsidRDefault="004A6B0B" w:rsidP="004A6B0B">
      <w:pPr>
        <w:rPr>
          <w:b/>
          <w:i/>
          <w:sz w:val="18"/>
          <w:lang w:val="en-US"/>
        </w:rPr>
      </w:pPr>
      <w:r w:rsidRPr="003A7070">
        <w:rPr>
          <w:b/>
          <w:i/>
          <w:lang w:val="en-US" w:bidi="en-US"/>
        </w:rPr>
        <w:t>……………………………………....</w:t>
      </w:r>
    </w:p>
    <w:p w14:paraId="7909B81C" w14:textId="77777777" w:rsidR="004A6B0B" w:rsidRPr="003A7070" w:rsidRDefault="004A6B0B" w:rsidP="004A6B0B">
      <w:pPr>
        <w:rPr>
          <w:b/>
          <w:i/>
          <w:sz w:val="18"/>
          <w:lang w:val="en-US"/>
        </w:rPr>
      </w:pPr>
      <w:r w:rsidRPr="003A7070">
        <w:rPr>
          <w:b/>
          <w:i/>
          <w:sz w:val="18"/>
          <w:lang w:val="en-US" w:bidi="en-US"/>
        </w:rPr>
        <w:t>(Degree of kinship)</w:t>
      </w:r>
    </w:p>
    <w:p w14:paraId="04E8F433" w14:textId="77777777" w:rsidR="004A6B0B" w:rsidRPr="003A7070" w:rsidRDefault="004A6B0B" w:rsidP="004A6B0B">
      <w:pPr>
        <w:rPr>
          <w:b/>
          <w:i/>
          <w:sz w:val="18"/>
          <w:lang w:val="en-US"/>
        </w:rPr>
      </w:pPr>
    </w:p>
    <w:p w14:paraId="77ECFCE6" w14:textId="77777777" w:rsidR="004A6B0B" w:rsidRPr="003A7070" w:rsidRDefault="004A6B0B" w:rsidP="004A6B0B">
      <w:pPr>
        <w:rPr>
          <w:i/>
          <w:sz w:val="18"/>
          <w:szCs w:val="20"/>
          <w:lang w:val="en-US"/>
        </w:rPr>
      </w:pPr>
      <w:r w:rsidRPr="003A7070">
        <w:rPr>
          <w:i/>
          <w:lang w:val="en-US" w:bidi="en-US"/>
        </w:rPr>
        <w:t>………………………………………</w:t>
      </w:r>
      <w:r w:rsidRPr="003A7070">
        <w:rPr>
          <w:i/>
          <w:lang w:val="en-US" w:bidi="en-US"/>
        </w:rPr>
        <w:tab/>
      </w:r>
      <w:r w:rsidRPr="003A7070">
        <w:rPr>
          <w:i/>
          <w:lang w:val="en-US" w:bidi="en-US"/>
        </w:rPr>
        <w:tab/>
      </w:r>
      <w:r w:rsidRPr="003A7070">
        <w:rPr>
          <w:i/>
          <w:lang w:val="en-US" w:bidi="en-US"/>
        </w:rPr>
        <w:tab/>
        <w:t>….……………….</w:t>
      </w:r>
      <w:r w:rsidRPr="003A7070">
        <w:rPr>
          <w:i/>
          <w:lang w:val="en-US" w:bidi="en-US"/>
        </w:rPr>
        <w:tab/>
      </w:r>
      <w:r w:rsidRPr="003A7070">
        <w:rPr>
          <w:i/>
          <w:lang w:val="en-US" w:bidi="en-US"/>
        </w:rPr>
        <w:tab/>
      </w:r>
      <w:r w:rsidRPr="003A7070">
        <w:rPr>
          <w:i/>
          <w:lang w:val="en-US" w:bidi="en-US"/>
        </w:rPr>
        <w:tab/>
        <w:t>………………</w:t>
      </w:r>
    </w:p>
    <w:p w14:paraId="59AF027B" w14:textId="77777777" w:rsidR="004A6B0B" w:rsidRPr="003A7070" w:rsidRDefault="004A6B0B" w:rsidP="004A6B0B">
      <w:pPr>
        <w:rPr>
          <w:b/>
          <w:sz w:val="22"/>
          <w:szCs w:val="22"/>
          <w:lang w:val="en-US"/>
        </w:rPr>
      </w:pPr>
      <w:r w:rsidRPr="003A7070">
        <w:rPr>
          <w:i/>
          <w:sz w:val="18"/>
          <w:szCs w:val="20"/>
          <w:lang w:val="en-US" w:bidi="en-US"/>
        </w:rPr>
        <w:t>(First and last name of the student/doctoral candidate)</w:t>
      </w:r>
      <w:r w:rsidRPr="003A7070">
        <w:rPr>
          <w:lang w:val="en-US" w:bidi="en-US"/>
        </w:rPr>
        <w:tab/>
      </w:r>
      <w:r w:rsidRPr="003A7070">
        <w:rPr>
          <w:lang w:val="en-US" w:bidi="en-US"/>
        </w:rPr>
        <w:tab/>
      </w:r>
      <w:r w:rsidRPr="003A7070">
        <w:rPr>
          <w:lang w:val="en-US" w:bidi="en-US"/>
        </w:rPr>
        <w:tab/>
      </w:r>
      <w:r w:rsidRPr="003A7070">
        <w:rPr>
          <w:i/>
          <w:sz w:val="20"/>
          <w:szCs w:val="20"/>
          <w:lang w:val="en-US" w:bidi="en-US"/>
        </w:rPr>
        <w:tab/>
      </w:r>
      <w:r w:rsidRPr="003A7070">
        <w:rPr>
          <w:i/>
          <w:sz w:val="20"/>
          <w:szCs w:val="20"/>
          <w:lang w:val="en-US" w:bidi="en-US"/>
        </w:rPr>
        <w:tab/>
      </w:r>
      <w:r w:rsidRPr="003A7070">
        <w:rPr>
          <w:i/>
          <w:sz w:val="18"/>
          <w:lang w:val="en-US" w:bidi="en-US"/>
        </w:rPr>
        <w:t>(Faculty)</w:t>
      </w:r>
      <w:r w:rsidRPr="003A7070">
        <w:rPr>
          <w:i/>
          <w:sz w:val="18"/>
          <w:lang w:val="en-US" w:bidi="en-US"/>
        </w:rPr>
        <w:tab/>
      </w:r>
      <w:r w:rsidRPr="003A7070">
        <w:rPr>
          <w:i/>
          <w:sz w:val="18"/>
          <w:lang w:val="en-US" w:bidi="en-US"/>
        </w:rPr>
        <w:tab/>
      </w:r>
      <w:r w:rsidRPr="003A7070">
        <w:rPr>
          <w:i/>
          <w:sz w:val="18"/>
          <w:lang w:val="en-US" w:bidi="en-US"/>
        </w:rPr>
        <w:tab/>
        <w:t xml:space="preserve">  </w:t>
      </w:r>
      <w:r w:rsidRPr="003A7070">
        <w:rPr>
          <w:i/>
          <w:sz w:val="18"/>
          <w:lang w:val="en-US" w:bidi="en-US"/>
        </w:rPr>
        <w:tab/>
        <w:t xml:space="preserve">    (Register no.)</w:t>
      </w:r>
    </w:p>
    <w:p w14:paraId="29FF1D80" w14:textId="77777777" w:rsidR="004A6B0B" w:rsidRPr="003A7070" w:rsidRDefault="004A6B0B" w:rsidP="004A6B0B">
      <w:pPr>
        <w:rPr>
          <w:b/>
          <w:sz w:val="22"/>
          <w:szCs w:val="22"/>
          <w:lang w:val="en-US"/>
        </w:rPr>
      </w:pPr>
    </w:p>
    <w:p w14:paraId="3B1B71CB" w14:textId="77777777" w:rsidR="004A6B0B" w:rsidRPr="003A7070" w:rsidRDefault="004A6B0B" w:rsidP="004A6B0B">
      <w:pPr>
        <w:jc w:val="center"/>
        <w:rPr>
          <w:sz w:val="20"/>
          <w:szCs w:val="20"/>
          <w:lang w:val="en-US"/>
        </w:rPr>
      </w:pPr>
      <w:r w:rsidRPr="003A7070">
        <w:rPr>
          <w:b/>
          <w:sz w:val="20"/>
          <w:szCs w:val="20"/>
          <w:lang w:val="en-US" w:bidi="en-US"/>
        </w:rPr>
        <w:t xml:space="preserve">DECLARATION OF A FAMILY MEMBER ON INCOME NOT SUBJECT TO PERSONAL INCOME TAX ACHIEVED IN THE CALENDAR YEAR </w:t>
      </w:r>
    </w:p>
    <w:p w14:paraId="26E95EBA" w14:textId="77777777" w:rsidR="004A6B0B" w:rsidRPr="003A7070" w:rsidRDefault="004A6B0B" w:rsidP="004A6B0B">
      <w:pPr>
        <w:pStyle w:val="Nagwek1"/>
        <w:numPr>
          <w:ilvl w:val="0"/>
          <w:numId w:val="26"/>
        </w:numPr>
        <w:tabs>
          <w:tab w:val="clear" w:pos="0"/>
          <w:tab w:val="num" w:pos="720"/>
        </w:tabs>
        <w:ind w:left="720" w:hanging="360"/>
        <w:rPr>
          <w:sz w:val="20"/>
          <w:szCs w:val="20"/>
          <w:lang w:val="en-US"/>
        </w:rPr>
      </w:pPr>
      <w:r w:rsidRPr="003A7070">
        <w:rPr>
          <w:sz w:val="20"/>
          <w:szCs w:val="20"/>
          <w:lang w:val="en-US" w:bidi="en-US"/>
        </w:rPr>
        <w:t>BEFORE THE ACADEMIC YEAR FOR WHICH THE STUDENT/PHD STUDENT IS APPLYING FOR FINANCIAL ASSISTANCE</w:t>
      </w:r>
    </w:p>
    <w:p w14:paraId="61E3C136" w14:textId="77777777" w:rsidR="004A6B0B" w:rsidRPr="003A7070" w:rsidRDefault="004A6B0B" w:rsidP="004A6B0B">
      <w:pPr>
        <w:rPr>
          <w:sz w:val="20"/>
          <w:szCs w:val="20"/>
          <w:lang w:val="en-US"/>
        </w:rPr>
      </w:pPr>
    </w:p>
    <w:p w14:paraId="797824EE" w14:textId="77777777" w:rsidR="004A6B0B" w:rsidRPr="003A7070" w:rsidRDefault="004A6B0B" w:rsidP="007C005A">
      <w:pPr>
        <w:spacing w:line="360" w:lineRule="auto"/>
        <w:jc w:val="both"/>
        <w:rPr>
          <w:b/>
          <w:bCs/>
          <w:sz w:val="16"/>
          <w:szCs w:val="16"/>
          <w:lang w:val="en-US"/>
        </w:rPr>
      </w:pPr>
      <w:r w:rsidRPr="003A7070">
        <w:rPr>
          <w:lang w:val="en-US" w:bidi="en-US"/>
        </w:rPr>
        <w:t xml:space="preserve">I hereby declare that in the calendar year </w:t>
      </w:r>
      <w:r w:rsidRPr="003A7070">
        <w:rPr>
          <w:b/>
          <w:szCs w:val="32"/>
          <w:lang w:val="en-US" w:bidi="en-US"/>
        </w:rPr>
        <w:t>2021</w:t>
      </w:r>
      <w:r w:rsidRPr="003A7070">
        <w:rPr>
          <w:lang w:val="en-US" w:bidi="en-US"/>
        </w:rPr>
        <w:t xml:space="preserve"> I/have obtained income in the amount of ……………………………………. PLN………….. gr</w:t>
      </w:r>
    </w:p>
    <w:p w14:paraId="112DC962" w14:textId="77777777" w:rsidR="004A6B0B" w:rsidRPr="003A7070" w:rsidRDefault="004A6B0B" w:rsidP="004A6B0B">
      <w:pPr>
        <w:jc w:val="both"/>
        <w:rPr>
          <w:b/>
          <w:bCs/>
          <w:sz w:val="16"/>
          <w:szCs w:val="16"/>
          <w:lang w:val="en-US"/>
        </w:rPr>
      </w:pPr>
    </w:p>
    <w:p w14:paraId="24935F17" w14:textId="77777777" w:rsidR="004A6B0B" w:rsidRPr="003A7070" w:rsidRDefault="004A6B0B" w:rsidP="004A6B0B">
      <w:pPr>
        <w:jc w:val="both"/>
        <w:rPr>
          <w:b/>
          <w:lang w:val="en-US"/>
        </w:rPr>
      </w:pPr>
      <w:r w:rsidRPr="003A7070">
        <w:rPr>
          <w:b/>
          <w:lang w:val="en-US" w:bidi="en-US"/>
        </w:rPr>
        <w:t>due to:</w:t>
      </w:r>
    </w:p>
    <w:p w14:paraId="44B3A875" w14:textId="77777777" w:rsidR="004A6B0B" w:rsidRPr="003A7070" w:rsidRDefault="004A6B0B" w:rsidP="004A6B0B">
      <w:pPr>
        <w:jc w:val="both"/>
        <w:rPr>
          <w:b/>
          <w:lang w:val="en-US"/>
        </w:rPr>
      </w:pPr>
    </w:p>
    <w:p w14:paraId="3B5265B3" w14:textId="77777777" w:rsidR="004A6B0B" w:rsidRPr="003A7070" w:rsidRDefault="004A6B0B" w:rsidP="007C005A">
      <w:pPr>
        <w:numPr>
          <w:ilvl w:val="0"/>
          <w:numId w:val="17"/>
        </w:numPr>
        <w:suppressAutoHyphens/>
        <w:ind w:left="284" w:hanging="284"/>
        <w:jc w:val="both"/>
        <w:rPr>
          <w:lang w:val="en-US"/>
        </w:rPr>
      </w:pPr>
      <w:r w:rsidRPr="003A7070">
        <w:rPr>
          <w:lang w:val="en-US" w:bidi="en-US"/>
        </w:rPr>
        <w:t>Agricultural holding *- ………………………………..PLN (total area of ​​the farm(s)** in conversion hectares ……………….); I declare that I am in possession of ……………. agricultural holding(s).</w:t>
      </w:r>
    </w:p>
    <w:p w14:paraId="63144BA8" w14:textId="77777777" w:rsidR="004A6B0B" w:rsidRPr="003A7070" w:rsidRDefault="004A6B0B" w:rsidP="007C005A">
      <w:pPr>
        <w:numPr>
          <w:ilvl w:val="0"/>
          <w:numId w:val="17"/>
        </w:numPr>
        <w:suppressAutoHyphens/>
        <w:ind w:left="284" w:hanging="284"/>
        <w:jc w:val="both"/>
        <w:rPr>
          <w:lang w:val="en-US"/>
        </w:rPr>
      </w:pPr>
      <w:r w:rsidRPr="003A7070">
        <w:rPr>
          <w:lang w:val="en-US" w:bidi="en-US"/>
        </w:rPr>
        <w:t>………………………………………………………………………………………………………………;</w:t>
      </w:r>
    </w:p>
    <w:p w14:paraId="1CA75EC0" w14:textId="77777777" w:rsidR="004A6B0B" w:rsidRPr="003A7070" w:rsidRDefault="004A6B0B" w:rsidP="007C005A">
      <w:pPr>
        <w:ind w:left="284" w:hanging="284"/>
        <w:jc w:val="both"/>
        <w:rPr>
          <w:lang w:val="en-US"/>
        </w:rPr>
      </w:pPr>
    </w:p>
    <w:p w14:paraId="5BEAA2BF" w14:textId="77777777" w:rsidR="004A6B0B" w:rsidRPr="003A7070" w:rsidRDefault="004A6B0B" w:rsidP="007C005A">
      <w:pPr>
        <w:numPr>
          <w:ilvl w:val="0"/>
          <w:numId w:val="17"/>
        </w:numPr>
        <w:suppressAutoHyphens/>
        <w:ind w:left="284" w:hanging="284"/>
        <w:jc w:val="both"/>
        <w:rPr>
          <w:lang w:val="en-US"/>
        </w:rPr>
      </w:pPr>
      <w:r w:rsidRPr="003A7070">
        <w:rPr>
          <w:lang w:val="en-US" w:bidi="en-US"/>
        </w:rPr>
        <w:t>………………………………………………………………………………………………………………;</w:t>
      </w:r>
    </w:p>
    <w:p w14:paraId="53725FAA" w14:textId="77777777" w:rsidR="004A6B0B" w:rsidRPr="003A7070" w:rsidRDefault="004A6B0B" w:rsidP="007C005A">
      <w:pPr>
        <w:ind w:left="284" w:hanging="284"/>
        <w:jc w:val="both"/>
        <w:rPr>
          <w:lang w:val="en-US"/>
        </w:rPr>
      </w:pPr>
    </w:p>
    <w:p w14:paraId="65CCD446" w14:textId="77777777" w:rsidR="004A6B0B" w:rsidRPr="003A7070" w:rsidRDefault="004A6B0B" w:rsidP="007C005A">
      <w:pPr>
        <w:numPr>
          <w:ilvl w:val="0"/>
          <w:numId w:val="17"/>
        </w:numPr>
        <w:suppressAutoHyphens/>
        <w:ind w:left="284" w:hanging="284"/>
        <w:jc w:val="both"/>
        <w:rPr>
          <w:lang w:val="en-US"/>
        </w:rPr>
      </w:pPr>
      <w:r w:rsidRPr="003A7070">
        <w:rPr>
          <w:lang w:val="en-US" w:bidi="en-US"/>
        </w:rPr>
        <w:t>………………………………………………………………………………………………………………;</w:t>
      </w:r>
    </w:p>
    <w:p w14:paraId="7DF86142" w14:textId="77777777" w:rsidR="004A6B0B" w:rsidRPr="003A7070" w:rsidRDefault="004A6B0B" w:rsidP="007C005A">
      <w:pPr>
        <w:ind w:left="284" w:hanging="284"/>
        <w:jc w:val="both"/>
        <w:rPr>
          <w:lang w:val="en-US"/>
        </w:rPr>
      </w:pPr>
    </w:p>
    <w:p w14:paraId="3CB82D65" w14:textId="77777777" w:rsidR="004A6B0B" w:rsidRPr="003A7070" w:rsidRDefault="004A6B0B" w:rsidP="007C005A">
      <w:pPr>
        <w:numPr>
          <w:ilvl w:val="0"/>
          <w:numId w:val="17"/>
        </w:numPr>
        <w:suppressAutoHyphens/>
        <w:ind w:left="284" w:hanging="284"/>
        <w:jc w:val="both"/>
        <w:rPr>
          <w:i/>
          <w:sz w:val="22"/>
          <w:szCs w:val="22"/>
          <w:lang w:val="en-US"/>
        </w:rPr>
      </w:pPr>
      <w:r w:rsidRPr="003A7070">
        <w:rPr>
          <w:lang w:val="en-US" w:bidi="en-US"/>
        </w:rPr>
        <w:t>………………………………………………………………………………………………………………;</w:t>
      </w:r>
    </w:p>
    <w:p w14:paraId="00B23E75" w14:textId="77777777" w:rsidR="004A6B0B" w:rsidRPr="003A7070" w:rsidRDefault="004A6B0B" w:rsidP="004A6B0B">
      <w:pPr>
        <w:pStyle w:val="Tekstpodstawowy21"/>
        <w:rPr>
          <w:rFonts w:ascii="Times New Roman" w:hAnsi="Times New Roman" w:cs="Times New Roman"/>
          <w:i/>
          <w:sz w:val="22"/>
          <w:szCs w:val="22"/>
          <w:lang w:val="en-US"/>
        </w:rPr>
      </w:pPr>
    </w:p>
    <w:p w14:paraId="5112BBE9" w14:textId="77777777" w:rsidR="004A6B0B" w:rsidRPr="003A7070" w:rsidRDefault="004A6B0B" w:rsidP="004A6B0B">
      <w:pPr>
        <w:pStyle w:val="Tekstpodstawowy21"/>
        <w:rPr>
          <w:i/>
          <w:sz w:val="20"/>
          <w:lang w:val="en-US"/>
        </w:rPr>
      </w:pPr>
      <w:r w:rsidRPr="003A7070">
        <w:rPr>
          <w:rFonts w:ascii="Times New Roman" w:hAnsi="Times New Roman" w:cs="Times New Roman"/>
          <w:i/>
          <w:sz w:val="22"/>
          <w:szCs w:val="22"/>
          <w:lang w:val="en-US" w:bidi="en-US"/>
        </w:rPr>
        <w:t>I am aware of the responsibility for making a false statement.</w:t>
      </w:r>
    </w:p>
    <w:p w14:paraId="56BFB655" w14:textId="77777777" w:rsidR="004A6B0B" w:rsidRPr="003A7070" w:rsidRDefault="004A6B0B" w:rsidP="004A6B0B">
      <w:pPr>
        <w:jc w:val="both"/>
        <w:rPr>
          <w:i/>
          <w:sz w:val="20"/>
          <w:szCs w:val="20"/>
          <w:lang w:val="en-US"/>
        </w:rPr>
      </w:pPr>
    </w:p>
    <w:p w14:paraId="13C2B445" w14:textId="77777777" w:rsidR="004A6B0B" w:rsidRPr="003A7070" w:rsidRDefault="004A6B0B" w:rsidP="004A6B0B">
      <w:pPr>
        <w:jc w:val="both"/>
        <w:rPr>
          <w:i/>
          <w:sz w:val="20"/>
          <w:szCs w:val="20"/>
          <w:lang w:val="en-US"/>
        </w:rPr>
      </w:pPr>
    </w:p>
    <w:p w14:paraId="2F8A894B" w14:textId="77777777" w:rsidR="004A6B0B" w:rsidRPr="003A7070" w:rsidRDefault="004A6B0B" w:rsidP="004A6B0B">
      <w:pPr>
        <w:pStyle w:val="Tekstpodstawowy21"/>
        <w:rPr>
          <w:rFonts w:ascii="Times New Roman" w:hAnsi="Times New Roman" w:cs="Times New Roman"/>
          <w:sz w:val="20"/>
          <w:lang w:val="en-US"/>
        </w:rPr>
      </w:pPr>
      <w:r w:rsidRPr="003A7070">
        <w:rPr>
          <w:rFonts w:ascii="Times New Roman" w:hAnsi="Times New Roman" w:cs="Times New Roman"/>
          <w:lang w:val="en-US" w:bidi="en-US"/>
        </w:rPr>
        <w:t>...................................................</w:t>
      </w:r>
      <w:r w:rsidRPr="003A7070">
        <w:rPr>
          <w:rFonts w:ascii="Times New Roman" w:hAnsi="Times New Roman" w:cs="Times New Roman"/>
          <w:lang w:val="en-US" w:bidi="en-US"/>
        </w:rPr>
        <w:tab/>
      </w:r>
      <w:r w:rsidRPr="003A7070">
        <w:rPr>
          <w:rFonts w:ascii="Times New Roman" w:hAnsi="Times New Roman" w:cs="Times New Roman"/>
          <w:lang w:val="en-US" w:bidi="en-US"/>
        </w:rPr>
        <w:tab/>
      </w:r>
      <w:r w:rsidRPr="003A7070">
        <w:rPr>
          <w:rFonts w:ascii="Times New Roman" w:hAnsi="Times New Roman" w:cs="Times New Roman"/>
          <w:lang w:val="en-US" w:bidi="en-US"/>
        </w:rPr>
        <w:tab/>
        <w:t>........................................................................</w:t>
      </w:r>
    </w:p>
    <w:p w14:paraId="70C1CDFF" w14:textId="77777777" w:rsidR="004A6B0B" w:rsidRPr="003A7070" w:rsidRDefault="004A6B0B" w:rsidP="004A6B0B">
      <w:pPr>
        <w:pStyle w:val="Tekstpodstawowy21"/>
        <w:ind w:firstLine="708"/>
        <w:rPr>
          <w:b/>
          <w:sz w:val="20"/>
          <w:lang w:val="en-US"/>
        </w:rPr>
      </w:pPr>
      <w:r w:rsidRPr="003A7070">
        <w:rPr>
          <w:rFonts w:ascii="Times New Roman" w:hAnsi="Times New Roman" w:cs="Times New Roman"/>
          <w:sz w:val="20"/>
          <w:lang w:val="en-US" w:bidi="en-US"/>
        </w:rPr>
        <w:t>(place, date)</w:t>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t xml:space="preserve">                        </w:t>
      </w:r>
      <w:r w:rsidRPr="003A7070">
        <w:rPr>
          <w:rFonts w:ascii="Times New Roman" w:hAnsi="Times New Roman" w:cs="Times New Roman"/>
          <w:sz w:val="20"/>
          <w:lang w:val="en-US" w:bidi="en-US"/>
        </w:rPr>
        <w:tab/>
        <w:t>(signature of the family member submitting the declaration)</w:t>
      </w:r>
    </w:p>
    <w:p w14:paraId="5608A1FA" w14:textId="77777777" w:rsidR="004A6B0B" w:rsidRPr="003A7070" w:rsidRDefault="004A6B0B" w:rsidP="004A6B0B">
      <w:pPr>
        <w:pBdr>
          <w:bottom w:val="single" w:sz="4" w:space="1" w:color="000000"/>
        </w:pBdr>
        <w:rPr>
          <w:b/>
          <w:sz w:val="20"/>
          <w:lang w:val="en-US"/>
        </w:rPr>
      </w:pPr>
    </w:p>
    <w:p w14:paraId="243AD4DB" w14:textId="77777777" w:rsidR="004A6B0B" w:rsidRPr="003A7070" w:rsidRDefault="004A6B0B" w:rsidP="00F60EBE">
      <w:pPr>
        <w:pStyle w:val="Nagwek3"/>
        <w:numPr>
          <w:ilvl w:val="2"/>
          <w:numId w:val="26"/>
        </w:numPr>
        <w:tabs>
          <w:tab w:val="clear" w:pos="0"/>
          <w:tab w:val="num" w:pos="1276"/>
        </w:tabs>
        <w:jc w:val="both"/>
        <w:rPr>
          <w:sz w:val="16"/>
          <w:szCs w:val="16"/>
          <w:lang w:val="en-US"/>
        </w:rPr>
      </w:pPr>
      <w:r w:rsidRPr="003A7070">
        <w:rPr>
          <w:b w:val="0"/>
          <w:sz w:val="16"/>
          <w:szCs w:val="16"/>
          <w:lang w:val="en-US" w:bidi="en-US"/>
        </w:rPr>
        <w:t>* 12 x the average number of conversion hectares in the calendar year preceding the academic year for which the student is applying for a maintenance grant multiplied by the amount of monthly income from 1 reference hectare announced by the President of the Central Statistical Office.</w:t>
      </w:r>
    </w:p>
    <w:p w14:paraId="000491A8" w14:textId="77777777" w:rsidR="004A6B0B" w:rsidRPr="003A7070" w:rsidRDefault="004A6B0B" w:rsidP="004A6B0B">
      <w:pPr>
        <w:rPr>
          <w:i/>
          <w:sz w:val="12"/>
          <w:szCs w:val="16"/>
          <w:lang w:val="en-US"/>
        </w:rPr>
      </w:pPr>
      <w:r w:rsidRPr="003A7070">
        <w:rPr>
          <w:sz w:val="16"/>
          <w:szCs w:val="16"/>
          <w:lang w:val="en-US" w:bidi="en-US"/>
        </w:rPr>
        <w:t xml:space="preserve">** Article 2.1. AGRICULTURAL TAX ACT: </w:t>
      </w:r>
      <w:r w:rsidRPr="003A7070">
        <w:rPr>
          <w:i/>
          <w:sz w:val="16"/>
          <w:szCs w:val="16"/>
          <w:lang w:val="en-US" w:bidi="en-US"/>
        </w:rPr>
        <w:t xml:space="preserve">An agricultural holding </w:t>
      </w:r>
      <w:proofErr w:type="gramStart"/>
      <w:r w:rsidRPr="003A7070">
        <w:rPr>
          <w:i/>
          <w:sz w:val="16"/>
          <w:szCs w:val="16"/>
          <w:lang w:val="en-US" w:bidi="en-US"/>
        </w:rPr>
        <w:t>is considered to be</w:t>
      </w:r>
      <w:proofErr w:type="gramEnd"/>
      <w:r w:rsidRPr="003A7070">
        <w:rPr>
          <w:i/>
          <w:sz w:val="16"/>
          <w:szCs w:val="16"/>
          <w:lang w:val="en-US" w:bidi="en-US"/>
        </w:rPr>
        <w:t xml:space="preserve"> the area of ​​land referred to in Art. 1, with a total area exceeding 1 ha or 1 conversion ha, owned or held by a natural person, legal person or organizational unit, including a company without legal personality.</w:t>
      </w:r>
    </w:p>
    <w:p w14:paraId="4A548112" w14:textId="77777777" w:rsidR="004A6B0B" w:rsidRPr="003A7070" w:rsidRDefault="004A6B0B" w:rsidP="004A6B0B">
      <w:pPr>
        <w:pStyle w:val="Nagwek3"/>
        <w:numPr>
          <w:ilvl w:val="2"/>
          <w:numId w:val="26"/>
        </w:numPr>
        <w:pBdr>
          <w:top w:val="single" w:sz="4" w:space="1" w:color="000000"/>
        </w:pBdr>
        <w:tabs>
          <w:tab w:val="clear" w:pos="0"/>
          <w:tab w:val="num" w:pos="2160"/>
        </w:tabs>
        <w:ind w:left="2160" w:hanging="180"/>
        <w:jc w:val="left"/>
        <w:rPr>
          <w:i/>
          <w:sz w:val="12"/>
          <w:szCs w:val="16"/>
          <w:lang w:val="en-US"/>
        </w:rPr>
      </w:pPr>
    </w:p>
    <w:p w14:paraId="26E85B5F" w14:textId="77777777" w:rsidR="004A6B0B" w:rsidRPr="003A7070" w:rsidRDefault="004A6B0B" w:rsidP="001D394C">
      <w:pPr>
        <w:pStyle w:val="Nagwek3"/>
        <w:numPr>
          <w:ilvl w:val="2"/>
          <w:numId w:val="26"/>
        </w:numPr>
        <w:tabs>
          <w:tab w:val="clear" w:pos="0"/>
        </w:tabs>
        <w:ind w:hanging="33"/>
        <w:rPr>
          <w:sz w:val="22"/>
          <w:szCs w:val="22"/>
          <w:lang w:val="en-US"/>
        </w:rPr>
      </w:pPr>
      <w:r w:rsidRPr="003A7070">
        <w:rPr>
          <w:b w:val="0"/>
          <w:sz w:val="22"/>
          <w:szCs w:val="22"/>
          <w:lang w:val="en-US" w:bidi="en-US"/>
        </w:rPr>
        <w:t xml:space="preserve">I declare that in </w:t>
      </w:r>
      <w:r w:rsidRPr="003A7070">
        <w:rPr>
          <w:sz w:val="22"/>
          <w:szCs w:val="22"/>
          <w:lang w:val="en-US" w:bidi="en-US"/>
        </w:rPr>
        <w:t>2021</w:t>
      </w:r>
      <w:r w:rsidRPr="003A7070">
        <w:rPr>
          <w:b w:val="0"/>
          <w:sz w:val="22"/>
          <w:szCs w:val="22"/>
          <w:lang w:val="en-US" w:bidi="en-US"/>
        </w:rPr>
        <w:t>I worked the following number of months under income</w:t>
      </w:r>
    </w:p>
    <w:p w14:paraId="3B0605F5" w14:textId="77777777" w:rsidR="004A6B0B" w:rsidRPr="003A7070" w:rsidRDefault="004A6B0B" w:rsidP="004A6B0B">
      <w:pPr>
        <w:rPr>
          <w:b/>
          <w:sz w:val="22"/>
          <w:szCs w:val="22"/>
          <w:lang w:val="en-US"/>
        </w:rPr>
      </w:pPr>
    </w:p>
    <w:p w14:paraId="711F558D" w14:textId="77777777" w:rsidR="004A6B0B" w:rsidRPr="003A7070" w:rsidRDefault="004A6B0B" w:rsidP="004A6B0B">
      <w:pPr>
        <w:numPr>
          <w:ilvl w:val="0"/>
          <w:numId w:val="16"/>
        </w:numPr>
        <w:suppressAutoHyphens/>
        <w:ind w:left="720" w:hanging="360"/>
        <w:jc w:val="both"/>
        <w:rPr>
          <w:sz w:val="22"/>
          <w:szCs w:val="22"/>
          <w:lang w:val="en-US"/>
        </w:rPr>
      </w:pPr>
      <w:r w:rsidRPr="003A7070">
        <w:rPr>
          <w:sz w:val="22"/>
          <w:szCs w:val="22"/>
          <w:lang w:val="en-US" w:bidi="en-US"/>
        </w:rPr>
        <w:t>from an agricultural holding -………………………………………………………………....;</w:t>
      </w:r>
    </w:p>
    <w:p w14:paraId="5A220259" w14:textId="77777777" w:rsidR="004A6B0B" w:rsidRPr="003A7070" w:rsidRDefault="004A6B0B" w:rsidP="004A6B0B">
      <w:pPr>
        <w:ind w:left="720"/>
        <w:jc w:val="both"/>
        <w:rPr>
          <w:sz w:val="22"/>
          <w:szCs w:val="22"/>
          <w:lang w:val="en-US"/>
        </w:rPr>
      </w:pPr>
    </w:p>
    <w:p w14:paraId="65C1018C" w14:textId="77777777" w:rsidR="004A6B0B" w:rsidRPr="003A7070" w:rsidRDefault="004A6B0B" w:rsidP="004A6B0B">
      <w:pPr>
        <w:numPr>
          <w:ilvl w:val="0"/>
          <w:numId w:val="16"/>
        </w:numPr>
        <w:suppressAutoHyphens/>
        <w:ind w:left="720" w:hanging="360"/>
        <w:jc w:val="both"/>
        <w:rPr>
          <w:sz w:val="22"/>
          <w:szCs w:val="22"/>
          <w:lang w:val="en-US"/>
        </w:rPr>
      </w:pPr>
      <w:r w:rsidRPr="003A7070">
        <w:rPr>
          <w:sz w:val="22"/>
          <w:szCs w:val="22"/>
          <w:lang w:val="en-US" w:bidi="en-US"/>
        </w:rPr>
        <w:t>………………………………………………………………………………………………;</w:t>
      </w:r>
    </w:p>
    <w:p w14:paraId="3865434F" w14:textId="77777777" w:rsidR="004A6B0B" w:rsidRPr="003A7070" w:rsidRDefault="004A6B0B" w:rsidP="004A6B0B">
      <w:pPr>
        <w:ind w:left="720"/>
        <w:jc w:val="both"/>
        <w:rPr>
          <w:sz w:val="22"/>
          <w:szCs w:val="22"/>
          <w:lang w:val="en-US"/>
        </w:rPr>
      </w:pPr>
    </w:p>
    <w:p w14:paraId="1FD3F34F" w14:textId="77777777" w:rsidR="004A6B0B" w:rsidRPr="003A7070" w:rsidRDefault="004A6B0B" w:rsidP="004A6B0B">
      <w:pPr>
        <w:numPr>
          <w:ilvl w:val="0"/>
          <w:numId w:val="16"/>
        </w:numPr>
        <w:suppressAutoHyphens/>
        <w:ind w:left="720" w:hanging="360"/>
        <w:jc w:val="both"/>
        <w:rPr>
          <w:sz w:val="22"/>
          <w:szCs w:val="22"/>
          <w:lang w:val="en-US"/>
        </w:rPr>
      </w:pPr>
      <w:r w:rsidRPr="003A7070">
        <w:rPr>
          <w:sz w:val="22"/>
          <w:szCs w:val="22"/>
          <w:lang w:val="en-US" w:bidi="en-US"/>
        </w:rPr>
        <w:t>………………………………………………………………………………………………;</w:t>
      </w:r>
    </w:p>
    <w:p w14:paraId="2129EDBA" w14:textId="77777777" w:rsidR="004A6B0B" w:rsidRPr="003A7070" w:rsidRDefault="004A6B0B" w:rsidP="004A6B0B">
      <w:pPr>
        <w:ind w:left="720"/>
        <w:jc w:val="both"/>
        <w:rPr>
          <w:sz w:val="22"/>
          <w:szCs w:val="22"/>
          <w:lang w:val="en-US"/>
        </w:rPr>
      </w:pPr>
    </w:p>
    <w:p w14:paraId="6091ABBF" w14:textId="77777777" w:rsidR="004A6B0B" w:rsidRPr="003A7070" w:rsidRDefault="004A6B0B" w:rsidP="004A6B0B">
      <w:pPr>
        <w:numPr>
          <w:ilvl w:val="0"/>
          <w:numId w:val="16"/>
        </w:numPr>
        <w:suppressAutoHyphens/>
        <w:ind w:left="720" w:hanging="360"/>
        <w:jc w:val="both"/>
        <w:rPr>
          <w:sz w:val="22"/>
          <w:szCs w:val="22"/>
          <w:lang w:val="en-US"/>
        </w:rPr>
      </w:pPr>
      <w:r w:rsidRPr="003A7070">
        <w:rPr>
          <w:sz w:val="22"/>
          <w:szCs w:val="22"/>
          <w:lang w:val="en-US" w:bidi="en-US"/>
        </w:rPr>
        <w:t>………………………………………………………………………………………………;</w:t>
      </w:r>
    </w:p>
    <w:p w14:paraId="4F769A8C" w14:textId="77777777" w:rsidR="004A6B0B" w:rsidRPr="003A7070" w:rsidRDefault="004A6B0B" w:rsidP="004A6B0B">
      <w:pPr>
        <w:ind w:left="720"/>
        <w:jc w:val="both"/>
        <w:rPr>
          <w:sz w:val="22"/>
          <w:szCs w:val="22"/>
          <w:lang w:val="en-US"/>
        </w:rPr>
      </w:pPr>
    </w:p>
    <w:p w14:paraId="1413D6BC" w14:textId="77777777" w:rsidR="004A6B0B" w:rsidRPr="003A7070" w:rsidRDefault="004A6B0B" w:rsidP="004A6B0B">
      <w:pPr>
        <w:numPr>
          <w:ilvl w:val="0"/>
          <w:numId w:val="16"/>
        </w:numPr>
        <w:suppressAutoHyphens/>
        <w:ind w:left="720" w:hanging="360"/>
        <w:jc w:val="both"/>
        <w:rPr>
          <w:i/>
          <w:sz w:val="22"/>
          <w:szCs w:val="22"/>
          <w:lang w:val="en-US"/>
        </w:rPr>
      </w:pPr>
      <w:r w:rsidRPr="003A7070">
        <w:rPr>
          <w:sz w:val="22"/>
          <w:szCs w:val="22"/>
          <w:lang w:val="en-US" w:bidi="en-US"/>
        </w:rPr>
        <w:t>………………………………………………………………………………………………;</w:t>
      </w:r>
    </w:p>
    <w:p w14:paraId="5821B706" w14:textId="77777777" w:rsidR="004A6B0B" w:rsidRPr="003A7070" w:rsidRDefault="004A6B0B" w:rsidP="004A6B0B">
      <w:pPr>
        <w:pStyle w:val="Tekstpodstawowy21"/>
        <w:rPr>
          <w:i/>
          <w:szCs w:val="24"/>
          <w:lang w:val="en-US"/>
        </w:rPr>
      </w:pPr>
      <w:r w:rsidRPr="003A7070">
        <w:rPr>
          <w:rFonts w:ascii="Times New Roman" w:hAnsi="Times New Roman" w:cs="Times New Roman"/>
          <w:i/>
          <w:sz w:val="22"/>
          <w:szCs w:val="22"/>
          <w:lang w:val="en-US" w:bidi="en-US"/>
        </w:rPr>
        <w:t>I am aware of the criminal liability for submitting a false declaration.</w:t>
      </w:r>
    </w:p>
    <w:p w14:paraId="20773B05" w14:textId="77777777" w:rsidR="004A6B0B" w:rsidRPr="003A7070" w:rsidRDefault="004A6B0B" w:rsidP="004A6B0B">
      <w:pPr>
        <w:pStyle w:val="Akapitzlist"/>
        <w:rPr>
          <w:i/>
          <w:lang w:val="en-US"/>
        </w:rPr>
      </w:pPr>
    </w:p>
    <w:p w14:paraId="1920007E" w14:textId="77777777" w:rsidR="001D394C" w:rsidRPr="003A7070" w:rsidRDefault="004A6B0B" w:rsidP="004A6B0B">
      <w:pPr>
        <w:pStyle w:val="Tekstpodstawowy21"/>
        <w:rPr>
          <w:rFonts w:ascii="Times New Roman" w:hAnsi="Times New Roman" w:cs="Times New Roman"/>
          <w:sz w:val="20"/>
          <w:lang w:val="en-US"/>
        </w:rPr>
      </w:pPr>
      <w:r w:rsidRPr="003A7070">
        <w:rPr>
          <w:rFonts w:ascii="Times New Roman" w:hAnsi="Times New Roman" w:cs="Times New Roman"/>
          <w:lang w:val="en-US" w:bidi="en-US"/>
        </w:rPr>
        <w:t>...................................................</w:t>
      </w:r>
      <w:r w:rsidRPr="003A7070">
        <w:rPr>
          <w:rFonts w:ascii="Times New Roman" w:hAnsi="Times New Roman" w:cs="Times New Roman"/>
          <w:lang w:val="en-US" w:bidi="en-US"/>
        </w:rPr>
        <w:tab/>
      </w:r>
      <w:r w:rsidRPr="003A7070">
        <w:rPr>
          <w:rFonts w:ascii="Times New Roman" w:hAnsi="Times New Roman" w:cs="Times New Roman"/>
          <w:lang w:val="en-US" w:bidi="en-US"/>
        </w:rPr>
        <w:tab/>
      </w:r>
      <w:r w:rsidRPr="003A7070">
        <w:rPr>
          <w:rFonts w:ascii="Times New Roman" w:hAnsi="Times New Roman" w:cs="Times New Roman"/>
          <w:lang w:val="en-US" w:bidi="en-US"/>
        </w:rPr>
        <w:tab/>
        <w:t>................................................................................</w:t>
      </w:r>
    </w:p>
    <w:p w14:paraId="7BBF94CC" w14:textId="77777777" w:rsidR="004A6B0B" w:rsidRPr="003A7070" w:rsidRDefault="004A6B0B" w:rsidP="001D394C">
      <w:pPr>
        <w:pStyle w:val="Tekstpodstawowy21"/>
        <w:ind w:firstLine="425"/>
        <w:jc w:val="left"/>
        <w:rPr>
          <w:sz w:val="22"/>
          <w:szCs w:val="22"/>
          <w:lang w:val="en-US"/>
        </w:rPr>
        <w:sectPr w:rsidR="004A6B0B" w:rsidRPr="003A7070">
          <w:pgSz w:w="11906" w:h="16838"/>
          <w:pgMar w:top="680" w:right="567" w:bottom="567" w:left="680" w:header="708" w:footer="708" w:gutter="0"/>
          <w:cols w:space="708"/>
          <w:titlePg/>
          <w:docGrid w:linePitch="600" w:charSpace="24576"/>
        </w:sectPr>
      </w:pPr>
      <w:r w:rsidRPr="003A7070">
        <w:rPr>
          <w:rFonts w:ascii="Times New Roman" w:hAnsi="Times New Roman" w:cs="Times New Roman"/>
          <w:sz w:val="20"/>
          <w:lang w:val="en-US" w:bidi="en-US"/>
        </w:rPr>
        <w:t>(place, date)</w:t>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r>
      <w:r w:rsidRPr="003A7070">
        <w:rPr>
          <w:rFonts w:ascii="Times New Roman" w:hAnsi="Times New Roman" w:cs="Times New Roman"/>
          <w:sz w:val="20"/>
          <w:lang w:val="en-US" w:bidi="en-US"/>
        </w:rPr>
        <w:tab/>
        <w:t>(signature of the family member submitting the declaration)</w:t>
      </w:r>
    </w:p>
    <w:p w14:paraId="7FBC4AB2" w14:textId="77777777" w:rsidR="00C1406A" w:rsidRPr="003A7070" w:rsidRDefault="00C1406A" w:rsidP="00C1406A">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D</w:t>
      </w:r>
    </w:p>
    <w:p w14:paraId="758A80C7" w14:textId="77777777" w:rsidR="00C1406A" w:rsidRPr="003A7070" w:rsidRDefault="00C1406A" w:rsidP="00C1406A">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5D7B44B5" w14:textId="77777777" w:rsidR="00C1406A" w:rsidRPr="003A7070" w:rsidRDefault="00C1406A" w:rsidP="00C1406A">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5D07BBAE" w14:textId="77777777" w:rsidR="00F21C44" w:rsidRPr="003A7070" w:rsidRDefault="00F21C44" w:rsidP="00C1406A">
      <w:pPr>
        <w:ind w:left="425" w:hanging="425"/>
        <w:jc w:val="right"/>
        <w:rPr>
          <w:rFonts w:ascii="Tahoma" w:hAnsi="Tahoma" w:cs="Tahoma"/>
          <w:sz w:val="16"/>
          <w:szCs w:val="16"/>
          <w:lang w:val="en-US"/>
        </w:rPr>
      </w:pPr>
    </w:p>
    <w:p w14:paraId="0CB7D995" w14:textId="77777777" w:rsidR="00F21C44" w:rsidRPr="003A7070" w:rsidRDefault="00F21C44" w:rsidP="00C1406A">
      <w:pPr>
        <w:ind w:left="425" w:hanging="425"/>
        <w:jc w:val="right"/>
        <w:rPr>
          <w:rFonts w:ascii="Tahoma" w:hAnsi="Tahoma" w:cs="Tahoma"/>
          <w:sz w:val="16"/>
          <w:szCs w:val="16"/>
          <w:lang w:val="en-US"/>
        </w:rPr>
      </w:pPr>
    </w:p>
    <w:p w14:paraId="0422D4AB" w14:textId="77777777" w:rsidR="00F21C44" w:rsidRPr="003A7070" w:rsidRDefault="00F21C44" w:rsidP="00C1406A">
      <w:pPr>
        <w:ind w:left="425" w:hanging="425"/>
        <w:jc w:val="right"/>
        <w:rPr>
          <w:rFonts w:ascii="Tahoma" w:hAnsi="Tahoma" w:cs="Tahoma"/>
          <w:sz w:val="16"/>
          <w:szCs w:val="16"/>
          <w:lang w:val="en-US"/>
        </w:rPr>
      </w:pPr>
    </w:p>
    <w:p w14:paraId="474545B0" w14:textId="77777777" w:rsidR="00F21C44" w:rsidRPr="003A7070" w:rsidRDefault="00F21C44" w:rsidP="00F21C44">
      <w:pPr>
        <w:suppressAutoHyphens/>
        <w:spacing w:after="200" w:line="276" w:lineRule="auto"/>
        <w:rPr>
          <w:rFonts w:eastAsia="Calibri"/>
          <w:i/>
          <w:kern w:val="0"/>
          <w:lang w:val="en-US" w:eastAsia="ar-SA"/>
        </w:rPr>
      </w:pPr>
      <w:r w:rsidRPr="003A7070">
        <w:rPr>
          <w:rFonts w:eastAsia="Calibri"/>
          <w:kern w:val="0"/>
          <w:lang w:val="en-US" w:bidi="en-US"/>
        </w:rPr>
        <w:t>…………………………………………..</w:t>
      </w:r>
    </w:p>
    <w:p w14:paraId="478F592A" w14:textId="77777777" w:rsidR="00F21C44" w:rsidRPr="003A7070" w:rsidRDefault="00F21C44" w:rsidP="00F21C44">
      <w:pPr>
        <w:suppressAutoHyphens/>
        <w:spacing w:after="200" w:line="276" w:lineRule="auto"/>
        <w:rPr>
          <w:rFonts w:eastAsia="Calibri"/>
          <w:b/>
          <w:kern w:val="0"/>
          <w:lang w:val="en-US" w:eastAsia="ar-SA"/>
        </w:rPr>
      </w:pPr>
      <w:r w:rsidRPr="003A7070">
        <w:rPr>
          <w:rFonts w:eastAsia="Calibri"/>
          <w:i/>
          <w:kern w:val="0"/>
          <w:lang w:val="en-US" w:bidi="en-US"/>
        </w:rPr>
        <w:t>Workplace stamp</w:t>
      </w:r>
    </w:p>
    <w:p w14:paraId="615C6D22" w14:textId="77777777" w:rsidR="00F21C44" w:rsidRPr="003A7070" w:rsidRDefault="00F21C44" w:rsidP="00F21C44">
      <w:pPr>
        <w:suppressAutoHyphens/>
        <w:spacing w:after="200" w:line="276" w:lineRule="auto"/>
        <w:jc w:val="center"/>
        <w:rPr>
          <w:rFonts w:eastAsia="Calibri"/>
          <w:kern w:val="0"/>
          <w:u w:val="single"/>
          <w:lang w:val="en-US" w:eastAsia="ar-SA"/>
        </w:rPr>
      </w:pPr>
      <w:r w:rsidRPr="003A7070">
        <w:rPr>
          <w:rFonts w:eastAsia="Calibri"/>
          <w:b/>
          <w:kern w:val="0"/>
          <w:lang w:val="en-US" w:bidi="en-US"/>
        </w:rPr>
        <w:t>CERTIFICATE</w:t>
      </w:r>
    </w:p>
    <w:p w14:paraId="31D39921" w14:textId="77777777" w:rsidR="00F21C44" w:rsidRPr="003A7070" w:rsidRDefault="00F21C44" w:rsidP="00F21C44">
      <w:pPr>
        <w:suppressAutoHyphens/>
        <w:spacing w:after="200" w:line="276" w:lineRule="auto"/>
        <w:jc w:val="center"/>
        <w:rPr>
          <w:rFonts w:eastAsia="Calibri"/>
          <w:kern w:val="0"/>
          <w:lang w:val="en-US" w:eastAsia="ar-SA"/>
        </w:rPr>
      </w:pPr>
      <w:r w:rsidRPr="003A7070">
        <w:rPr>
          <w:rFonts w:eastAsia="Calibri"/>
          <w:kern w:val="0"/>
          <w:u w:val="single"/>
          <w:lang w:val="en-US" w:bidi="en-US"/>
        </w:rPr>
        <w:t>of the period of employment in 2021</w:t>
      </w:r>
    </w:p>
    <w:p w14:paraId="1DA6506C" w14:textId="77777777" w:rsidR="00F21C44" w:rsidRPr="003A7070" w:rsidRDefault="00F21C44" w:rsidP="00F21C44">
      <w:pPr>
        <w:suppressAutoHyphens/>
        <w:spacing w:after="200" w:line="276" w:lineRule="auto"/>
        <w:rPr>
          <w:rFonts w:eastAsia="Calibri"/>
          <w:kern w:val="0"/>
          <w:lang w:val="en-US" w:eastAsia="ar-SA"/>
        </w:rPr>
      </w:pPr>
    </w:p>
    <w:p w14:paraId="1067F303"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This is to certify that Mr./Ms.…………………………………………………….………….</w:t>
      </w:r>
    </w:p>
    <w:p w14:paraId="7EE28145"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residing in: ………………………………………………………………….………………………</w:t>
      </w:r>
    </w:p>
    <w:p w14:paraId="52862356"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PESEL: ……………………….</w:t>
      </w:r>
    </w:p>
    <w:p w14:paraId="7F066A0A" w14:textId="77777777" w:rsidR="00F21C44" w:rsidRPr="003A7070" w:rsidRDefault="00F21C44" w:rsidP="00F21C44">
      <w:pPr>
        <w:suppressAutoHyphens/>
        <w:spacing w:after="200" w:line="276" w:lineRule="auto"/>
        <w:rPr>
          <w:rFonts w:eastAsia="Calibri"/>
          <w:kern w:val="0"/>
          <w:lang w:val="en-US" w:eastAsia="ar-SA"/>
        </w:rPr>
      </w:pPr>
    </w:p>
    <w:p w14:paraId="341EECA2"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worked in 2021</w:t>
      </w:r>
    </w:p>
    <w:p w14:paraId="2168C504"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From day ............................................... to day…………………………..……………….;</w:t>
      </w:r>
    </w:p>
    <w:p w14:paraId="4B5AECD7"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in 2022, worked until …………../works still*.</w:t>
      </w:r>
    </w:p>
    <w:p w14:paraId="7A3CCB65" w14:textId="77777777" w:rsidR="00F21C44" w:rsidRPr="003A7070" w:rsidRDefault="00F21C44" w:rsidP="00C04BF3">
      <w:pPr>
        <w:suppressAutoHyphens/>
        <w:spacing w:after="200" w:line="276" w:lineRule="auto"/>
        <w:jc w:val="both"/>
        <w:rPr>
          <w:rFonts w:eastAsia="Calibri"/>
          <w:kern w:val="0"/>
          <w:lang w:val="en-US" w:eastAsia="ar-SA"/>
        </w:rPr>
      </w:pPr>
      <w:r w:rsidRPr="003A7070">
        <w:rPr>
          <w:rFonts w:eastAsia="Calibri"/>
          <w:kern w:val="0"/>
          <w:lang w:val="en-US" w:bidi="en-US"/>
        </w:rPr>
        <w:t>Worked continuously in the above period / there was a break in employment in the period **……………………………………………………………………………….</w:t>
      </w:r>
    </w:p>
    <w:p w14:paraId="0953D2FD"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w:t>
      </w:r>
    </w:p>
    <w:p w14:paraId="6FD1D999" w14:textId="77777777" w:rsidR="00F21C44" w:rsidRPr="003A7070" w:rsidRDefault="00F21C44" w:rsidP="00F21C44">
      <w:pPr>
        <w:suppressAutoHyphens/>
        <w:spacing w:after="200" w:line="276" w:lineRule="auto"/>
        <w:rPr>
          <w:rFonts w:eastAsia="Calibri"/>
          <w:kern w:val="0"/>
          <w:lang w:val="en-US" w:eastAsia="ar-SA"/>
        </w:rPr>
      </w:pPr>
    </w:p>
    <w:p w14:paraId="6095AA6E" w14:textId="77777777" w:rsidR="00F21C44" w:rsidRPr="003A7070" w:rsidRDefault="00F21C44" w:rsidP="00F21C44">
      <w:pPr>
        <w:suppressAutoHyphens/>
        <w:spacing w:after="200" w:line="276" w:lineRule="auto"/>
        <w:rPr>
          <w:rFonts w:eastAsia="Calibri"/>
          <w:kern w:val="0"/>
          <w:lang w:val="en-US" w:eastAsia="ar-SA"/>
        </w:rPr>
      </w:pPr>
    </w:p>
    <w:p w14:paraId="68B834DF" w14:textId="77777777" w:rsidR="00F21C44" w:rsidRPr="003A7070" w:rsidRDefault="00F21C44" w:rsidP="00F21C44">
      <w:pPr>
        <w:tabs>
          <w:tab w:val="left" w:pos="5670"/>
        </w:tabs>
        <w:suppressAutoHyphens/>
        <w:spacing w:after="200" w:line="276" w:lineRule="auto"/>
        <w:rPr>
          <w:rFonts w:eastAsia="Calibri"/>
          <w:i/>
          <w:kern w:val="0"/>
          <w:lang w:val="en-US" w:eastAsia="ar-SA"/>
        </w:rPr>
      </w:pPr>
      <w:r w:rsidRPr="003A7070">
        <w:rPr>
          <w:rFonts w:eastAsia="Calibri"/>
          <w:kern w:val="0"/>
          <w:lang w:val="en-US" w:bidi="en-US"/>
        </w:rPr>
        <w:t>Date:…………………………….</w:t>
      </w:r>
      <w:r w:rsidRPr="003A7070">
        <w:rPr>
          <w:rFonts w:eastAsia="Calibri"/>
          <w:kern w:val="0"/>
          <w:lang w:val="en-US" w:bidi="en-US"/>
        </w:rPr>
        <w:tab/>
        <w:t xml:space="preserve"> …………………………………..</w:t>
      </w:r>
      <w:r w:rsidRPr="003A7070">
        <w:rPr>
          <w:rFonts w:eastAsia="Calibri"/>
          <w:kern w:val="0"/>
          <w:lang w:val="en-US" w:bidi="en-US"/>
        </w:rPr>
        <w:tab/>
      </w:r>
      <w:r w:rsidRPr="003A7070">
        <w:rPr>
          <w:rFonts w:eastAsia="Calibri"/>
          <w:kern w:val="0"/>
          <w:lang w:val="en-US" w:bidi="en-US"/>
        </w:rPr>
        <w:tab/>
      </w:r>
      <w:r w:rsidRPr="003A7070">
        <w:rPr>
          <w:rFonts w:eastAsia="Calibri"/>
          <w:kern w:val="0"/>
          <w:lang w:val="en-US" w:bidi="en-US"/>
        </w:rPr>
        <w:tab/>
      </w:r>
      <w:r w:rsidRPr="003A7070">
        <w:rPr>
          <w:rFonts w:eastAsia="Calibri"/>
          <w:kern w:val="0"/>
          <w:lang w:val="en-US" w:bidi="en-US"/>
        </w:rPr>
        <w:tab/>
      </w:r>
      <w:r w:rsidRPr="003A7070">
        <w:rPr>
          <w:rFonts w:eastAsia="Calibri"/>
          <w:kern w:val="0"/>
          <w:lang w:val="en-US" w:bidi="en-US"/>
        </w:rPr>
        <w:tab/>
      </w:r>
      <w:r w:rsidRPr="003A7070">
        <w:rPr>
          <w:rFonts w:eastAsia="Calibri"/>
          <w:i/>
          <w:kern w:val="0"/>
          <w:lang w:val="en-US" w:bidi="en-US"/>
        </w:rPr>
        <w:t>Personal stamp and signature</w:t>
      </w:r>
    </w:p>
    <w:p w14:paraId="7DD132F6" w14:textId="77777777" w:rsidR="00F21C44" w:rsidRPr="003A7070" w:rsidRDefault="00F21C44" w:rsidP="00F21C44">
      <w:pPr>
        <w:tabs>
          <w:tab w:val="left" w:pos="5670"/>
        </w:tabs>
        <w:suppressAutoHyphens/>
        <w:spacing w:after="200" w:line="276" w:lineRule="auto"/>
        <w:rPr>
          <w:rFonts w:eastAsia="Calibri"/>
          <w:i/>
          <w:kern w:val="0"/>
          <w:lang w:val="en-US" w:eastAsia="ar-SA"/>
        </w:rPr>
      </w:pPr>
      <w:r w:rsidRPr="003A7070">
        <w:rPr>
          <w:rFonts w:eastAsia="Calibri"/>
          <w:i/>
          <w:kern w:val="0"/>
          <w:lang w:val="en-US" w:bidi="en-US"/>
        </w:rPr>
        <w:t>*fill in when employment did not end in 2021, delete as appropriate.</w:t>
      </w:r>
    </w:p>
    <w:p w14:paraId="5D9D1368" w14:textId="77777777" w:rsidR="00F21C44" w:rsidRPr="003A7070" w:rsidRDefault="00F21C44" w:rsidP="00F21C44">
      <w:pPr>
        <w:tabs>
          <w:tab w:val="left" w:pos="5670"/>
        </w:tabs>
        <w:suppressAutoHyphens/>
        <w:spacing w:after="200" w:line="276" w:lineRule="auto"/>
        <w:rPr>
          <w:rFonts w:eastAsia="Calibri"/>
          <w:i/>
          <w:kern w:val="0"/>
          <w:lang w:val="en-US" w:eastAsia="ar-SA"/>
        </w:rPr>
      </w:pPr>
      <w:r w:rsidRPr="003A7070">
        <w:rPr>
          <w:rFonts w:eastAsia="Calibri"/>
          <w:i/>
          <w:kern w:val="0"/>
          <w:lang w:val="en-US" w:bidi="en-US"/>
        </w:rPr>
        <w:t>** delete as appropriate.</w:t>
      </w:r>
    </w:p>
    <w:p w14:paraId="6DFE695A" w14:textId="77777777" w:rsidR="00F21C44" w:rsidRPr="003A7070" w:rsidRDefault="00F21C44" w:rsidP="00F21C44">
      <w:pPr>
        <w:tabs>
          <w:tab w:val="left" w:pos="5670"/>
        </w:tabs>
        <w:suppressAutoHyphens/>
        <w:spacing w:after="200" w:line="276" w:lineRule="auto"/>
        <w:jc w:val="both"/>
        <w:rPr>
          <w:rFonts w:ascii="Calibri" w:eastAsia="Calibri" w:hAnsi="Calibri"/>
          <w:kern w:val="0"/>
          <w:sz w:val="12"/>
          <w:szCs w:val="12"/>
          <w:lang w:val="en-US" w:eastAsia="ar-SA"/>
        </w:rPr>
      </w:pPr>
    </w:p>
    <w:p w14:paraId="541C831A" w14:textId="77777777" w:rsidR="00F21C44" w:rsidRPr="003A7070" w:rsidRDefault="00F21C44" w:rsidP="00F21C44">
      <w:pPr>
        <w:tabs>
          <w:tab w:val="left" w:pos="5670"/>
        </w:tabs>
        <w:suppressAutoHyphens/>
        <w:spacing w:after="200" w:line="276" w:lineRule="auto"/>
        <w:jc w:val="both"/>
        <w:rPr>
          <w:rFonts w:ascii="Calibri" w:eastAsia="Calibri" w:hAnsi="Calibri"/>
          <w:kern w:val="0"/>
          <w:sz w:val="12"/>
          <w:szCs w:val="12"/>
          <w:lang w:val="en-US" w:eastAsia="ar-SA"/>
        </w:rPr>
      </w:pPr>
    </w:p>
    <w:p w14:paraId="64DE5B61" w14:textId="77777777" w:rsidR="00F21C44" w:rsidRPr="003A7070" w:rsidRDefault="00F21C44" w:rsidP="00F21C44">
      <w:pPr>
        <w:tabs>
          <w:tab w:val="left" w:pos="5670"/>
        </w:tabs>
        <w:suppressAutoHyphens/>
        <w:spacing w:after="200" w:line="276" w:lineRule="auto"/>
        <w:jc w:val="both"/>
        <w:rPr>
          <w:rFonts w:ascii="Calibri" w:eastAsia="Calibri" w:hAnsi="Calibri"/>
          <w:kern w:val="0"/>
          <w:sz w:val="20"/>
          <w:szCs w:val="20"/>
          <w:lang w:val="en-US" w:eastAsia="ar-SA"/>
        </w:rPr>
      </w:pPr>
      <w:r w:rsidRPr="003A7070">
        <w:rPr>
          <w:rFonts w:ascii="Calibri" w:eastAsia="Calibri" w:hAnsi="Calibri" w:cs="Calibri"/>
          <w:kern w:val="0"/>
          <w:sz w:val="12"/>
          <w:szCs w:val="12"/>
          <w:lang w:val="en-US" w:bidi="en-US"/>
        </w:rPr>
        <w:t>………………………………………………………………………………………………………………………………………………………………….</w:t>
      </w:r>
    </w:p>
    <w:p w14:paraId="41647766" w14:textId="77777777" w:rsidR="00F21C44" w:rsidRPr="003A7070" w:rsidRDefault="00F21C44" w:rsidP="00F21C44">
      <w:pPr>
        <w:tabs>
          <w:tab w:val="left" w:pos="5670"/>
        </w:tabs>
        <w:suppressAutoHyphens/>
        <w:spacing w:after="200" w:line="276" w:lineRule="auto"/>
        <w:jc w:val="both"/>
        <w:rPr>
          <w:rFonts w:ascii="Calibri" w:eastAsia="Calibri" w:hAnsi="Calibri"/>
          <w:kern w:val="0"/>
          <w:sz w:val="12"/>
          <w:szCs w:val="12"/>
          <w:lang w:val="en-US" w:eastAsia="ar-SA"/>
        </w:rPr>
      </w:pPr>
      <w:proofErr w:type="gramStart"/>
      <w:r w:rsidRPr="003A7070">
        <w:rPr>
          <w:rFonts w:ascii="Calibri" w:eastAsia="Calibri" w:hAnsi="Calibri" w:cs="Calibri"/>
          <w:kern w:val="0"/>
          <w:sz w:val="20"/>
          <w:szCs w:val="20"/>
          <w:lang w:val="en-US" w:bidi="en-US"/>
        </w:rPr>
        <w:t>In the event that</w:t>
      </w:r>
      <w:proofErr w:type="gramEnd"/>
      <w:r w:rsidRPr="003A7070">
        <w:rPr>
          <w:rFonts w:ascii="Calibri" w:eastAsia="Calibri" w:hAnsi="Calibri" w:cs="Calibri"/>
          <w:kern w:val="0"/>
          <w:sz w:val="20"/>
          <w:szCs w:val="20"/>
          <w:lang w:val="en-US" w:bidi="en-US"/>
        </w:rPr>
        <w:t xml:space="preserve"> on the day of applying for a social scholarship, a person does not obtain the above-mentioned income, the application for a scholarship together with this certificate should be accompanied by an additional work certificate, contract of mandate and Pit 11/40 documenting the amount of lost income</w:t>
      </w:r>
    </w:p>
    <w:p w14:paraId="464551C1" w14:textId="77777777" w:rsidR="00422719" w:rsidRPr="003A7070" w:rsidRDefault="00422719" w:rsidP="00F21C44">
      <w:pPr>
        <w:tabs>
          <w:tab w:val="left" w:pos="5670"/>
        </w:tabs>
        <w:suppressAutoHyphens/>
        <w:spacing w:line="276" w:lineRule="auto"/>
        <w:jc w:val="right"/>
        <w:rPr>
          <w:rFonts w:eastAsia="Calibri"/>
          <w:kern w:val="0"/>
          <w:lang w:val="en-US" w:eastAsia="ar-SA"/>
        </w:rPr>
        <w:sectPr w:rsidR="00422719" w:rsidRPr="003A7070" w:rsidSect="00600D17">
          <w:footnotePr>
            <w:numRestart w:val="eachSect"/>
          </w:footnotePr>
          <w:pgSz w:w="11906" w:h="16838" w:code="9"/>
          <w:pgMar w:top="851" w:right="851" w:bottom="851" w:left="1134" w:header="709" w:footer="709" w:gutter="0"/>
          <w:cols w:space="708"/>
          <w:docGrid w:linePitch="360"/>
        </w:sectPr>
      </w:pPr>
    </w:p>
    <w:p w14:paraId="6C5E40D0" w14:textId="77777777" w:rsidR="00422719" w:rsidRPr="003A7070" w:rsidRDefault="00422719" w:rsidP="00422719">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D1</w:t>
      </w:r>
    </w:p>
    <w:p w14:paraId="76E95462" w14:textId="77777777" w:rsidR="00422719" w:rsidRPr="003A7070" w:rsidRDefault="00422719" w:rsidP="00422719">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7057384C" w14:textId="77777777" w:rsidR="00422719" w:rsidRPr="003A7070" w:rsidRDefault="00422719" w:rsidP="00422719">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5D17AFD2" w14:textId="77777777" w:rsidR="00422719" w:rsidRPr="003A7070" w:rsidRDefault="00422719" w:rsidP="00422719">
      <w:pPr>
        <w:ind w:left="425" w:hanging="425"/>
        <w:jc w:val="right"/>
        <w:rPr>
          <w:rFonts w:ascii="Tahoma" w:hAnsi="Tahoma" w:cs="Tahoma"/>
          <w:sz w:val="16"/>
          <w:szCs w:val="16"/>
          <w:lang w:val="en-US"/>
        </w:rPr>
      </w:pPr>
    </w:p>
    <w:p w14:paraId="70C10100" w14:textId="77777777" w:rsidR="00422719" w:rsidRPr="003A7070" w:rsidRDefault="00422719" w:rsidP="00422719">
      <w:pPr>
        <w:ind w:left="425" w:hanging="425"/>
        <w:jc w:val="right"/>
        <w:rPr>
          <w:rFonts w:ascii="Tahoma" w:hAnsi="Tahoma" w:cs="Tahoma"/>
          <w:sz w:val="16"/>
          <w:szCs w:val="16"/>
          <w:lang w:val="en-US"/>
        </w:rPr>
      </w:pPr>
    </w:p>
    <w:p w14:paraId="3750448D" w14:textId="77777777" w:rsidR="00422719" w:rsidRPr="003A7070" w:rsidRDefault="00422719" w:rsidP="00422719">
      <w:pPr>
        <w:ind w:left="425" w:hanging="425"/>
        <w:jc w:val="right"/>
        <w:rPr>
          <w:rFonts w:ascii="Tahoma" w:hAnsi="Tahoma" w:cs="Tahoma"/>
          <w:sz w:val="16"/>
          <w:szCs w:val="16"/>
          <w:lang w:val="en-US"/>
        </w:rPr>
      </w:pPr>
    </w:p>
    <w:p w14:paraId="1D62B043" w14:textId="77777777" w:rsidR="00F21C44" w:rsidRPr="003A7070" w:rsidRDefault="00F21C44" w:rsidP="00F21C44">
      <w:pPr>
        <w:suppressAutoHyphens/>
        <w:spacing w:after="200" w:line="276" w:lineRule="auto"/>
        <w:rPr>
          <w:rFonts w:eastAsia="Calibri"/>
          <w:i/>
          <w:kern w:val="0"/>
          <w:lang w:val="en-US" w:eastAsia="ar-SA"/>
        </w:rPr>
      </w:pPr>
      <w:r w:rsidRPr="003A7070">
        <w:rPr>
          <w:rFonts w:eastAsia="Calibri"/>
          <w:kern w:val="0"/>
          <w:lang w:val="en-US" w:bidi="en-US"/>
        </w:rPr>
        <w:t>……………………………………………..</w:t>
      </w:r>
    </w:p>
    <w:p w14:paraId="6E10C86A" w14:textId="77777777" w:rsidR="00F21C44" w:rsidRPr="003A7070" w:rsidRDefault="00F21C44" w:rsidP="0052558E">
      <w:pPr>
        <w:suppressAutoHyphens/>
        <w:spacing w:after="200" w:line="276" w:lineRule="auto"/>
        <w:ind w:left="425" w:firstLine="425"/>
        <w:rPr>
          <w:rFonts w:eastAsia="Calibri"/>
          <w:b/>
          <w:kern w:val="0"/>
          <w:lang w:val="en-US" w:eastAsia="ar-SA"/>
        </w:rPr>
      </w:pPr>
      <w:r w:rsidRPr="003A7070">
        <w:rPr>
          <w:rFonts w:eastAsia="Calibri"/>
          <w:i/>
          <w:kern w:val="0"/>
          <w:lang w:val="en-US" w:bidi="en-US"/>
        </w:rPr>
        <w:t>Workplace stamp</w:t>
      </w:r>
    </w:p>
    <w:p w14:paraId="14E56EB1" w14:textId="77777777" w:rsidR="00F21C44" w:rsidRPr="003A7070" w:rsidRDefault="00F21C44" w:rsidP="00F21C44">
      <w:pPr>
        <w:suppressAutoHyphens/>
        <w:spacing w:after="200" w:line="276" w:lineRule="auto"/>
        <w:jc w:val="center"/>
        <w:rPr>
          <w:rFonts w:eastAsia="Calibri"/>
          <w:kern w:val="0"/>
          <w:u w:val="single"/>
          <w:lang w:val="en-US" w:eastAsia="ar-SA"/>
        </w:rPr>
      </w:pPr>
      <w:r w:rsidRPr="003A7070">
        <w:rPr>
          <w:rFonts w:eastAsia="Calibri"/>
          <w:b/>
          <w:kern w:val="0"/>
          <w:lang w:val="en-US" w:bidi="en-US"/>
        </w:rPr>
        <w:t>CERTIFICATE</w:t>
      </w:r>
    </w:p>
    <w:p w14:paraId="40D42A3B" w14:textId="77777777" w:rsidR="00F21C44" w:rsidRPr="003A7070" w:rsidRDefault="00F21C44" w:rsidP="00F21C44">
      <w:pPr>
        <w:suppressAutoHyphens/>
        <w:spacing w:after="200" w:line="276" w:lineRule="auto"/>
        <w:jc w:val="center"/>
        <w:rPr>
          <w:rFonts w:eastAsia="Calibri"/>
          <w:kern w:val="0"/>
          <w:lang w:val="en-US" w:eastAsia="ar-SA"/>
        </w:rPr>
      </w:pPr>
      <w:r w:rsidRPr="003A7070">
        <w:rPr>
          <w:rFonts w:eastAsia="Calibri"/>
          <w:kern w:val="0"/>
          <w:u w:val="single"/>
          <w:lang w:val="en-US" w:bidi="en-US"/>
        </w:rPr>
        <w:t>on the amount of income earned for the month following the month,</w:t>
      </w:r>
      <w:r w:rsidRPr="003A7070">
        <w:rPr>
          <w:rFonts w:eastAsia="Calibri"/>
          <w:kern w:val="0"/>
          <w:u w:val="single"/>
          <w:lang w:val="en-US" w:bidi="en-US"/>
        </w:rPr>
        <w:br/>
        <w:t>in which the income was earned</w:t>
      </w:r>
      <w:r w:rsidRPr="003A7070">
        <w:rPr>
          <w:rFonts w:eastAsia="Calibri"/>
          <w:kern w:val="0"/>
          <w:sz w:val="22"/>
          <w:szCs w:val="22"/>
          <w:u w:val="single"/>
          <w:lang w:val="en-US" w:bidi="en-US"/>
        </w:rPr>
        <w:t>*</w:t>
      </w:r>
    </w:p>
    <w:p w14:paraId="26650089" w14:textId="77777777" w:rsidR="00F21C44" w:rsidRPr="003A7070" w:rsidRDefault="00F21C44" w:rsidP="00F21C44">
      <w:pPr>
        <w:suppressAutoHyphens/>
        <w:spacing w:after="200" w:line="276" w:lineRule="auto"/>
        <w:rPr>
          <w:rFonts w:eastAsia="Calibri"/>
          <w:kern w:val="0"/>
          <w:lang w:val="en-US" w:eastAsia="ar-SA"/>
        </w:rPr>
      </w:pPr>
    </w:p>
    <w:p w14:paraId="0BD25F37"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This is to certify that Mr./Ms.…………………………………………………….………….</w:t>
      </w:r>
    </w:p>
    <w:p w14:paraId="209B737C"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residing in: ………………………………………………………………….………………………</w:t>
      </w:r>
    </w:p>
    <w:p w14:paraId="06AA1FDC"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PESEL: ……………………….</w:t>
      </w:r>
    </w:p>
    <w:p w14:paraId="4794FD29"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 xml:space="preserve">Works </w:t>
      </w:r>
    </w:p>
    <w:p w14:paraId="39C0D740"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From day.............................................. to day…………………………..……………….</w:t>
      </w:r>
    </w:p>
    <w:p w14:paraId="360E856C"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and earned income:</w:t>
      </w:r>
    </w:p>
    <w:p w14:paraId="66214B89" w14:textId="77777777" w:rsidR="00F21C44" w:rsidRPr="003A7070" w:rsidRDefault="00F21C44" w:rsidP="00F21C44">
      <w:pPr>
        <w:suppressAutoHyphens/>
        <w:spacing w:after="200" w:line="276" w:lineRule="auto"/>
        <w:rPr>
          <w:rFonts w:eastAsia="Calibri"/>
          <w:kern w:val="0"/>
          <w:lang w:val="en-U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10"/>
        <w:gridCol w:w="2390"/>
        <w:gridCol w:w="2393"/>
      </w:tblGrid>
      <w:tr w:rsidR="00F21C44" w:rsidRPr="003A7070" w14:paraId="16CD98BF" w14:textId="77777777" w:rsidTr="00FC5131">
        <w:tc>
          <w:tcPr>
            <w:tcW w:w="2093" w:type="dxa"/>
            <w:shd w:val="clear" w:color="auto" w:fill="auto"/>
          </w:tcPr>
          <w:p w14:paraId="265BB5AA"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Month</w:t>
            </w:r>
          </w:p>
        </w:tc>
        <w:tc>
          <w:tcPr>
            <w:tcW w:w="2410" w:type="dxa"/>
            <w:shd w:val="clear" w:color="auto" w:fill="auto"/>
          </w:tcPr>
          <w:p w14:paraId="27550E01"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Gross payment</w:t>
            </w:r>
          </w:p>
        </w:tc>
        <w:tc>
          <w:tcPr>
            <w:tcW w:w="2390" w:type="dxa"/>
            <w:shd w:val="clear" w:color="auto" w:fill="auto"/>
          </w:tcPr>
          <w:p w14:paraId="05070EA3"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Net payment</w:t>
            </w:r>
          </w:p>
        </w:tc>
        <w:tc>
          <w:tcPr>
            <w:tcW w:w="2393" w:type="dxa"/>
            <w:shd w:val="clear" w:color="auto" w:fill="auto"/>
          </w:tcPr>
          <w:p w14:paraId="7AC9479F"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Payout date</w:t>
            </w:r>
          </w:p>
        </w:tc>
      </w:tr>
      <w:tr w:rsidR="00F21C44" w:rsidRPr="003A7070" w14:paraId="442FD270" w14:textId="77777777" w:rsidTr="00FC5131">
        <w:tc>
          <w:tcPr>
            <w:tcW w:w="2093" w:type="dxa"/>
            <w:shd w:val="clear" w:color="auto" w:fill="auto"/>
          </w:tcPr>
          <w:p w14:paraId="6869A622"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1st month of work</w:t>
            </w:r>
          </w:p>
        </w:tc>
        <w:tc>
          <w:tcPr>
            <w:tcW w:w="2410" w:type="dxa"/>
            <w:shd w:val="clear" w:color="auto" w:fill="auto"/>
          </w:tcPr>
          <w:p w14:paraId="381762E2" w14:textId="77777777" w:rsidR="00F21C44" w:rsidRPr="003A7070" w:rsidRDefault="00F21C44" w:rsidP="00F21C44">
            <w:pPr>
              <w:suppressAutoHyphens/>
              <w:spacing w:after="200" w:line="276" w:lineRule="auto"/>
              <w:rPr>
                <w:rFonts w:eastAsia="Calibri"/>
                <w:kern w:val="0"/>
                <w:lang w:val="en-US" w:eastAsia="ar-SA"/>
              </w:rPr>
            </w:pPr>
          </w:p>
        </w:tc>
        <w:tc>
          <w:tcPr>
            <w:tcW w:w="2390" w:type="dxa"/>
            <w:shd w:val="clear" w:color="auto" w:fill="auto"/>
          </w:tcPr>
          <w:p w14:paraId="74394D98" w14:textId="77777777" w:rsidR="00F21C44" w:rsidRPr="003A7070" w:rsidRDefault="00F21C44" w:rsidP="00F21C44">
            <w:pPr>
              <w:suppressAutoHyphens/>
              <w:spacing w:after="200" w:line="276" w:lineRule="auto"/>
              <w:rPr>
                <w:rFonts w:eastAsia="Calibri"/>
                <w:kern w:val="0"/>
                <w:lang w:val="en-US" w:eastAsia="ar-SA"/>
              </w:rPr>
            </w:pPr>
          </w:p>
        </w:tc>
        <w:tc>
          <w:tcPr>
            <w:tcW w:w="2393" w:type="dxa"/>
            <w:shd w:val="clear" w:color="auto" w:fill="auto"/>
          </w:tcPr>
          <w:p w14:paraId="5562A3B9" w14:textId="77777777" w:rsidR="00F21C44" w:rsidRPr="003A7070" w:rsidRDefault="00F21C44" w:rsidP="00F21C44">
            <w:pPr>
              <w:suppressAutoHyphens/>
              <w:spacing w:after="200" w:line="276" w:lineRule="auto"/>
              <w:rPr>
                <w:rFonts w:eastAsia="Calibri"/>
                <w:kern w:val="0"/>
                <w:lang w:val="en-US" w:eastAsia="ar-SA"/>
              </w:rPr>
            </w:pPr>
          </w:p>
        </w:tc>
      </w:tr>
      <w:tr w:rsidR="00F21C44" w:rsidRPr="003A7070" w14:paraId="11268187" w14:textId="77777777" w:rsidTr="00FC5131">
        <w:tc>
          <w:tcPr>
            <w:tcW w:w="2093" w:type="dxa"/>
            <w:shd w:val="clear" w:color="auto" w:fill="auto"/>
          </w:tcPr>
          <w:p w14:paraId="79A8F18B"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2nd month of work</w:t>
            </w:r>
          </w:p>
        </w:tc>
        <w:tc>
          <w:tcPr>
            <w:tcW w:w="2410" w:type="dxa"/>
            <w:shd w:val="clear" w:color="auto" w:fill="auto"/>
          </w:tcPr>
          <w:p w14:paraId="6147600C" w14:textId="77777777" w:rsidR="00F21C44" w:rsidRPr="003A7070" w:rsidRDefault="00F21C44" w:rsidP="00F21C44">
            <w:pPr>
              <w:suppressAutoHyphens/>
              <w:spacing w:after="200" w:line="276" w:lineRule="auto"/>
              <w:rPr>
                <w:rFonts w:eastAsia="Calibri"/>
                <w:kern w:val="0"/>
                <w:lang w:val="en-US" w:eastAsia="ar-SA"/>
              </w:rPr>
            </w:pPr>
          </w:p>
        </w:tc>
        <w:tc>
          <w:tcPr>
            <w:tcW w:w="2390" w:type="dxa"/>
            <w:shd w:val="clear" w:color="auto" w:fill="auto"/>
          </w:tcPr>
          <w:p w14:paraId="0A3CA49F" w14:textId="77777777" w:rsidR="00F21C44" w:rsidRPr="003A7070" w:rsidRDefault="00F21C44" w:rsidP="00F21C44">
            <w:pPr>
              <w:suppressAutoHyphens/>
              <w:spacing w:after="200" w:line="276" w:lineRule="auto"/>
              <w:rPr>
                <w:rFonts w:eastAsia="Calibri"/>
                <w:kern w:val="0"/>
                <w:lang w:val="en-US" w:eastAsia="ar-SA"/>
              </w:rPr>
            </w:pPr>
          </w:p>
        </w:tc>
        <w:tc>
          <w:tcPr>
            <w:tcW w:w="2393" w:type="dxa"/>
            <w:shd w:val="clear" w:color="auto" w:fill="auto"/>
          </w:tcPr>
          <w:p w14:paraId="53842FB1" w14:textId="77777777" w:rsidR="00F21C44" w:rsidRPr="003A7070" w:rsidRDefault="00F21C44" w:rsidP="00F21C44">
            <w:pPr>
              <w:suppressAutoHyphens/>
              <w:spacing w:after="200" w:line="276" w:lineRule="auto"/>
              <w:rPr>
                <w:rFonts w:eastAsia="Calibri"/>
                <w:kern w:val="0"/>
                <w:lang w:val="en-US" w:eastAsia="ar-SA"/>
              </w:rPr>
            </w:pPr>
          </w:p>
        </w:tc>
      </w:tr>
      <w:tr w:rsidR="00F21C44" w:rsidRPr="003A7070" w14:paraId="2DAD36D6" w14:textId="77777777" w:rsidTr="00FC5131">
        <w:tc>
          <w:tcPr>
            <w:tcW w:w="2093" w:type="dxa"/>
            <w:shd w:val="clear" w:color="auto" w:fill="auto"/>
          </w:tcPr>
          <w:p w14:paraId="0D43E4EC"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3rd month of work</w:t>
            </w:r>
          </w:p>
        </w:tc>
        <w:tc>
          <w:tcPr>
            <w:tcW w:w="2410" w:type="dxa"/>
            <w:shd w:val="clear" w:color="auto" w:fill="auto"/>
          </w:tcPr>
          <w:p w14:paraId="00B1F327" w14:textId="77777777" w:rsidR="00F21C44" w:rsidRPr="003A7070" w:rsidRDefault="00F21C44" w:rsidP="00F21C44">
            <w:pPr>
              <w:suppressAutoHyphens/>
              <w:spacing w:after="200" w:line="276" w:lineRule="auto"/>
              <w:rPr>
                <w:rFonts w:eastAsia="Calibri"/>
                <w:kern w:val="0"/>
                <w:lang w:val="en-US" w:eastAsia="ar-SA"/>
              </w:rPr>
            </w:pPr>
          </w:p>
        </w:tc>
        <w:tc>
          <w:tcPr>
            <w:tcW w:w="2390" w:type="dxa"/>
            <w:shd w:val="clear" w:color="auto" w:fill="auto"/>
          </w:tcPr>
          <w:p w14:paraId="45C9C23C" w14:textId="77777777" w:rsidR="00F21C44" w:rsidRPr="003A7070" w:rsidRDefault="00F21C44" w:rsidP="00F21C44">
            <w:pPr>
              <w:suppressAutoHyphens/>
              <w:spacing w:after="200" w:line="276" w:lineRule="auto"/>
              <w:rPr>
                <w:rFonts w:eastAsia="Calibri"/>
                <w:kern w:val="0"/>
                <w:lang w:val="en-US" w:eastAsia="ar-SA"/>
              </w:rPr>
            </w:pPr>
          </w:p>
        </w:tc>
        <w:tc>
          <w:tcPr>
            <w:tcW w:w="2393" w:type="dxa"/>
            <w:shd w:val="clear" w:color="auto" w:fill="auto"/>
          </w:tcPr>
          <w:p w14:paraId="682D51EF" w14:textId="77777777" w:rsidR="00F21C44" w:rsidRPr="003A7070" w:rsidRDefault="00F21C44" w:rsidP="00F21C44">
            <w:pPr>
              <w:suppressAutoHyphens/>
              <w:spacing w:after="200" w:line="276" w:lineRule="auto"/>
              <w:rPr>
                <w:rFonts w:eastAsia="Calibri"/>
                <w:kern w:val="0"/>
                <w:lang w:val="en-US" w:eastAsia="ar-SA"/>
              </w:rPr>
            </w:pPr>
          </w:p>
        </w:tc>
      </w:tr>
      <w:tr w:rsidR="00F21C44" w:rsidRPr="003A7070" w14:paraId="29B46E78" w14:textId="77777777" w:rsidTr="00FC5131">
        <w:tc>
          <w:tcPr>
            <w:tcW w:w="2093" w:type="dxa"/>
            <w:shd w:val="clear" w:color="auto" w:fill="auto"/>
          </w:tcPr>
          <w:p w14:paraId="691D70A1" w14:textId="77777777" w:rsidR="00F21C44" w:rsidRPr="003A7070" w:rsidRDefault="00F21C44" w:rsidP="00F21C44">
            <w:pPr>
              <w:suppressAutoHyphens/>
              <w:spacing w:after="200" w:line="276" w:lineRule="auto"/>
              <w:rPr>
                <w:rFonts w:eastAsia="Calibri"/>
                <w:kern w:val="0"/>
                <w:lang w:val="en-US" w:eastAsia="ar-SA"/>
              </w:rPr>
            </w:pPr>
            <w:r w:rsidRPr="003A7070">
              <w:rPr>
                <w:rFonts w:eastAsia="Calibri"/>
                <w:kern w:val="0"/>
                <w:lang w:val="en-US" w:bidi="en-US"/>
              </w:rPr>
              <w:t>4th month of work</w:t>
            </w:r>
          </w:p>
        </w:tc>
        <w:tc>
          <w:tcPr>
            <w:tcW w:w="2410" w:type="dxa"/>
            <w:shd w:val="clear" w:color="auto" w:fill="auto"/>
          </w:tcPr>
          <w:p w14:paraId="2976B5DE" w14:textId="77777777" w:rsidR="00F21C44" w:rsidRPr="003A7070" w:rsidRDefault="00F21C44" w:rsidP="00F21C44">
            <w:pPr>
              <w:suppressAutoHyphens/>
              <w:spacing w:after="200" w:line="276" w:lineRule="auto"/>
              <w:rPr>
                <w:rFonts w:eastAsia="Calibri"/>
                <w:kern w:val="0"/>
                <w:lang w:val="en-US" w:eastAsia="ar-SA"/>
              </w:rPr>
            </w:pPr>
          </w:p>
        </w:tc>
        <w:tc>
          <w:tcPr>
            <w:tcW w:w="2390" w:type="dxa"/>
            <w:shd w:val="clear" w:color="auto" w:fill="auto"/>
          </w:tcPr>
          <w:p w14:paraId="4A2BD645" w14:textId="77777777" w:rsidR="00F21C44" w:rsidRPr="003A7070" w:rsidRDefault="00F21C44" w:rsidP="00F21C44">
            <w:pPr>
              <w:suppressAutoHyphens/>
              <w:spacing w:after="200" w:line="276" w:lineRule="auto"/>
              <w:rPr>
                <w:rFonts w:eastAsia="Calibri"/>
                <w:kern w:val="0"/>
                <w:lang w:val="en-US" w:eastAsia="ar-SA"/>
              </w:rPr>
            </w:pPr>
          </w:p>
        </w:tc>
        <w:tc>
          <w:tcPr>
            <w:tcW w:w="2393" w:type="dxa"/>
            <w:shd w:val="clear" w:color="auto" w:fill="auto"/>
          </w:tcPr>
          <w:p w14:paraId="0EC7FFFE" w14:textId="77777777" w:rsidR="00F21C44" w:rsidRPr="003A7070" w:rsidRDefault="00F21C44" w:rsidP="00F21C44">
            <w:pPr>
              <w:suppressAutoHyphens/>
              <w:spacing w:after="200" w:line="276" w:lineRule="auto"/>
              <w:rPr>
                <w:rFonts w:eastAsia="Calibri"/>
                <w:kern w:val="0"/>
                <w:lang w:val="en-US" w:eastAsia="ar-SA"/>
              </w:rPr>
            </w:pPr>
          </w:p>
        </w:tc>
      </w:tr>
    </w:tbl>
    <w:p w14:paraId="09FEB81B" w14:textId="77777777" w:rsidR="00F21C44" w:rsidRPr="003A7070" w:rsidRDefault="00F21C44" w:rsidP="00F21C44">
      <w:pPr>
        <w:suppressAutoHyphens/>
        <w:spacing w:after="200" w:line="276" w:lineRule="auto"/>
        <w:rPr>
          <w:rFonts w:eastAsia="Calibri"/>
          <w:kern w:val="0"/>
          <w:lang w:val="en-US" w:eastAsia="ar-SA"/>
        </w:rPr>
      </w:pPr>
    </w:p>
    <w:p w14:paraId="0BE9945E" w14:textId="77777777" w:rsidR="00F21C44" w:rsidRPr="003A7070" w:rsidRDefault="00F21C44" w:rsidP="00F21C44">
      <w:pPr>
        <w:suppressAutoHyphens/>
        <w:spacing w:after="200" w:line="276" w:lineRule="auto"/>
        <w:rPr>
          <w:rFonts w:eastAsia="Calibri"/>
          <w:kern w:val="0"/>
          <w:lang w:val="en-US" w:eastAsia="ar-SA"/>
        </w:rPr>
      </w:pPr>
    </w:p>
    <w:p w14:paraId="1AED823D" w14:textId="77777777" w:rsidR="00F21C44" w:rsidRPr="003A7070" w:rsidRDefault="00F21C44" w:rsidP="00F21C44">
      <w:pPr>
        <w:tabs>
          <w:tab w:val="left" w:pos="5670"/>
        </w:tabs>
        <w:suppressAutoHyphens/>
        <w:spacing w:after="200" w:line="276" w:lineRule="auto"/>
        <w:rPr>
          <w:rFonts w:eastAsia="Calibri"/>
          <w:b/>
          <w:kern w:val="0"/>
          <w:u w:val="single"/>
          <w:lang w:val="en-US" w:eastAsia="ar-SA"/>
        </w:rPr>
      </w:pPr>
      <w:r w:rsidRPr="003A7070">
        <w:rPr>
          <w:rFonts w:eastAsia="Calibri"/>
          <w:kern w:val="0"/>
          <w:lang w:val="en-US" w:bidi="en-US"/>
        </w:rPr>
        <w:t>Date:…………………………….</w:t>
      </w:r>
      <w:r w:rsidRPr="003A7070">
        <w:rPr>
          <w:rFonts w:eastAsia="Calibri"/>
          <w:kern w:val="0"/>
          <w:lang w:val="en-US" w:bidi="en-US"/>
        </w:rPr>
        <w:tab/>
        <w:t xml:space="preserve"> …………………………………..</w:t>
      </w:r>
      <w:r w:rsidRPr="003A7070">
        <w:rPr>
          <w:rFonts w:eastAsia="Calibri"/>
          <w:kern w:val="0"/>
          <w:lang w:val="en-US" w:bidi="en-US"/>
        </w:rPr>
        <w:tab/>
      </w:r>
      <w:r w:rsidRPr="003A7070">
        <w:rPr>
          <w:rFonts w:eastAsia="Calibri"/>
          <w:kern w:val="0"/>
          <w:lang w:val="en-US" w:bidi="en-US"/>
        </w:rPr>
        <w:tab/>
      </w:r>
      <w:r w:rsidRPr="003A7070">
        <w:rPr>
          <w:rFonts w:eastAsia="Calibri"/>
          <w:kern w:val="0"/>
          <w:lang w:val="en-US" w:bidi="en-US"/>
        </w:rPr>
        <w:tab/>
      </w:r>
      <w:r w:rsidRPr="003A7070">
        <w:rPr>
          <w:rFonts w:eastAsia="Calibri"/>
          <w:kern w:val="0"/>
          <w:lang w:val="en-US" w:bidi="en-US"/>
        </w:rPr>
        <w:tab/>
      </w:r>
      <w:r w:rsidRPr="003A7070">
        <w:rPr>
          <w:rFonts w:eastAsia="Calibri"/>
          <w:kern w:val="0"/>
          <w:lang w:val="en-US" w:bidi="en-US"/>
        </w:rPr>
        <w:tab/>
      </w:r>
      <w:r w:rsidRPr="003A7070">
        <w:rPr>
          <w:rFonts w:eastAsia="Calibri"/>
          <w:i/>
          <w:kern w:val="0"/>
          <w:lang w:val="en-US" w:bidi="en-US"/>
        </w:rPr>
        <w:t>Personal stamp and signature</w:t>
      </w:r>
    </w:p>
    <w:p w14:paraId="24AA1875" w14:textId="77777777" w:rsidR="00F21C44" w:rsidRPr="003A7070" w:rsidRDefault="00F21C44" w:rsidP="00F21C44">
      <w:pPr>
        <w:suppressAutoHyphens/>
        <w:spacing w:line="276" w:lineRule="auto"/>
        <w:rPr>
          <w:rFonts w:eastAsia="Calibri"/>
          <w:i/>
          <w:kern w:val="0"/>
          <w:lang w:val="en-US" w:eastAsia="ar-SA"/>
        </w:rPr>
      </w:pPr>
      <w:r w:rsidRPr="003A7070">
        <w:rPr>
          <w:rFonts w:eastAsia="Calibri"/>
          <w:b/>
          <w:kern w:val="0"/>
          <w:u w:val="single"/>
          <w:lang w:val="en-US" w:bidi="en-US"/>
        </w:rPr>
        <w:t>*</w:t>
      </w:r>
      <w:r w:rsidRPr="003A7070">
        <w:rPr>
          <w:rFonts w:eastAsia="Calibri"/>
          <w:i/>
          <w:kern w:val="0"/>
          <w:u w:val="single"/>
          <w:lang w:val="en-US" w:bidi="en-US"/>
        </w:rPr>
        <w:t xml:space="preserve">The certificate is submitted for confirmation </w:t>
      </w:r>
      <w:r w:rsidRPr="003A7070">
        <w:rPr>
          <w:rFonts w:eastAsia="Calibri"/>
          <w:b/>
          <w:i/>
          <w:kern w:val="0"/>
          <w:u w:val="single"/>
          <w:lang w:val="en-US" w:bidi="en-US"/>
        </w:rPr>
        <w:t>in the case of income earned after 2021</w:t>
      </w:r>
      <w:r w:rsidRPr="003A7070">
        <w:rPr>
          <w:rFonts w:eastAsia="Calibri"/>
          <w:i/>
          <w:kern w:val="0"/>
          <w:lang w:val="en-US" w:bidi="en-US"/>
        </w:rPr>
        <w:t xml:space="preserve"> </w:t>
      </w:r>
    </w:p>
    <w:p w14:paraId="2C79001F" w14:textId="77777777" w:rsidR="00F21C44" w:rsidRPr="003A7070" w:rsidRDefault="00F21C44" w:rsidP="00F21C44">
      <w:pPr>
        <w:suppressAutoHyphens/>
        <w:spacing w:line="276" w:lineRule="auto"/>
        <w:rPr>
          <w:rFonts w:eastAsia="Calibri"/>
          <w:kern w:val="0"/>
          <w:sz w:val="18"/>
          <w:szCs w:val="18"/>
          <w:lang w:val="en-US" w:eastAsia="ar-SA"/>
        </w:rPr>
      </w:pPr>
      <w:r w:rsidRPr="003A7070">
        <w:rPr>
          <w:rFonts w:eastAsia="Calibri"/>
          <w:i/>
          <w:kern w:val="0"/>
          <w:lang w:val="en-US" w:bidi="en-US"/>
        </w:rPr>
        <w:t>(if the employment in the above-mentioned position is still in progress on the day of applying for the maintenance grant).</w:t>
      </w:r>
    </w:p>
    <w:p w14:paraId="390660E8" w14:textId="77777777" w:rsidR="0052558E" w:rsidRPr="003A7070" w:rsidRDefault="0052558E" w:rsidP="00C1406A">
      <w:pPr>
        <w:rPr>
          <w:kern w:val="0"/>
          <w:szCs w:val="20"/>
          <w:lang w:val="en-US" w:eastAsia="ar-SA"/>
        </w:rPr>
        <w:sectPr w:rsidR="0052558E" w:rsidRPr="003A7070" w:rsidSect="00600D17">
          <w:footnotePr>
            <w:numRestart w:val="eachSect"/>
          </w:footnotePr>
          <w:pgSz w:w="11906" w:h="16838" w:code="9"/>
          <w:pgMar w:top="851" w:right="851" w:bottom="851" w:left="1134" w:header="709" w:footer="709" w:gutter="0"/>
          <w:cols w:space="708"/>
          <w:docGrid w:linePitch="360"/>
        </w:sectPr>
      </w:pPr>
    </w:p>
    <w:p w14:paraId="44C06E3C" w14:textId="77777777" w:rsidR="0052558E" w:rsidRPr="003A7070" w:rsidRDefault="0052558E" w:rsidP="0052558E">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1a</w:t>
      </w:r>
    </w:p>
    <w:p w14:paraId="2551D85A" w14:textId="77777777" w:rsidR="0052558E" w:rsidRPr="003A7070" w:rsidRDefault="0052558E" w:rsidP="0052558E">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4FE5C564" w14:textId="77777777" w:rsidR="0052558E" w:rsidRPr="003A7070" w:rsidRDefault="0052558E" w:rsidP="0052558E">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3CD27F38" w14:textId="77777777" w:rsidR="0052558E" w:rsidRPr="003A7070" w:rsidRDefault="0052558E" w:rsidP="0052558E">
      <w:pPr>
        <w:ind w:left="425" w:hanging="425"/>
        <w:jc w:val="right"/>
        <w:rPr>
          <w:rFonts w:ascii="Tahoma" w:hAnsi="Tahoma" w:cs="Tahoma"/>
          <w:sz w:val="16"/>
          <w:szCs w:val="16"/>
          <w:lang w:val="en-US"/>
        </w:rPr>
      </w:pPr>
    </w:p>
    <w:p w14:paraId="726764C7" w14:textId="77777777" w:rsidR="0052558E" w:rsidRPr="003A7070" w:rsidRDefault="0052558E" w:rsidP="0052558E">
      <w:pPr>
        <w:ind w:left="425" w:hanging="425"/>
        <w:jc w:val="right"/>
        <w:rPr>
          <w:rFonts w:ascii="Tahoma" w:hAnsi="Tahoma" w:cs="Tahoma"/>
          <w:sz w:val="16"/>
          <w:szCs w:val="16"/>
          <w:lang w:val="en-US"/>
        </w:rPr>
      </w:pPr>
    </w:p>
    <w:p w14:paraId="0392138B" w14:textId="77777777" w:rsidR="00E16B9A" w:rsidRPr="003A7070" w:rsidRDefault="00E16B9A" w:rsidP="0052558E">
      <w:pPr>
        <w:ind w:left="425" w:hanging="425"/>
        <w:jc w:val="right"/>
        <w:rPr>
          <w:rFonts w:ascii="Tahoma" w:hAnsi="Tahoma" w:cs="Tahoma"/>
          <w:sz w:val="16"/>
          <w:szCs w:val="16"/>
          <w:lang w:val="en-US"/>
        </w:rPr>
      </w:pPr>
    </w:p>
    <w:p w14:paraId="160468AE" w14:textId="77777777" w:rsidR="00075286" w:rsidRPr="003A7070" w:rsidRDefault="00075286" w:rsidP="00075286">
      <w:pPr>
        <w:suppressAutoHyphens/>
        <w:spacing w:after="200"/>
        <w:jc w:val="center"/>
        <w:rPr>
          <w:rFonts w:ascii="Calibri" w:eastAsia="Calibri" w:hAnsi="Calibri" w:cs="Calibri"/>
          <w:kern w:val="0"/>
          <w:sz w:val="20"/>
          <w:szCs w:val="22"/>
          <w:lang w:val="en-US" w:eastAsia="ar-SA"/>
        </w:rPr>
      </w:pPr>
      <w:r w:rsidRPr="003A7070">
        <w:rPr>
          <w:rFonts w:ascii="Calibri" w:eastAsia="Calibri" w:hAnsi="Calibri" w:cs="Calibri"/>
          <w:b/>
          <w:kern w:val="0"/>
          <w:sz w:val="32"/>
          <w:szCs w:val="22"/>
          <w:lang w:val="en-US" w:bidi="en-US"/>
        </w:rPr>
        <w:t xml:space="preserve">Application for </w:t>
      </w:r>
      <w:proofErr w:type="gramStart"/>
      <w:r w:rsidRPr="003A7070">
        <w:rPr>
          <w:rFonts w:ascii="Calibri" w:eastAsia="Calibri" w:hAnsi="Calibri" w:cs="Calibri"/>
          <w:b/>
          <w:kern w:val="0"/>
          <w:sz w:val="32"/>
          <w:szCs w:val="22"/>
          <w:lang w:val="en-US" w:bidi="en-US"/>
        </w:rPr>
        <w:t>taking into account</w:t>
      </w:r>
      <w:proofErr w:type="gramEnd"/>
      <w:r w:rsidRPr="003A7070">
        <w:rPr>
          <w:rFonts w:ascii="Calibri" w:eastAsia="Calibri" w:hAnsi="Calibri" w:cs="Calibri"/>
          <w:b/>
          <w:kern w:val="0"/>
          <w:sz w:val="32"/>
          <w:szCs w:val="22"/>
          <w:lang w:val="en-US" w:bidi="en-US"/>
        </w:rPr>
        <w:t xml:space="preserve"> a change in financial situation</w:t>
      </w:r>
    </w:p>
    <w:p w14:paraId="4230A2FE" w14:textId="77777777" w:rsidR="00075286" w:rsidRPr="003A7070" w:rsidRDefault="00075286" w:rsidP="00075286">
      <w:pPr>
        <w:suppressAutoHyphens/>
        <w:spacing w:after="200"/>
        <w:jc w:val="center"/>
        <w:rPr>
          <w:rFonts w:ascii="Calibri" w:eastAsia="Calibri" w:hAnsi="Calibri" w:cs="Calibri"/>
          <w:kern w:val="0"/>
          <w:sz w:val="28"/>
          <w:szCs w:val="22"/>
          <w:lang w:val="en-US" w:eastAsia="ar-SA"/>
        </w:rPr>
      </w:pPr>
      <w:r w:rsidRPr="003A7070">
        <w:rPr>
          <w:rFonts w:ascii="Calibri" w:eastAsia="Calibri" w:hAnsi="Calibri" w:cs="Calibri"/>
          <w:kern w:val="0"/>
          <w:sz w:val="20"/>
          <w:szCs w:val="22"/>
          <w:lang w:val="en-US" w:bidi="en-US"/>
        </w:rPr>
        <w:t>(attach to the submitted application for a social grant)</w:t>
      </w:r>
    </w:p>
    <w:p w14:paraId="5EE9C48F" w14:textId="77777777" w:rsidR="00075286" w:rsidRPr="003A7070" w:rsidRDefault="00075286" w:rsidP="00075286">
      <w:pPr>
        <w:tabs>
          <w:tab w:val="left" w:pos="8505"/>
        </w:tabs>
        <w:suppressAutoHyphens/>
        <w:spacing w:after="200" w:line="276" w:lineRule="auto"/>
        <w:rPr>
          <w:rFonts w:ascii="Calibri" w:eastAsia="Calibri" w:hAnsi="Calibri" w:cs="Calibri"/>
          <w:kern w:val="0"/>
          <w:sz w:val="22"/>
          <w:szCs w:val="22"/>
          <w:lang w:val="en-US" w:eastAsia="ar-SA"/>
        </w:rPr>
      </w:pPr>
    </w:p>
    <w:p w14:paraId="49269D6E" w14:textId="77777777" w:rsidR="00075286" w:rsidRPr="003A7070" w:rsidRDefault="00075286" w:rsidP="00075286">
      <w:pPr>
        <w:tabs>
          <w:tab w:val="left" w:pos="8505"/>
        </w:tabs>
        <w:suppressAutoHyphens/>
        <w:spacing w:after="200" w:line="276" w:lineRule="auto"/>
        <w:rPr>
          <w:rFonts w:ascii="Calibri" w:eastAsia="Calibri" w:hAnsi="Calibri" w:cs="Calibri"/>
          <w:kern w:val="0"/>
          <w:sz w:val="20"/>
          <w:szCs w:val="22"/>
          <w:lang w:val="en-US" w:eastAsia="ar-SA"/>
        </w:rPr>
      </w:pPr>
      <w:r w:rsidRPr="003A7070">
        <w:rPr>
          <w:rFonts w:ascii="Calibri" w:eastAsia="Calibri" w:hAnsi="Calibri" w:cs="Calibri"/>
          <w:kern w:val="0"/>
          <w:sz w:val="22"/>
          <w:szCs w:val="22"/>
          <w:lang w:val="en-US" w:bidi="en-US"/>
        </w:rPr>
        <w:t>.................................................................................</w:t>
      </w:r>
      <w:r w:rsidRPr="003A7070">
        <w:rPr>
          <w:rFonts w:ascii="Calibri" w:eastAsia="Calibri" w:hAnsi="Calibri" w:cs="Calibri"/>
          <w:kern w:val="0"/>
          <w:sz w:val="22"/>
          <w:szCs w:val="22"/>
          <w:lang w:val="en-US" w:bidi="en-US"/>
        </w:rPr>
        <w:tab/>
        <w:t xml:space="preserve"> Lodz on .....................</w:t>
      </w:r>
    </w:p>
    <w:p w14:paraId="69726BFC" w14:textId="77777777" w:rsidR="00075286" w:rsidRPr="003A7070" w:rsidRDefault="00075286" w:rsidP="00075286">
      <w:pPr>
        <w:suppressAutoHyphens/>
        <w:spacing w:after="200" w:line="276" w:lineRule="auto"/>
        <w:rPr>
          <w:rFonts w:ascii="Calibri" w:eastAsia="Calibri" w:hAnsi="Calibri" w:cs="Calibri"/>
          <w:kern w:val="0"/>
          <w:sz w:val="14"/>
          <w:szCs w:val="12"/>
          <w:lang w:val="en-US" w:eastAsia="ar-SA"/>
        </w:rPr>
      </w:pPr>
      <w:r w:rsidRPr="003A7070">
        <w:rPr>
          <w:rFonts w:ascii="Calibri" w:eastAsia="Calibri" w:hAnsi="Calibri" w:cs="Calibri"/>
          <w:kern w:val="0"/>
          <w:sz w:val="20"/>
          <w:szCs w:val="22"/>
          <w:lang w:val="en-US" w:bidi="en-US"/>
        </w:rPr>
        <w:t>Date of receipt of the application and signature of the accepting person</w:t>
      </w:r>
    </w:p>
    <w:p w14:paraId="65A59962" w14:textId="77777777" w:rsidR="00075286" w:rsidRPr="003A7070" w:rsidRDefault="00075286" w:rsidP="00075286">
      <w:pPr>
        <w:suppressAutoHyphens/>
        <w:spacing w:after="200" w:line="276" w:lineRule="auto"/>
        <w:rPr>
          <w:rFonts w:ascii="Calibri" w:eastAsia="Calibri" w:hAnsi="Calibri" w:cs="Calibri"/>
          <w:kern w:val="0"/>
          <w:sz w:val="20"/>
          <w:szCs w:val="22"/>
          <w:lang w:val="en-US" w:eastAsia="ar-SA"/>
        </w:rPr>
      </w:pPr>
      <w:r w:rsidRPr="003A7070">
        <w:rPr>
          <w:rFonts w:ascii="Calibri" w:eastAsia="Calibri" w:hAnsi="Calibri" w:cs="Calibri"/>
          <w:kern w:val="0"/>
          <w:sz w:val="14"/>
          <w:szCs w:val="12"/>
          <w:lang w:val="en-US" w:bidi="en-US"/>
        </w:rPr>
        <w:t>(not applicable if this application is submitted simultaneously with the application for a maintenance grant)</w:t>
      </w:r>
    </w:p>
    <w:p w14:paraId="1CFA2197" w14:textId="77777777" w:rsidR="00075286" w:rsidRPr="003A7070" w:rsidRDefault="00075286" w:rsidP="00075286">
      <w:pPr>
        <w:suppressAutoHyphens/>
        <w:spacing w:after="200" w:line="276" w:lineRule="auto"/>
        <w:rPr>
          <w:rFonts w:ascii="Calibri" w:eastAsia="Calibri" w:hAnsi="Calibri" w:cs="Calibri"/>
          <w:kern w:val="0"/>
          <w:sz w:val="20"/>
          <w:szCs w:val="22"/>
          <w:lang w:val="en-US" w:eastAsia="ar-SA"/>
        </w:rPr>
      </w:pPr>
    </w:p>
    <w:p w14:paraId="42E7614B" w14:textId="77777777" w:rsidR="00075286" w:rsidRPr="003A7070" w:rsidRDefault="00075286" w:rsidP="00075286">
      <w:pPr>
        <w:suppressAutoHyphens/>
        <w:spacing w:after="200" w:line="276" w:lineRule="auto"/>
        <w:rPr>
          <w:rFonts w:ascii="Calibri" w:eastAsia="Calibri" w:hAnsi="Calibri" w:cs="Calibri"/>
          <w:kern w:val="0"/>
          <w:sz w:val="20"/>
          <w:szCs w:val="22"/>
          <w:lang w:val="en-US" w:eastAsia="ar-SA"/>
        </w:rPr>
      </w:pPr>
      <w:r w:rsidRPr="003A7070">
        <w:rPr>
          <w:rFonts w:ascii="Calibri" w:eastAsia="Calibri" w:hAnsi="Calibri" w:cs="Calibri"/>
          <w:kern w:val="0"/>
          <w:sz w:val="22"/>
          <w:szCs w:val="22"/>
          <w:lang w:val="en-US" w:bidi="en-US"/>
        </w:rPr>
        <w:t>..............................................................................................</w:t>
      </w:r>
      <w:r w:rsidRPr="003A7070">
        <w:rPr>
          <w:rFonts w:ascii="Calibri" w:eastAsia="Calibri" w:hAnsi="Calibri" w:cs="Calibri"/>
          <w:kern w:val="0"/>
          <w:sz w:val="22"/>
          <w:szCs w:val="22"/>
          <w:lang w:val="en-US" w:bidi="en-US"/>
        </w:rPr>
        <w:tab/>
      </w:r>
      <w:r w:rsidRPr="003A7070">
        <w:rPr>
          <w:rFonts w:ascii="Calibri" w:eastAsia="Calibri" w:hAnsi="Calibri" w:cs="Calibri"/>
          <w:kern w:val="0"/>
          <w:sz w:val="22"/>
          <w:szCs w:val="22"/>
          <w:lang w:val="en-US" w:bidi="en-US"/>
        </w:rPr>
        <w:tab/>
      </w:r>
      <w:r w:rsidRPr="003A7070">
        <w:rPr>
          <w:rFonts w:ascii="Calibri" w:eastAsia="Calibri" w:hAnsi="Calibri" w:cs="Calibri"/>
          <w:kern w:val="0"/>
          <w:sz w:val="22"/>
          <w:szCs w:val="22"/>
          <w:lang w:val="en-US" w:bidi="en-US"/>
        </w:rPr>
        <w:tab/>
      </w:r>
      <w:r w:rsidRPr="003A7070">
        <w:rPr>
          <w:rFonts w:ascii="Calibri" w:eastAsia="Calibri" w:hAnsi="Calibri" w:cs="Calibri"/>
          <w:kern w:val="0"/>
          <w:sz w:val="22"/>
          <w:szCs w:val="22"/>
          <w:lang w:val="en-US" w:bidi="en-US"/>
        </w:rPr>
        <w:tab/>
      </w:r>
      <w:r w:rsidRPr="003A7070">
        <w:rPr>
          <w:rFonts w:ascii="Calibri" w:eastAsia="Calibri" w:hAnsi="Calibri" w:cs="Calibri"/>
          <w:kern w:val="0"/>
          <w:sz w:val="22"/>
          <w:szCs w:val="22"/>
          <w:lang w:val="en-US" w:bidi="en-US"/>
        </w:rPr>
        <w:tab/>
      </w:r>
      <w:r w:rsidRPr="003A7070">
        <w:rPr>
          <w:rFonts w:ascii="Calibri" w:eastAsia="Calibri" w:hAnsi="Calibri" w:cs="Calibri"/>
          <w:kern w:val="0"/>
          <w:sz w:val="22"/>
          <w:szCs w:val="22"/>
          <w:lang w:val="en-US" w:bidi="en-US"/>
        </w:rPr>
        <w:tab/>
      </w:r>
    </w:p>
    <w:p w14:paraId="418C4001" w14:textId="77777777" w:rsidR="00075286" w:rsidRPr="003A7070" w:rsidRDefault="00075286" w:rsidP="00075286">
      <w:pPr>
        <w:suppressAutoHyphens/>
        <w:spacing w:after="200" w:line="276" w:lineRule="auto"/>
        <w:rPr>
          <w:rFonts w:ascii="Calibri" w:eastAsia="Calibri" w:hAnsi="Calibri" w:cs="Calibri"/>
          <w:kern w:val="0"/>
          <w:sz w:val="22"/>
          <w:szCs w:val="22"/>
          <w:lang w:val="en-US" w:eastAsia="ar-SA"/>
        </w:rPr>
      </w:pPr>
      <w:r w:rsidRPr="003A7070">
        <w:rPr>
          <w:rFonts w:ascii="Calibri" w:eastAsia="Calibri" w:hAnsi="Calibri" w:cs="Calibri"/>
          <w:kern w:val="0"/>
          <w:sz w:val="20"/>
          <w:szCs w:val="22"/>
          <w:lang w:val="en-US" w:bidi="en-US"/>
        </w:rPr>
        <w:t>Surname and first name of the student/doctoral candidate (in capital letters)</w:t>
      </w:r>
    </w:p>
    <w:p w14:paraId="3C804453" w14:textId="77777777" w:rsidR="00075286" w:rsidRPr="003A7070" w:rsidRDefault="00075286" w:rsidP="00075286">
      <w:pPr>
        <w:suppressAutoHyphens/>
        <w:spacing w:after="200"/>
        <w:ind w:right="4752"/>
        <w:rPr>
          <w:rFonts w:ascii="Calibri" w:eastAsia="Calibri" w:hAnsi="Calibri" w:cs="Calibri"/>
          <w:kern w:val="0"/>
          <w:sz w:val="28"/>
          <w:szCs w:val="22"/>
          <w:lang w:val="en-US" w:eastAsia="ar-SA"/>
        </w:rPr>
      </w:pPr>
    </w:p>
    <w:p w14:paraId="1FC9F574" w14:textId="77777777" w:rsidR="00E16B9A" w:rsidRPr="003A7070" w:rsidRDefault="00E16B9A" w:rsidP="00075286">
      <w:pPr>
        <w:suppressAutoHyphens/>
        <w:spacing w:after="200"/>
        <w:ind w:right="4752"/>
        <w:rPr>
          <w:rFonts w:ascii="Calibri" w:eastAsia="Calibri" w:hAnsi="Calibri" w:cs="Calibri"/>
          <w:kern w:val="0"/>
          <w:sz w:val="28"/>
          <w:szCs w:val="22"/>
          <w:lang w:val="en-US" w:eastAsia="ar-SA"/>
        </w:rPr>
      </w:pPr>
    </w:p>
    <w:p w14:paraId="21DA19B1" w14:textId="77777777" w:rsidR="00E16B9A" w:rsidRPr="003A7070" w:rsidRDefault="00E16B9A" w:rsidP="00075286">
      <w:pPr>
        <w:suppressAutoHyphens/>
        <w:spacing w:after="200"/>
        <w:ind w:right="4752"/>
        <w:rPr>
          <w:rFonts w:ascii="Calibri" w:eastAsia="Calibri" w:hAnsi="Calibri" w:cs="Calibri"/>
          <w:kern w:val="0"/>
          <w:sz w:val="28"/>
          <w:szCs w:val="22"/>
          <w:lang w:val="en-US" w:eastAsia="ar-SA"/>
        </w:rPr>
      </w:pPr>
    </w:p>
    <w:p w14:paraId="471857C5" w14:textId="77777777" w:rsidR="00075286" w:rsidRPr="003A7070" w:rsidRDefault="00075286" w:rsidP="00075286">
      <w:pPr>
        <w:suppressAutoHyphens/>
        <w:spacing w:after="200"/>
        <w:jc w:val="center"/>
        <w:rPr>
          <w:rFonts w:ascii="Calibri" w:eastAsia="Calibri" w:hAnsi="Calibri" w:cs="Calibri"/>
          <w:b/>
          <w:kern w:val="0"/>
          <w:sz w:val="28"/>
          <w:szCs w:val="22"/>
          <w:u w:val="single"/>
          <w:lang w:val="en-US" w:eastAsia="ar-SA"/>
        </w:rPr>
      </w:pPr>
      <w:r w:rsidRPr="003A7070">
        <w:rPr>
          <w:rFonts w:ascii="Calibri" w:eastAsia="Calibri" w:hAnsi="Calibri" w:cs="Calibri"/>
          <w:kern w:val="0"/>
          <w:sz w:val="28"/>
          <w:szCs w:val="22"/>
          <w:lang w:val="en-US" w:bidi="en-US"/>
        </w:rPr>
        <w:t>Applies to Lost/Gained income*</w:t>
      </w:r>
    </w:p>
    <w:p w14:paraId="0BEBEA73" w14:textId="77777777" w:rsidR="00075286" w:rsidRPr="003A7070" w:rsidRDefault="00075286" w:rsidP="00E16B9A">
      <w:pPr>
        <w:suppressAutoHyphens/>
        <w:spacing w:after="200" w:line="276" w:lineRule="auto"/>
        <w:jc w:val="both"/>
        <w:rPr>
          <w:rFonts w:ascii="Calibri" w:eastAsia="Calibri" w:hAnsi="Calibri" w:cs="Calibri"/>
          <w:kern w:val="0"/>
          <w:sz w:val="28"/>
          <w:szCs w:val="22"/>
          <w:lang w:val="en-US" w:eastAsia="ar-SA"/>
        </w:rPr>
      </w:pPr>
      <w:r w:rsidRPr="003A7070">
        <w:rPr>
          <w:rFonts w:ascii="Calibri" w:eastAsia="Calibri" w:hAnsi="Calibri" w:cs="Calibri"/>
          <w:kern w:val="0"/>
          <w:szCs w:val="22"/>
          <w:lang w:val="en-US" w:bidi="en-US"/>
        </w:rPr>
        <w:t xml:space="preserve">I kindly ask you to </w:t>
      </w:r>
      <w:proofErr w:type="gramStart"/>
      <w:r w:rsidRPr="003A7070">
        <w:rPr>
          <w:rFonts w:ascii="Calibri" w:eastAsia="Calibri" w:hAnsi="Calibri" w:cs="Calibri"/>
          <w:kern w:val="0"/>
          <w:szCs w:val="22"/>
          <w:lang w:val="en-US" w:bidi="en-US"/>
        </w:rPr>
        <w:t>take into account</w:t>
      </w:r>
      <w:proofErr w:type="gramEnd"/>
      <w:r w:rsidRPr="003A7070">
        <w:rPr>
          <w:rFonts w:ascii="Calibri" w:eastAsia="Calibri" w:hAnsi="Calibri" w:cs="Calibri"/>
          <w:kern w:val="0"/>
          <w:szCs w:val="22"/>
          <w:lang w:val="en-US" w:bidi="en-US"/>
        </w:rPr>
        <w:t xml:space="preserve"> the income lost/gained* in my family when calculating the income entitling me to receive a maintenance grant.</w:t>
      </w:r>
    </w:p>
    <w:p w14:paraId="748DF4FF" w14:textId="77777777" w:rsidR="00075286" w:rsidRPr="003A7070" w:rsidRDefault="00075286" w:rsidP="00075286">
      <w:pPr>
        <w:numPr>
          <w:ilvl w:val="0"/>
          <w:numId w:val="27"/>
        </w:numPr>
        <w:suppressAutoHyphens/>
        <w:spacing w:after="200" w:line="276" w:lineRule="auto"/>
        <w:rPr>
          <w:rFonts w:ascii="Calibri" w:eastAsia="Calibri" w:hAnsi="Calibri" w:cs="Calibri"/>
          <w:kern w:val="0"/>
          <w:sz w:val="22"/>
          <w:szCs w:val="22"/>
          <w:lang w:val="en-US" w:eastAsia="ar-SA"/>
        </w:rPr>
      </w:pPr>
      <w:r w:rsidRPr="003A7070">
        <w:rPr>
          <w:rFonts w:ascii="Calibri" w:eastAsia="Calibri" w:hAnsi="Calibri" w:cs="Calibri"/>
          <w:kern w:val="0"/>
          <w:sz w:val="22"/>
          <w:szCs w:val="22"/>
          <w:lang w:val="en-US" w:bidi="en-US"/>
        </w:rPr>
        <w:t>Details of lost/gained income (to be completed by the student):</w:t>
      </w:r>
    </w:p>
    <w:p w14:paraId="04FCD5D3" w14:textId="77777777" w:rsidR="00075286" w:rsidRPr="003A7070" w:rsidRDefault="00075286" w:rsidP="00075286">
      <w:pPr>
        <w:suppressAutoHyphens/>
        <w:spacing w:after="200" w:line="480" w:lineRule="auto"/>
        <w:ind w:left="720"/>
        <w:rPr>
          <w:rFonts w:ascii="Calibri" w:eastAsia="Calibri" w:hAnsi="Calibri" w:cs="Calibri"/>
          <w:kern w:val="0"/>
          <w:sz w:val="22"/>
          <w:szCs w:val="22"/>
          <w:lang w:val="en-US" w:eastAsia="ar-SA"/>
        </w:rPr>
      </w:pPr>
      <w:r w:rsidRPr="003A7070">
        <w:rPr>
          <w:rFonts w:ascii="Calibri" w:eastAsia="Calibri" w:hAnsi="Calibri" w:cs="Calibri"/>
          <w:kern w:val="0"/>
          <w:sz w:val="22"/>
          <w:szCs w:val="22"/>
          <w:lang w:val="en-US" w:bidi="en-US"/>
        </w:rPr>
        <w:t>………………………………………………………………………………………………………………………………………………………………………………………………………………………………………………………………………………………………………………………………………………………………………………………………………………………………………………………………………………………………………………………………………………………………………………………………………………………………………………………………………………………………………………………………………………………………………………………………………………………………………………………………………………………………………………………………………………………………………………………………………………………………………………………………………………………………………………………………………………………………………………………………………………………………………………………………………………………………………………………………………………………………………………………………………………………………………………………………………………………………………………………………………………………………………………………………</w:t>
      </w:r>
    </w:p>
    <w:p w14:paraId="72A3A470" w14:textId="77777777" w:rsidR="00075286" w:rsidRPr="003A7070" w:rsidRDefault="00075286" w:rsidP="00075286">
      <w:pPr>
        <w:suppressAutoHyphens/>
        <w:spacing w:after="200"/>
        <w:jc w:val="center"/>
        <w:rPr>
          <w:rFonts w:ascii="Calibri" w:eastAsia="Calibri" w:hAnsi="Calibri" w:cs="Calibri"/>
          <w:kern w:val="0"/>
          <w:sz w:val="18"/>
          <w:szCs w:val="18"/>
          <w:lang w:val="en-US" w:eastAsia="ar-SA"/>
        </w:rPr>
      </w:pPr>
      <w:r w:rsidRPr="003A7070">
        <w:rPr>
          <w:rFonts w:ascii="Calibri" w:eastAsia="Calibri" w:hAnsi="Calibri" w:cs="Calibri"/>
          <w:kern w:val="0"/>
          <w:sz w:val="28"/>
          <w:szCs w:val="22"/>
          <w:lang w:val="en-US" w:bidi="en-US"/>
        </w:rPr>
        <w:lastRenderedPageBreak/>
        <w:t xml:space="preserve">                                                                                        ...............................................</w:t>
      </w:r>
    </w:p>
    <w:p w14:paraId="0AE86403" w14:textId="77777777" w:rsidR="00075286" w:rsidRPr="003A7070" w:rsidRDefault="00075286" w:rsidP="00075286">
      <w:pPr>
        <w:tabs>
          <w:tab w:val="left" w:pos="8931"/>
        </w:tabs>
        <w:suppressAutoHyphens/>
        <w:spacing w:after="200"/>
        <w:ind w:left="6372" w:firstLine="708"/>
        <w:rPr>
          <w:rFonts w:ascii="Calibri" w:eastAsia="Calibri" w:hAnsi="Calibri" w:cs="Calibri"/>
          <w:kern w:val="0"/>
          <w:sz w:val="28"/>
          <w:szCs w:val="22"/>
          <w:lang w:val="en-US" w:eastAsia="ar-SA"/>
        </w:rPr>
      </w:pPr>
      <w:r w:rsidRPr="003A7070">
        <w:rPr>
          <w:rFonts w:ascii="Calibri" w:eastAsia="Calibri" w:hAnsi="Calibri" w:cs="Calibri"/>
          <w:kern w:val="0"/>
          <w:sz w:val="18"/>
          <w:szCs w:val="18"/>
          <w:lang w:val="en-US" w:bidi="en-US"/>
        </w:rPr>
        <w:t>signature of the student/doctoral candidate</w:t>
      </w:r>
    </w:p>
    <w:p w14:paraId="10517C5E" w14:textId="77777777" w:rsidR="00075286" w:rsidRPr="003A7070" w:rsidRDefault="00075286" w:rsidP="00075286">
      <w:pPr>
        <w:tabs>
          <w:tab w:val="left" w:pos="-540"/>
        </w:tabs>
        <w:suppressAutoHyphens/>
        <w:spacing w:after="200" w:line="276" w:lineRule="auto"/>
        <w:ind w:right="-397"/>
        <w:jc w:val="both"/>
        <w:rPr>
          <w:rFonts w:ascii="Calibri" w:eastAsia="Calibri" w:hAnsi="Calibri" w:cs="Calibri"/>
          <w:kern w:val="0"/>
          <w:sz w:val="20"/>
          <w:szCs w:val="20"/>
          <w:lang w:val="en-US" w:eastAsia="ar-SA"/>
        </w:rPr>
      </w:pPr>
      <w:r w:rsidRPr="003A7070">
        <w:rPr>
          <w:rFonts w:ascii="Calibri" w:eastAsia="Calibri" w:hAnsi="Calibri" w:cs="Calibri"/>
          <w:kern w:val="0"/>
          <w:sz w:val="18"/>
          <w:szCs w:val="18"/>
          <w:lang w:val="en-US" w:bidi="en-US"/>
        </w:rPr>
        <w:t xml:space="preserve">   In the case of a previously issued grant decision, I agree to its amendment/revocation within the meaning of Article 155 of the Civil Procedure Code.</w:t>
      </w:r>
    </w:p>
    <w:p w14:paraId="211CDB3F" w14:textId="77777777" w:rsidR="00075286" w:rsidRPr="003A7070" w:rsidRDefault="00075286" w:rsidP="00075286">
      <w:pPr>
        <w:tabs>
          <w:tab w:val="left" w:pos="7088"/>
        </w:tabs>
        <w:suppressAutoHyphens/>
        <w:spacing w:after="200" w:line="276" w:lineRule="auto"/>
        <w:jc w:val="both"/>
        <w:rPr>
          <w:rFonts w:ascii="Calibri" w:eastAsia="Calibri" w:hAnsi="Calibri" w:cs="Calibri"/>
          <w:kern w:val="0"/>
          <w:sz w:val="18"/>
          <w:szCs w:val="20"/>
          <w:lang w:val="en-US" w:eastAsia="ar-SA"/>
        </w:rPr>
      </w:pPr>
    </w:p>
    <w:p w14:paraId="6B13C318" w14:textId="77777777" w:rsidR="00075286" w:rsidRPr="003A7070" w:rsidRDefault="00075286" w:rsidP="00075286">
      <w:pPr>
        <w:tabs>
          <w:tab w:val="left" w:pos="7088"/>
        </w:tabs>
        <w:suppressAutoHyphens/>
        <w:spacing w:after="200" w:line="276" w:lineRule="auto"/>
        <w:jc w:val="both"/>
        <w:rPr>
          <w:rFonts w:ascii="Calibri" w:eastAsia="Calibri" w:hAnsi="Calibri" w:cs="Calibri"/>
          <w:kern w:val="0"/>
          <w:sz w:val="18"/>
          <w:szCs w:val="20"/>
          <w:lang w:val="en-US" w:eastAsia="ar-SA"/>
        </w:rPr>
      </w:pPr>
      <w:r w:rsidRPr="003A7070">
        <w:rPr>
          <w:rFonts w:ascii="Calibri" w:eastAsia="Calibri" w:hAnsi="Calibri" w:cs="Calibri"/>
          <w:kern w:val="0"/>
          <w:sz w:val="18"/>
          <w:szCs w:val="20"/>
          <w:lang w:val="en-US" w:bidi="en-US"/>
        </w:rPr>
        <w:tab/>
        <w:t>……………………………………………………</w:t>
      </w:r>
    </w:p>
    <w:p w14:paraId="70306D4C"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r w:rsidRPr="003A7070">
        <w:rPr>
          <w:rFonts w:ascii="Calibri" w:eastAsia="Calibri" w:hAnsi="Calibri" w:cs="Calibri"/>
          <w:kern w:val="0"/>
          <w:sz w:val="18"/>
          <w:szCs w:val="20"/>
          <w:lang w:val="en-US" w:bidi="en-US"/>
        </w:rPr>
        <w:tab/>
        <w:t>signature of the student/doctoral candidate</w:t>
      </w:r>
    </w:p>
    <w:p w14:paraId="0CDDE6F0"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p>
    <w:p w14:paraId="37F12F13"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p>
    <w:p w14:paraId="3AA7B3FC" w14:textId="77777777" w:rsidR="00075286" w:rsidRPr="003A7070" w:rsidRDefault="00075286" w:rsidP="00E16B9A">
      <w:pPr>
        <w:tabs>
          <w:tab w:val="left" w:pos="7088"/>
        </w:tabs>
        <w:suppressAutoHyphens/>
        <w:spacing w:after="200" w:line="276" w:lineRule="auto"/>
        <w:jc w:val="both"/>
        <w:rPr>
          <w:rFonts w:ascii="Calibri" w:eastAsia="Calibri" w:hAnsi="Calibri" w:cs="Calibri"/>
          <w:kern w:val="0"/>
          <w:sz w:val="18"/>
          <w:szCs w:val="20"/>
          <w:lang w:val="en-US" w:eastAsia="ar-SA"/>
        </w:rPr>
      </w:pPr>
      <w:r w:rsidRPr="003A7070">
        <w:rPr>
          <w:rFonts w:ascii="Calibri" w:eastAsia="Calibri" w:hAnsi="Calibri" w:cs="Calibri"/>
          <w:kern w:val="0"/>
          <w:sz w:val="18"/>
          <w:szCs w:val="20"/>
          <w:lang w:val="en-US" w:bidi="en-US"/>
        </w:rPr>
        <w:t>Being aware of the responsibility** for providing untrue data, I declare that if my family members obtain income, who on the day of submitting the application for the scholarship showed lost income, I will report this fact to the Scholarship Committee within 7 days of obtaining new income.</w:t>
      </w:r>
    </w:p>
    <w:p w14:paraId="4EB09A58"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p>
    <w:p w14:paraId="681E0CF7"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p>
    <w:p w14:paraId="63E44841"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p>
    <w:p w14:paraId="47B4CE5D" w14:textId="77777777" w:rsidR="00075286" w:rsidRPr="003A7070" w:rsidRDefault="00075286" w:rsidP="00075286">
      <w:pPr>
        <w:tabs>
          <w:tab w:val="left" w:pos="7088"/>
        </w:tabs>
        <w:suppressAutoHyphens/>
        <w:spacing w:after="200" w:line="276" w:lineRule="auto"/>
        <w:rPr>
          <w:rFonts w:ascii="Calibri" w:eastAsia="Calibri" w:hAnsi="Calibri" w:cs="Calibri"/>
          <w:kern w:val="0"/>
          <w:sz w:val="18"/>
          <w:szCs w:val="20"/>
          <w:lang w:val="en-US" w:eastAsia="ar-SA"/>
        </w:rPr>
      </w:pPr>
      <w:r w:rsidRPr="003A7070">
        <w:rPr>
          <w:rFonts w:ascii="Calibri" w:eastAsia="Calibri" w:hAnsi="Calibri" w:cs="Calibri"/>
          <w:kern w:val="0"/>
          <w:sz w:val="18"/>
          <w:szCs w:val="20"/>
          <w:lang w:val="en-US" w:bidi="en-US"/>
        </w:rPr>
        <w:tab/>
        <w:t>…………………………</w:t>
      </w:r>
    </w:p>
    <w:p w14:paraId="7E5D9D13" w14:textId="77777777" w:rsidR="00075286" w:rsidRPr="003A7070" w:rsidRDefault="00075286" w:rsidP="00E16B9A">
      <w:pPr>
        <w:tabs>
          <w:tab w:val="left" w:pos="7088"/>
        </w:tabs>
        <w:suppressAutoHyphens/>
        <w:spacing w:after="200" w:line="276" w:lineRule="auto"/>
        <w:rPr>
          <w:rFonts w:ascii="Calibri" w:eastAsia="Calibri" w:hAnsi="Calibri" w:cs="Calibri"/>
          <w:kern w:val="0"/>
          <w:sz w:val="18"/>
          <w:szCs w:val="20"/>
          <w:lang w:val="en-US" w:eastAsia="ar-SA"/>
        </w:rPr>
      </w:pPr>
      <w:r w:rsidRPr="003A7070">
        <w:rPr>
          <w:rFonts w:ascii="Calibri" w:eastAsia="Calibri" w:hAnsi="Calibri" w:cs="Calibri"/>
          <w:kern w:val="0"/>
          <w:sz w:val="18"/>
          <w:szCs w:val="20"/>
          <w:lang w:val="en-US" w:bidi="en-US"/>
        </w:rPr>
        <w:tab/>
        <w:t>signature of the student/doctoral candidate</w:t>
      </w:r>
      <w:r w:rsidRPr="003A7070">
        <w:rPr>
          <w:rFonts w:ascii="Calibri" w:eastAsia="Calibri" w:hAnsi="Calibri" w:cs="Calibri"/>
          <w:kern w:val="0"/>
          <w:sz w:val="18"/>
          <w:szCs w:val="20"/>
          <w:lang w:val="en-US" w:bidi="en-US"/>
        </w:rPr>
        <w:tab/>
      </w:r>
      <w:r w:rsidRPr="003A7070">
        <w:rPr>
          <w:rFonts w:ascii="Calibri" w:eastAsia="Calibri" w:hAnsi="Calibri" w:cs="Calibri"/>
          <w:kern w:val="0"/>
          <w:sz w:val="18"/>
          <w:szCs w:val="20"/>
          <w:lang w:val="en-US" w:bidi="en-US"/>
        </w:rPr>
        <w:tab/>
      </w:r>
    </w:p>
    <w:p w14:paraId="685FD331" w14:textId="77777777" w:rsidR="00E16B9A" w:rsidRPr="003A7070" w:rsidRDefault="00E16B9A" w:rsidP="00E16B9A">
      <w:pPr>
        <w:tabs>
          <w:tab w:val="left" w:pos="7088"/>
        </w:tabs>
        <w:suppressAutoHyphens/>
        <w:spacing w:after="200" w:line="276" w:lineRule="auto"/>
        <w:rPr>
          <w:rFonts w:ascii="Calibri" w:eastAsia="Calibri" w:hAnsi="Calibri" w:cs="Calibri"/>
          <w:kern w:val="0"/>
          <w:sz w:val="18"/>
          <w:szCs w:val="20"/>
          <w:lang w:val="en-US" w:eastAsia="ar-SA"/>
        </w:rPr>
      </w:pPr>
    </w:p>
    <w:p w14:paraId="3F35F137" w14:textId="77777777" w:rsidR="00E16B9A" w:rsidRPr="003A7070" w:rsidRDefault="00E16B9A" w:rsidP="00E16B9A">
      <w:pPr>
        <w:tabs>
          <w:tab w:val="left" w:pos="7088"/>
        </w:tabs>
        <w:suppressAutoHyphens/>
        <w:spacing w:after="200" w:line="276" w:lineRule="auto"/>
        <w:rPr>
          <w:rFonts w:ascii="Calibri" w:eastAsia="Calibri" w:hAnsi="Calibri" w:cs="Calibri"/>
          <w:kern w:val="0"/>
          <w:sz w:val="28"/>
          <w:szCs w:val="22"/>
          <w:lang w:val="en-US" w:eastAsia="ar-SA"/>
        </w:rPr>
      </w:pPr>
    </w:p>
    <w:p w14:paraId="1373B2D6" w14:textId="77777777" w:rsidR="00075286" w:rsidRPr="003A7070" w:rsidRDefault="00075286" w:rsidP="00075286">
      <w:pPr>
        <w:numPr>
          <w:ilvl w:val="0"/>
          <w:numId w:val="27"/>
        </w:numPr>
        <w:tabs>
          <w:tab w:val="num" w:pos="432"/>
        </w:tabs>
        <w:suppressAutoHyphens/>
        <w:spacing w:after="200" w:line="276" w:lineRule="auto"/>
        <w:jc w:val="both"/>
        <w:rPr>
          <w:rFonts w:ascii="Calibri" w:eastAsia="Calibri" w:hAnsi="Calibri" w:cs="Calibri"/>
          <w:kern w:val="0"/>
          <w:sz w:val="22"/>
          <w:szCs w:val="22"/>
          <w:lang w:val="en-US" w:eastAsia="ar-SA"/>
        </w:rPr>
      </w:pPr>
      <w:r w:rsidRPr="003A7070">
        <w:rPr>
          <w:rFonts w:ascii="Calibri" w:eastAsia="Calibri" w:hAnsi="Calibri" w:cs="Calibri"/>
          <w:kern w:val="0"/>
          <w:sz w:val="22"/>
          <w:szCs w:val="22"/>
          <w:lang w:val="en-US" w:bidi="en-US"/>
        </w:rPr>
        <w:t xml:space="preserve">A place </w:t>
      </w:r>
      <w:r w:rsidRPr="003A7070">
        <w:rPr>
          <w:rFonts w:ascii="Calibri" w:eastAsia="Calibri" w:hAnsi="Calibri" w:cs="Calibri"/>
          <w:b/>
          <w:kern w:val="0"/>
          <w:sz w:val="22"/>
          <w:szCs w:val="22"/>
          <w:lang w:val="en-US" w:bidi="en-US"/>
        </w:rPr>
        <w:t xml:space="preserve">for the University to calculate </w:t>
      </w:r>
      <w:r w:rsidRPr="003A7070">
        <w:rPr>
          <w:rFonts w:ascii="Calibri" w:eastAsia="Calibri" w:hAnsi="Calibri" w:cs="Calibri"/>
          <w:kern w:val="0"/>
          <w:sz w:val="22"/>
          <w:szCs w:val="22"/>
          <w:lang w:val="en-US" w:bidi="en-US"/>
        </w:rPr>
        <w:t xml:space="preserve"> the family income </w:t>
      </w:r>
      <w:proofErr w:type="gramStart"/>
      <w:r w:rsidRPr="003A7070">
        <w:rPr>
          <w:rFonts w:ascii="Calibri" w:eastAsia="Calibri" w:hAnsi="Calibri" w:cs="Calibri"/>
          <w:kern w:val="0"/>
          <w:sz w:val="22"/>
          <w:szCs w:val="22"/>
          <w:lang w:val="en-US" w:bidi="en-US"/>
        </w:rPr>
        <w:t>taking into account</w:t>
      </w:r>
      <w:proofErr w:type="gramEnd"/>
      <w:r w:rsidRPr="003A7070">
        <w:rPr>
          <w:rFonts w:ascii="Calibri" w:eastAsia="Calibri" w:hAnsi="Calibri" w:cs="Calibri"/>
          <w:kern w:val="0"/>
          <w:sz w:val="22"/>
          <w:szCs w:val="22"/>
          <w:lang w:val="en-US" w:bidi="en-US"/>
        </w:rPr>
        <w:t xml:space="preserve"> the income lost/gained*:</w:t>
      </w:r>
    </w:p>
    <w:p w14:paraId="58A065C7" w14:textId="77777777" w:rsidR="00075286" w:rsidRPr="003A7070" w:rsidRDefault="00075286" w:rsidP="00075286">
      <w:pPr>
        <w:suppressAutoHyphens/>
        <w:spacing w:after="200" w:line="480" w:lineRule="auto"/>
        <w:ind w:left="720"/>
        <w:jc w:val="both"/>
        <w:rPr>
          <w:rFonts w:ascii="Calibri" w:eastAsia="Calibri" w:hAnsi="Calibri" w:cs="Calibri"/>
          <w:kern w:val="0"/>
          <w:sz w:val="22"/>
          <w:szCs w:val="22"/>
          <w:lang w:val="en-US" w:eastAsia="ar-SA"/>
        </w:rPr>
      </w:pPr>
      <w:r w:rsidRPr="003A7070">
        <w:rPr>
          <w:rFonts w:ascii="Calibri" w:eastAsia="Calibri" w:hAnsi="Calibri" w:cs="Calibri"/>
          <w:kern w:val="0"/>
          <w:sz w:val="22"/>
          <w:szCs w:val="22"/>
          <w:lang w:val="en-US" w:bidi="en-US"/>
        </w:rPr>
        <w:t>………………………………………………………………………………………………………………………………………………………………………………………………………………………………………………………………………………………………………………………………………………………………………………………………………………………………………………………………………………………………………………………………………………………………………………………………………………………………………………………………………………………………………………………………………………………………………………………………………………………………………………………………………………………………………………………………………………………………………………………………………………………………………………………………………………………………………………………………………………………………………………………………………………………………………………………………………………………………………………………………………………………………………………………………………………………………………………………………………………………………………………………………………………………………………………………………………………………………………………………………</w:t>
      </w:r>
      <w:r w:rsidRPr="003A7070">
        <w:rPr>
          <w:rFonts w:ascii="Calibri" w:eastAsia="Calibri" w:hAnsi="Calibri" w:cs="Calibri"/>
          <w:kern w:val="0"/>
          <w:sz w:val="22"/>
          <w:szCs w:val="22"/>
          <w:lang w:val="en-US" w:bidi="en-US"/>
        </w:rPr>
        <w:lastRenderedPageBreak/>
        <w:t>……………………………………………………………………………………………………………………………………………………………………………………………………………………………………………………………………………………..………………………………………</w:t>
      </w:r>
    </w:p>
    <w:p w14:paraId="1C6D5950" w14:textId="77777777" w:rsidR="00075286" w:rsidRPr="003A7070" w:rsidRDefault="00075286" w:rsidP="00075286">
      <w:pPr>
        <w:suppressAutoHyphens/>
        <w:spacing w:after="200" w:line="480" w:lineRule="auto"/>
        <w:ind w:left="720"/>
        <w:jc w:val="both"/>
        <w:rPr>
          <w:rFonts w:ascii="Calibri" w:eastAsia="Calibri" w:hAnsi="Calibri" w:cs="Calibri"/>
          <w:kern w:val="0"/>
          <w:sz w:val="22"/>
          <w:szCs w:val="22"/>
          <w:lang w:val="en-US" w:eastAsia="ar-SA"/>
        </w:rPr>
      </w:pPr>
      <w:r w:rsidRPr="003A7070">
        <w:rPr>
          <w:rFonts w:ascii="Calibri" w:eastAsia="Calibri" w:hAnsi="Calibri" w:cs="Calibri"/>
          <w:kern w:val="0"/>
          <w:sz w:val="22"/>
          <w:szCs w:val="22"/>
          <w:lang w:val="en-US" w:bidi="en-US"/>
        </w:rPr>
        <w:t xml:space="preserve">In total, the family in …………….. earned a </w:t>
      </w:r>
      <w:r w:rsidRPr="003A7070">
        <w:rPr>
          <w:rFonts w:ascii="Calibri" w:eastAsia="Calibri" w:hAnsi="Calibri" w:cs="Calibri"/>
          <w:b/>
          <w:kern w:val="0"/>
          <w:sz w:val="22"/>
          <w:szCs w:val="22"/>
          <w:lang w:val="en-US" w:bidi="en-US"/>
        </w:rPr>
        <w:t xml:space="preserve">net monthly </w:t>
      </w:r>
      <w:r w:rsidRPr="003A7070">
        <w:rPr>
          <w:rFonts w:ascii="Calibri" w:eastAsia="Calibri" w:hAnsi="Calibri" w:cs="Calibri"/>
          <w:kern w:val="0"/>
          <w:sz w:val="22"/>
          <w:szCs w:val="22"/>
          <w:lang w:val="en-US" w:bidi="en-US"/>
        </w:rPr>
        <w:t>income of …………………….</w:t>
      </w:r>
    </w:p>
    <w:p w14:paraId="2A08199F" w14:textId="77777777" w:rsidR="00075286" w:rsidRPr="003A7070" w:rsidRDefault="00075286" w:rsidP="00075286">
      <w:pPr>
        <w:suppressAutoHyphens/>
        <w:spacing w:after="200" w:line="480" w:lineRule="auto"/>
        <w:ind w:left="720"/>
        <w:jc w:val="both"/>
        <w:rPr>
          <w:rFonts w:ascii="Calibri" w:eastAsia="Calibri" w:hAnsi="Calibri" w:cs="Calibri"/>
          <w:kern w:val="0"/>
          <w:sz w:val="22"/>
          <w:szCs w:val="22"/>
          <w:lang w:val="en-US" w:eastAsia="ar-SA"/>
        </w:rPr>
      </w:pPr>
      <w:r w:rsidRPr="003A7070">
        <w:rPr>
          <w:rFonts w:ascii="Calibri" w:eastAsia="Calibri" w:hAnsi="Calibri" w:cs="Calibri"/>
          <w:kern w:val="0"/>
          <w:sz w:val="22"/>
          <w:szCs w:val="22"/>
          <w:lang w:val="en-US" w:bidi="en-US"/>
        </w:rPr>
        <w:t>Number of family members - …………………</w:t>
      </w:r>
    </w:p>
    <w:p w14:paraId="13CBAE26" w14:textId="77777777" w:rsidR="00075286" w:rsidRPr="003A7070" w:rsidRDefault="00075286" w:rsidP="00075286">
      <w:pPr>
        <w:suppressAutoHyphens/>
        <w:spacing w:after="200" w:line="276" w:lineRule="auto"/>
        <w:ind w:left="720"/>
        <w:jc w:val="both"/>
        <w:rPr>
          <w:rFonts w:ascii="Calibri" w:eastAsia="Calibri" w:hAnsi="Calibri" w:cs="Calibri"/>
          <w:kern w:val="0"/>
          <w:sz w:val="22"/>
          <w:szCs w:val="22"/>
          <w:lang w:val="en-US" w:eastAsia="ar-SA"/>
        </w:rPr>
      </w:pPr>
    </w:p>
    <w:p w14:paraId="07E4A2ED" w14:textId="77777777" w:rsidR="00075286" w:rsidRPr="003A7070" w:rsidRDefault="00075286" w:rsidP="00075286">
      <w:pPr>
        <w:suppressAutoHyphens/>
        <w:spacing w:after="200" w:line="276" w:lineRule="auto"/>
        <w:ind w:left="720"/>
        <w:jc w:val="both"/>
        <w:rPr>
          <w:rFonts w:ascii="Calibri" w:eastAsia="Calibri" w:hAnsi="Calibri" w:cs="Calibri"/>
          <w:kern w:val="0"/>
          <w:sz w:val="22"/>
          <w:szCs w:val="22"/>
          <w:lang w:val="en-US" w:eastAsia="ar-SA"/>
        </w:rPr>
      </w:pPr>
      <w:r w:rsidRPr="003A7070">
        <w:rPr>
          <w:rFonts w:ascii="Calibri" w:eastAsia="Calibri" w:hAnsi="Calibri" w:cs="Calibri"/>
          <w:b/>
          <w:kern w:val="0"/>
          <w:sz w:val="22"/>
          <w:szCs w:val="22"/>
          <w:lang w:val="en-US" w:bidi="en-US"/>
        </w:rPr>
        <w:t>Monthly net family income per person amounted to</w:t>
      </w:r>
      <w:r w:rsidRPr="003A7070">
        <w:rPr>
          <w:rFonts w:ascii="Calibri" w:eastAsia="Calibri" w:hAnsi="Calibri" w:cs="Calibri"/>
          <w:kern w:val="0"/>
          <w:sz w:val="22"/>
          <w:szCs w:val="22"/>
          <w:lang w:val="en-US" w:bidi="en-US"/>
        </w:rPr>
        <w:t xml:space="preserve"> …………………………...</w:t>
      </w:r>
    </w:p>
    <w:p w14:paraId="694B1DA2" w14:textId="77777777" w:rsidR="00075286" w:rsidRPr="003A7070" w:rsidRDefault="00075286" w:rsidP="00075286">
      <w:pPr>
        <w:suppressAutoHyphens/>
        <w:spacing w:after="200" w:line="276" w:lineRule="auto"/>
        <w:ind w:left="720"/>
        <w:jc w:val="both"/>
        <w:rPr>
          <w:rFonts w:ascii="Calibri" w:eastAsia="Calibri" w:hAnsi="Calibri" w:cs="Calibri"/>
          <w:kern w:val="0"/>
          <w:sz w:val="22"/>
          <w:szCs w:val="22"/>
          <w:lang w:val="en-US" w:eastAsia="ar-SA"/>
        </w:rPr>
      </w:pPr>
    </w:p>
    <w:p w14:paraId="01BCD142" w14:textId="77777777" w:rsidR="00075286" w:rsidRPr="003A7070" w:rsidRDefault="00075286" w:rsidP="00075286">
      <w:pPr>
        <w:suppressAutoHyphens/>
        <w:spacing w:after="200"/>
        <w:rPr>
          <w:rFonts w:ascii="Calibri" w:eastAsia="Calibri" w:hAnsi="Calibri" w:cs="Calibri"/>
          <w:b/>
          <w:bCs/>
          <w:kern w:val="0"/>
          <w:sz w:val="20"/>
          <w:szCs w:val="22"/>
          <w:lang w:val="en-US" w:eastAsia="ar-SA"/>
        </w:rPr>
      </w:pP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8"/>
          <w:szCs w:val="22"/>
          <w:lang w:val="en-US" w:bidi="en-US"/>
        </w:rPr>
        <w:tab/>
      </w:r>
      <w:r w:rsidRPr="003A7070">
        <w:rPr>
          <w:rFonts w:ascii="Calibri" w:eastAsia="Calibri" w:hAnsi="Calibri" w:cs="Calibri"/>
          <w:kern w:val="0"/>
          <w:sz w:val="22"/>
          <w:szCs w:val="22"/>
          <w:lang w:val="en-US" w:bidi="en-US"/>
        </w:rPr>
        <w:t xml:space="preserve"> </w:t>
      </w:r>
    </w:p>
    <w:p w14:paraId="43B478B0" w14:textId="77777777" w:rsidR="00075286" w:rsidRPr="003A7070" w:rsidRDefault="00075286" w:rsidP="00075286">
      <w:pPr>
        <w:suppressAutoHyphens/>
        <w:spacing w:after="200"/>
        <w:jc w:val="both"/>
        <w:rPr>
          <w:rFonts w:ascii="Calibri" w:eastAsia="Calibri" w:hAnsi="Calibri" w:cs="Calibri"/>
          <w:kern w:val="0"/>
          <w:sz w:val="20"/>
          <w:szCs w:val="22"/>
          <w:lang w:val="en-US" w:eastAsia="ar-SA"/>
        </w:rPr>
      </w:pPr>
      <w:r w:rsidRPr="003A7070">
        <w:rPr>
          <w:rFonts w:ascii="Calibri" w:eastAsia="Calibri" w:hAnsi="Calibri" w:cs="Calibri"/>
          <w:b/>
          <w:kern w:val="0"/>
          <w:sz w:val="20"/>
          <w:szCs w:val="22"/>
          <w:lang w:val="en-US" w:bidi="en-US"/>
        </w:rPr>
        <w:t xml:space="preserve">Attachments: </w:t>
      </w:r>
    </w:p>
    <w:p w14:paraId="7D86DC1E" w14:textId="77777777" w:rsidR="00075286" w:rsidRPr="003A7070" w:rsidRDefault="00075286" w:rsidP="00BA2A52">
      <w:pPr>
        <w:suppressAutoHyphens/>
        <w:spacing w:after="200" w:line="276" w:lineRule="auto"/>
        <w:jc w:val="both"/>
        <w:rPr>
          <w:rFonts w:ascii="Calibri" w:eastAsia="Calibri" w:hAnsi="Calibri" w:cs="Calibri"/>
          <w:kern w:val="0"/>
          <w:sz w:val="22"/>
          <w:szCs w:val="22"/>
          <w:lang w:val="en-US" w:eastAsia="ar-SA"/>
        </w:rPr>
      </w:pPr>
      <w:r w:rsidRPr="003A7070">
        <w:rPr>
          <w:rFonts w:ascii="Calibri" w:eastAsia="Calibri" w:hAnsi="Calibri" w:cs="Calibri"/>
          <w:kern w:val="0"/>
          <w:sz w:val="20"/>
          <w:szCs w:val="22"/>
          <w:lang w:val="en-US" w:bidi="en-US"/>
        </w:rPr>
        <w:t>Appropriate certificates documenting the loss/gain of income in the appendix (in accordance with the Regulations of Benefits for TUL students).</w:t>
      </w:r>
      <w:r w:rsidRPr="003A7070">
        <w:rPr>
          <w:rFonts w:ascii="Calibri" w:eastAsia="Calibri" w:hAnsi="Calibri" w:cs="Calibri"/>
          <w:kern w:val="0"/>
          <w:sz w:val="20"/>
          <w:szCs w:val="22"/>
          <w:u w:val="single"/>
          <w:lang w:val="en-US" w:bidi="en-US"/>
        </w:rPr>
        <w:t>In the event of loss of income,</w:t>
      </w:r>
      <w:r w:rsidRPr="003A7070">
        <w:rPr>
          <w:rFonts w:ascii="Calibri" w:eastAsia="Calibri" w:hAnsi="Calibri" w:cs="Calibri"/>
          <w:kern w:val="0"/>
          <w:sz w:val="20"/>
          <w:szCs w:val="22"/>
          <w:lang w:val="en-US" w:bidi="en-US"/>
        </w:rPr>
        <w:t xml:space="preserve"> official documents must contain information on the period of time worked, the income received on this account and the type of contract concluded for the time of work (e.g. employment certificate, contract of mandate and PIT 11/40 documenting the amount of lost income) . </w:t>
      </w:r>
      <w:r w:rsidRPr="003A7070">
        <w:rPr>
          <w:rFonts w:ascii="Calibri" w:eastAsia="Calibri" w:hAnsi="Calibri" w:cs="Calibri"/>
          <w:kern w:val="0"/>
          <w:sz w:val="20"/>
          <w:szCs w:val="22"/>
          <w:u w:val="single"/>
          <w:lang w:val="en-US" w:bidi="en-US"/>
        </w:rPr>
        <w:t xml:space="preserve">In the case of obtaining income </w:t>
      </w:r>
      <w:r w:rsidRPr="003A7070">
        <w:rPr>
          <w:rFonts w:ascii="Calibri" w:eastAsia="Calibri" w:hAnsi="Calibri" w:cs="Calibri"/>
          <w:kern w:val="0"/>
          <w:sz w:val="20"/>
          <w:szCs w:val="22"/>
          <w:lang w:val="en-US" w:bidi="en-US"/>
        </w:rPr>
        <w:t>- a certificate of the date of the income and the amount of net income from the month following the month in which the income was earned (the first payment was made).</w:t>
      </w:r>
    </w:p>
    <w:p w14:paraId="39B7561F" w14:textId="77777777" w:rsidR="00075286" w:rsidRPr="003A7070" w:rsidRDefault="00075286" w:rsidP="00075286">
      <w:pPr>
        <w:suppressAutoHyphens/>
        <w:spacing w:after="200" w:line="276" w:lineRule="auto"/>
        <w:rPr>
          <w:rFonts w:ascii="Calibri" w:eastAsia="Calibri" w:hAnsi="Calibri" w:cs="Calibri"/>
          <w:kern w:val="0"/>
          <w:sz w:val="22"/>
          <w:szCs w:val="22"/>
          <w:lang w:val="en-US" w:eastAsia="ar-SA"/>
        </w:rPr>
      </w:pPr>
    </w:p>
    <w:p w14:paraId="496FBA67" w14:textId="77777777" w:rsidR="00075286" w:rsidRPr="003A7070" w:rsidRDefault="00075286" w:rsidP="00075286">
      <w:pPr>
        <w:suppressAutoHyphens/>
        <w:spacing w:after="200" w:line="276" w:lineRule="auto"/>
        <w:rPr>
          <w:rFonts w:ascii="Calibri" w:eastAsia="Calibri" w:hAnsi="Calibri" w:cs="Calibri"/>
          <w:kern w:val="0"/>
          <w:sz w:val="12"/>
          <w:szCs w:val="12"/>
          <w:lang w:val="en-US" w:eastAsia="ar-SA"/>
        </w:rPr>
      </w:pPr>
      <w:r w:rsidRPr="003A7070">
        <w:rPr>
          <w:rFonts w:ascii="Calibri" w:eastAsia="Calibri" w:hAnsi="Calibri" w:cs="Calibri"/>
          <w:kern w:val="0"/>
          <w:sz w:val="18"/>
          <w:szCs w:val="18"/>
          <w:lang w:val="en-US" w:bidi="en-US"/>
        </w:rPr>
        <w:t>* delete as appropriate</w:t>
      </w:r>
    </w:p>
    <w:p w14:paraId="5E4EE4C5" w14:textId="77777777" w:rsidR="00075286" w:rsidRPr="003A7070" w:rsidRDefault="00075286" w:rsidP="00075286">
      <w:pPr>
        <w:suppressAutoHyphens/>
        <w:spacing w:after="200" w:line="276" w:lineRule="auto"/>
        <w:jc w:val="both"/>
        <w:rPr>
          <w:rFonts w:ascii="Calibri" w:eastAsia="Calibri" w:hAnsi="Calibri" w:cs="Calibri"/>
          <w:kern w:val="0"/>
          <w:sz w:val="12"/>
          <w:szCs w:val="12"/>
          <w:lang w:val="en-US" w:eastAsia="ar-SA"/>
        </w:rPr>
      </w:pPr>
      <w:r w:rsidRPr="003A7070">
        <w:rPr>
          <w:rFonts w:ascii="Calibri" w:eastAsia="Calibri" w:hAnsi="Calibri" w:cs="Calibri"/>
          <w:kern w:val="0"/>
          <w:sz w:val="12"/>
          <w:szCs w:val="12"/>
          <w:lang w:val="en-US" w:bidi="en-US"/>
        </w:rPr>
        <w:t>** Article 307 sec. 1. Act of 20 July 2018 Law on Higher Education and Science (i.e.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13AB543A" w14:textId="77777777" w:rsidR="002A771B" w:rsidRPr="003A7070" w:rsidRDefault="002A771B" w:rsidP="00075286">
      <w:pPr>
        <w:suppressAutoHyphens/>
        <w:rPr>
          <w:rFonts w:eastAsia="Calibri"/>
          <w:kern w:val="0"/>
          <w:lang w:val="en-US" w:eastAsia="ar-SA"/>
        </w:rPr>
        <w:sectPr w:rsidR="002A771B" w:rsidRPr="003A7070" w:rsidSect="00600D17">
          <w:footnotePr>
            <w:numRestart w:val="eachSect"/>
          </w:footnotePr>
          <w:pgSz w:w="11906" w:h="16838" w:code="9"/>
          <w:pgMar w:top="851" w:right="851" w:bottom="851" w:left="1134" w:header="709" w:footer="709" w:gutter="0"/>
          <w:cols w:space="708"/>
          <w:docGrid w:linePitch="360"/>
        </w:sectPr>
      </w:pPr>
    </w:p>
    <w:p w14:paraId="2ECAF5CF" w14:textId="77777777" w:rsidR="002A771B" w:rsidRPr="003A7070" w:rsidRDefault="002A771B" w:rsidP="002A771B">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2</w:t>
      </w:r>
    </w:p>
    <w:p w14:paraId="3B44DDA4" w14:textId="77777777" w:rsidR="002A771B" w:rsidRPr="003A7070" w:rsidRDefault="002A771B" w:rsidP="002A771B">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5BF7B571" w14:textId="77777777" w:rsidR="002A771B" w:rsidRPr="003A7070" w:rsidRDefault="002A771B" w:rsidP="002A771B">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48F89A39" w14:textId="77777777" w:rsidR="002A771B" w:rsidRPr="003A7070" w:rsidRDefault="002A771B" w:rsidP="002A771B">
      <w:pPr>
        <w:ind w:left="425" w:hanging="425"/>
        <w:jc w:val="right"/>
        <w:rPr>
          <w:rFonts w:ascii="Tahoma" w:hAnsi="Tahoma" w:cs="Tahoma"/>
          <w:sz w:val="16"/>
          <w:szCs w:val="16"/>
          <w:lang w:val="en-US"/>
        </w:rPr>
      </w:pPr>
    </w:p>
    <w:p w14:paraId="04416550" w14:textId="77777777" w:rsidR="002A771B" w:rsidRPr="003A7070" w:rsidRDefault="002A771B" w:rsidP="002A771B">
      <w:pPr>
        <w:ind w:left="425" w:hanging="425"/>
        <w:jc w:val="right"/>
        <w:rPr>
          <w:rFonts w:ascii="Tahoma" w:hAnsi="Tahoma" w:cs="Tahoma"/>
          <w:sz w:val="16"/>
          <w:szCs w:val="16"/>
          <w:lang w:val="en-US"/>
        </w:rPr>
      </w:pPr>
    </w:p>
    <w:p w14:paraId="5BD8510D" w14:textId="77777777" w:rsidR="002A771B" w:rsidRPr="003A7070" w:rsidRDefault="002A771B" w:rsidP="002A771B">
      <w:pPr>
        <w:ind w:left="425" w:hanging="425"/>
        <w:jc w:val="right"/>
        <w:rPr>
          <w:rFonts w:ascii="Tahoma" w:hAnsi="Tahoma" w:cs="Tahoma"/>
          <w:sz w:val="16"/>
          <w:szCs w:val="16"/>
          <w:lang w:val="en-US"/>
        </w:rPr>
      </w:pPr>
    </w:p>
    <w:p w14:paraId="14AA5942" w14:textId="77777777" w:rsidR="00691A7B" w:rsidRPr="003A7070" w:rsidRDefault="00691A7B" w:rsidP="00A467D9">
      <w:pPr>
        <w:tabs>
          <w:tab w:val="left" w:pos="7655"/>
        </w:tabs>
        <w:suppressAutoHyphens/>
        <w:spacing w:line="276" w:lineRule="auto"/>
        <w:rPr>
          <w:rFonts w:eastAsia="Calibri"/>
          <w:kern w:val="0"/>
          <w:sz w:val="14"/>
          <w:szCs w:val="12"/>
          <w:lang w:val="en-US" w:eastAsia="ar-SA"/>
        </w:rPr>
      </w:pPr>
      <w:r w:rsidRPr="003A7070">
        <w:rPr>
          <w:rFonts w:eastAsia="Calibri"/>
          <w:kern w:val="0"/>
          <w:sz w:val="20"/>
          <w:szCs w:val="20"/>
          <w:lang w:val="en-US" w:bidi="en-US"/>
        </w:rPr>
        <w:t>……………………………………………</w:t>
      </w:r>
      <w:r w:rsidRPr="003A7070">
        <w:rPr>
          <w:rFonts w:eastAsia="Calibri"/>
          <w:kern w:val="0"/>
          <w:sz w:val="20"/>
          <w:szCs w:val="20"/>
          <w:lang w:val="en-US" w:bidi="en-US"/>
        </w:rPr>
        <w:tab/>
        <w:t>Lodz, on ………………….</w:t>
      </w:r>
    </w:p>
    <w:p w14:paraId="662F0447" w14:textId="77777777" w:rsidR="00691A7B" w:rsidRPr="003A7070" w:rsidRDefault="00691A7B" w:rsidP="00691A7B">
      <w:pPr>
        <w:suppressAutoHyphens/>
        <w:spacing w:line="276" w:lineRule="auto"/>
        <w:rPr>
          <w:rFonts w:eastAsia="Calibri"/>
          <w:kern w:val="0"/>
          <w:sz w:val="14"/>
          <w:szCs w:val="12"/>
          <w:lang w:val="en-US" w:eastAsia="ar-SA"/>
        </w:rPr>
      </w:pPr>
      <w:r w:rsidRPr="003A7070">
        <w:rPr>
          <w:rFonts w:eastAsia="Calibri"/>
          <w:kern w:val="0"/>
          <w:sz w:val="14"/>
          <w:szCs w:val="12"/>
          <w:lang w:val="en-US" w:bidi="en-US"/>
        </w:rPr>
        <w:t>Date of receipt of the application and signature of the accepting person</w:t>
      </w:r>
    </w:p>
    <w:p w14:paraId="34C406B0" w14:textId="77777777" w:rsidR="00691A7B" w:rsidRPr="003A7070" w:rsidRDefault="00691A7B" w:rsidP="00691A7B">
      <w:pPr>
        <w:suppressAutoHyphens/>
        <w:spacing w:line="276" w:lineRule="auto"/>
        <w:rPr>
          <w:rFonts w:eastAsia="Calibri"/>
          <w:kern w:val="0"/>
          <w:sz w:val="20"/>
          <w:szCs w:val="20"/>
          <w:lang w:val="en-US" w:eastAsia="ar-SA"/>
        </w:rPr>
      </w:pPr>
      <w:r w:rsidRPr="003A7070">
        <w:rPr>
          <w:rFonts w:eastAsia="Calibri"/>
          <w:kern w:val="0"/>
          <w:sz w:val="14"/>
          <w:szCs w:val="12"/>
          <w:lang w:val="en-US" w:bidi="en-US"/>
        </w:rPr>
        <w:t>(not applicable if this application is submitted simultaneously with the application for a maintenance grant)</w:t>
      </w:r>
    </w:p>
    <w:p w14:paraId="5F41612E" w14:textId="77777777" w:rsidR="00691A7B" w:rsidRPr="003A7070" w:rsidRDefault="00691A7B" w:rsidP="00691A7B">
      <w:pPr>
        <w:suppressAutoHyphens/>
        <w:autoSpaceDE w:val="0"/>
        <w:rPr>
          <w:rFonts w:eastAsia="Calibri"/>
          <w:kern w:val="0"/>
          <w:sz w:val="20"/>
          <w:szCs w:val="20"/>
          <w:lang w:val="en-US" w:eastAsia="ar-SA"/>
        </w:rPr>
      </w:pPr>
    </w:p>
    <w:p w14:paraId="6A3A1A58" w14:textId="77777777" w:rsidR="00691A7B" w:rsidRPr="003A7070" w:rsidRDefault="00691A7B" w:rsidP="00691A7B">
      <w:pPr>
        <w:suppressAutoHyphens/>
        <w:autoSpaceDE w:val="0"/>
        <w:rPr>
          <w:rFonts w:eastAsia="Calibri"/>
          <w:kern w:val="0"/>
          <w:sz w:val="12"/>
          <w:szCs w:val="12"/>
          <w:lang w:val="en-US" w:eastAsia="ar-SA"/>
        </w:rPr>
      </w:pPr>
      <w:r w:rsidRPr="003A7070">
        <w:rPr>
          <w:rFonts w:eastAsia="Calibri"/>
          <w:kern w:val="0"/>
          <w:sz w:val="20"/>
          <w:szCs w:val="20"/>
          <w:lang w:val="en-US" w:bidi="en-US"/>
        </w:rPr>
        <w:t xml:space="preserve">.…………………………………………… </w:t>
      </w:r>
      <w:r w:rsidRPr="003A7070">
        <w:rPr>
          <w:rFonts w:eastAsia="Calibri"/>
          <w:kern w:val="0"/>
          <w:sz w:val="20"/>
          <w:szCs w:val="20"/>
          <w:lang w:val="en-US" w:bidi="en-US"/>
        </w:rPr>
        <w:tab/>
      </w:r>
    </w:p>
    <w:p w14:paraId="52118CBE" w14:textId="77777777" w:rsidR="00691A7B" w:rsidRPr="003A7070" w:rsidRDefault="00691A7B" w:rsidP="00691A7B">
      <w:pPr>
        <w:suppressAutoHyphens/>
        <w:autoSpaceDE w:val="0"/>
        <w:rPr>
          <w:rFonts w:eastAsia="Calibri"/>
          <w:kern w:val="0"/>
          <w:sz w:val="20"/>
          <w:szCs w:val="20"/>
          <w:lang w:val="en-US" w:eastAsia="ar-SA"/>
        </w:rPr>
      </w:pPr>
      <w:r w:rsidRPr="003A7070">
        <w:rPr>
          <w:rFonts w:eastAsia="Calibri"/>
          <w:kern w:val="0"/>
          <w:sz w:val="12"/>
          <w:szCs w:val="12"/>
          <w:lang w:val="en-US" w:bidi="en-US"/>
        </w:rPr>
        <w:t>surname and first name of the student/doctoral candidate</w:t>
      </w:r>
    </w:p>
    <w:p w14:paraId="065128A6" w14:textId="77777777" w:rsidR="00691A7B" w:rsidRPr="003A7070" w:rsidRDefault="00691A7B" w:rsidP="00691A7B">
      <w:pPr>
        <w:suppressAutoHyphens/>
        <w:autoSpaceDE w:val="0"/>
        <w:rPr>
          <w:rFonts w:eastAsia="Calibri"/>
          <w:kern w:val="0"/>
          <w:sz w:val="20"/>
          <w:szCs w:val="20"/>
          <w:lang w:val="en-US" w:eastAsia="ar-SA"/>
        </w:rPr>
      </w:pPr>
    </w:p>
    <w:p w14:paraId="729110B0" w14:textId="77777777" w:rsidR="00691A7B" w:rsidRPr="003A7070" w:rsidRDefault="00691A7B" w:rsidP="00691A7B">
      <w:pPr>
        <w:suppressAutoHyphens/>
        <w:autoSpaceDE w:val="0"/>
        <w:rPr>
          <w:rFonts w:eastAsia="Calibri"/>
          <w:kern w:val="0"/>
          <w:sz w:val="12"/>
          <w:szCs w:val="12"/>
          <w:lang w:val="en-US" w:eastAsia="ar-SA"/>
        </w:rPr>
      </w:pPr>
      <w:r w:rsidRPr="003A7070">
        <w:rPr>
          <w:rFonts w:eastAsia="Calibri"/>
          <w:kern w:val="0"/>
          <w:sz w:val="20"/>
          <w:szCs w:val="20"/>
          <w:lang w:val="en-US" w:bidi="en-US"/>
        </w:rPr>
        <w:t>……………………………………………</w:t>
      </w:r>
    </w:p>
    <w:p w14:paraId="423A2C78" w14:textId="77777777" w:rsidR="00691A7B" w:rsidRPr="003A7070" w:rsidRDefault="00691A7B" w:rsidP="00691A7B">
      <w:pPr>
        <w:suppressAutoHyphens/>
        <w:autoSpaceDE w:val="0"/>
        <w:rPr>
          <w:rFonts w:eastAsia="Calibri"/>
          <w:kern w:val="0"/>
          <w:sz w:val="20"/>
          <w:szCs w:val="20"/>
          <w:lang w:val="en-US" w:eastAsia="ar-SA"/>
        </w:rPr>
      </w:pPr>
      <w:r w:rsidRPr="003A7070">
        <w:rPr>
          <w:rFonts w:eastAsia="Calibri"/>
          <w:kern w:val="0"/>
          <w:sz w:val="12"/>
          <w:szCs w:val="12"/>
          <w:lang w:val="en-US" w:bidi="en-US"/>
        </w:rPr>
        <w:t>faculty and field of study</w:t>
      </w:r>
    </w:p>
    <w:p w14:paraId="4CC8CD3D" w14:textId="77777777" w:rsidR="00691A7B" w:rsidRPr="003A7070" w:rsidRDefault="00691A7B" w:rsidP="00691A7B">
      <w:pPr>
        <w:suppressAutoHyphens/>
        <w:autoSpaceDE w:val="0"/>
        <w:rPr>
          <w:rFonts w:eastAsia="Calibri"/>
          <w:kern w:val="0"/>
          <w:sz w:val="20"/>
          <w:szCs w:val="20"/>
          <w:lang w:val="en-US" w:eastAsia="ar-SA"/>
        </w:rPr>
      </w:pPr>
    </w:p>
    <w:p w14:paraId="4E76683D" w14:textId="77777777" w:rsidR="00691A7B" w:rsidRPr="003A7070" w:rsidRDefault="00691A7B" w:rsidP="00691A7B">
      <w:pPr>
        <w:tabs>
          <w:tab w:val="left" w:pos="851"/>
          <w:tab w:val="left" w:pos="1843"/>
          <w:tab w:val="left" w:pos="5954"/>
        </w:tabs>
        <w:suppressAutoHyphens/>
        <w:autoSpaceDE w:val="0"/>
        <w:rPr>
          <w:rFonts w:eastAsia="Calibri"/>
          <w:kern w:val="0"/>
          <w:sz w:val="12"/>
          <w:szCs w:val="12"/>
          <w:lang w:val="en-US" w:eastAsia="ar-SA"/>
        </w:rPr>
      </w:pPr>
      <w:r w:rsidRPr="003A7070">
        <w:rPr>
          <w:rFonts w:eastAsia="Calibri"/>
          <w:kern w:val="0"/>
          <w:sz w:val="20"/>
          <w:szCs w:val="20"/>
          <w:lang w:val="en-US" w:bidi="en-US"/>
        </w:rPr>
        <w:t>……….</w:t>
      </w:r>
      <w:r w:rsidRPr="003A7070">
        <w:rPr>
          <w:rFonts w:eastAsia="Calibri"/>
          <w:kern w:val="0"/>
          <w:sz w:val="20"/>
          <w:szCs w:val="20"/>
          <w:lang w:val="en-US" w:bidi="en-US"/>
        </w:rPr>
        <w:tab/>
      </w:r>
      <w:r w:rsidRPr="003A7070">
        <w:rPr>
          <w:rFonts w:eastAsia="Calibri"/>
          <w:kern w:val="0"/>
          <w:sz w:val="20"/>
          <w:szCs w:val="20"/>
          <w:lang w:val="en-US" w:bidi="en-US"/>
        </w:rPr>
        <w:tab/>
        <w:t>……………………</w:t>
      </w:r>
      <w:r w:rsidRPr="003A7070">
        <w:rPr>
          <w:rFonts w:eastAsia="Calibri"/>
          <w:b/>
          <w:kern w:val="0"/>
          <w:lang w:val="en-US" w:bidi="en-US"/>
        </w:rPr>
        <w:t xml:space="preserve">                  </w:t>
      </w:r>
    </w:p>
    <w:p w14:paraId="2F89C626" w14:textId="77777777" w:rsidR="00691A7B" w:rsidRPr="003A7070" w:rsidRDefault="00691A7B" w:rsidP="00691A7B">
      <w:pPr>
        <w:tabs>
          <w:tab w:val="left" w:pos="993"/>
          <w:tab w:val="left" w:pos="2268"/>
          <w:tab w:val="left" w:pos="5954"/>
        </w:tabs>
        <w:suppressAutoHyphens/>
        <w:autoSpaceDE w:val="0"/>
        <w:rPr>
          <w:rFonts w:eastAsia="Calibri"/>
          <w:kern w:val="0"/>
          <w:sz w:val="12"/>
          <w:szCs w:val="12"/>
          <w:lang w:val="en-US" w:eastAsia="ar-SA"/>
        </w:rPr>
      </w:pPr>
      <w:r w:rsidRPr="003A7070">
        <w:rPr>
          <w:rFonts w:eastAsia="Calibri"/>
          <w:kern w:val="0"/>
          <w:sz w:val="12"/>
          <w:szCs w:val="12"/>
          <w:lang w:val="en-US" w:bidi="en-US"/>
        </w:rPr>
        <w:t>year of study</w:t>
      </w:r>
      <w:r w:rsidRPr="003A7070">
        <w:rPr>
          <w:rFonts w:eastAsia="Calibri"/>
          <w:kern w:val="0"/>
          <w:sz w:val="16"/>
          <w:szCs w:val="16"/>
          <w:lang w:val="en-US" w:bidi="en-US"/>
        </w:rPr>
        <w:t xml:space="preserve"> </w:t>
      </w:r>
      <w:r w:rsidRPr="003A7070">
        <w:rPr>
          <w:rFonts w:eastAsia="Calibri"/>
          <w:kern w:val="0"/>
          <w:sz w:val="16"/>
          <w:szCs w:val="16"/>
          <w:lang w:val="en-US" w:bidi="en-US"/>
        </w:rPr>
        <w:tab/>
      </w:r>
      <w:r w:rsidRPr="003A7070">
        <w:rPr>
          <w:rFonts w:eastAsia="Calibri"/>
          <w:kern w:val="0"/>
          <w:sz w:val="16"/>
          <w:szCs w:val="16"/>
          <w:lang w:val="en-US" w:bidi="en-US"/>
        </w:rPr>
        <w:tab/>
      </w:r>
      <w:r w:rsidRPr="003A7070">
        <w:rPr>
          <w:rFonts w:eastAsia="Calibri"/>
          <w:kern w:val="0"/>
          <w:sz w:val="12"/>
          <w:szCs w:val="12"/>
          <w:lang w:val="en-US" w:bidi="en-US"/>
        </w:rPr>
        <w:t>register number</w:t>
      </w:r>
    </w:p>
    <w:p w14:paraId="53837F6A" w14:textId="77777777" w:rsidR="00997861" w:rsidRPr="003A7070" w:rsidRDefault="00997861" w:rsidP="00691A7B">
      <w:pPr>
        <w:tabs>
          <w:tab w:val="left" w:pos="993"/>
          <w:tab w:val="left" w:pos="2268"/>
          <w:tab w:val="left" w:pos="5954"/>
        </w:tabs>
        <w:suppressAutoHyphens/>
        <w:autoSpaceDE w:val="0"/>
        <w:rPr>
          <w:rFonts w:eastAsia="Calibri"/>
          <w:kern w:val="0"/>
          <w:sz w:val="20"/>
          <w:szCs w:val="20"/>
          <w:lang w:val="en-US" w:eastAsia="ar-SA"/>
        </w:rPr>
      </w:pPr>
    </w:p>
    <w:p w14:paraId="76BBD6A7" w14:textId="77777777" w:rsidR="00691A7B" w:rsidRPr="003A7070" w:rsidRDefault="00691A7B" w:rsidP="00691A7B">
      <w:pPr>
        <w:tabs>
          <w:tab w:val="left" w:pos="5954"/>
        </w:tabs>
        <w:suppressAutoHyphens/>
        <w:autoSpaceDE w:val="0"/>
        <w:rPr>
          <w:rFonts w:eastAsia="Calibri"/>
          <w:kern w:val="0"/>
          <w:sz w:val="12"/>
          <w:szCs w:val="12"/>
          <w:lang w:val="en-US" w:eastAsia="ar-SA"/>
        </w:rPr>
      </w:pPr>
      <w:r w:rsidRPr="003A7070">
        <w:rPr>
          <w:rFonts w:eastAsia="Calibri"/>
          <w:kern w:val="0"/>
          <w:sz w:val="20"/>
          <w:szCs w:val="20"/>
          <w:lang w:val="en-US" w:bidi="en-US"/>
        </w:rPr>
        <w:t>……………………………………………</w:t>
      </w:r>
      <w:r w:rsidRPr="003A7070">
        <w:rPr>
          <w:rFonts w:eastAsia="Calibri"/>
          <w:kern w:val="0"/>
          <w:sz w:val="20"/>
          <w:szCs w:val="20"/>
          <w:lang w:val="en-US" w:bidi="en-US"/>
        </w:rPr>
        <w:tab/>
      </w:r>
    </w:p>
    <w:p w14:paraId="1F26BA02" w14:textId="77777777" w:rsidR="00691A7B" w:rsidRPr="003A7070" w:rsidRDefault="00691A7B" w:rsidP="00691A7B">
      <w:pPr>
        <w:tabs>
          <w:tab w:val="left" w:pos="5954"/>
        </w:tabs>
        <w:suppressAutoHyphens/>
        <w:autoSpaceDE w:val="0"/>
        <w:rPr>
          <w:rFonts w:eastAsia="Calibri"/>
          <w:kern w:val="0"/>
          <w:sz w:val="12"/>
          <w:szCs w:val="12"/>
          <w:lang w:val="en-US" w:eastAsia="ar-SA"/>
        </w:rPr>
      </w:pPr>
      <w:r w:rsidRPr="003A7070">
        <w:rPr>
          <w:rFonts w:eastAsia="Calibri"/>
          <w:kern w:val="0"/>
          <w:sz w:val="12"/>
          <w:szCs w:val="12"/>
          <w:lang w:val="en-US" w:bidi="en-US"/>
        </w:rPr>
        <w:t>Correspondence address</w:t>
      </w:r>
    </w:p>
    <w:p w14:paraId="2BBAA396" w14:textId="77777777" w:rsidR="00691A7B" w:rsidRPr="003A7070" w:rsidRDefault="00691A7B" w:rsidP="00691A7B">
      <w:pPr>
        <w:tabs>
          <w:tab w:val="left" w:pos="5954"/>
        </w:tabs>
        <w:suppressAutoHyphens/>
        <w:autoSpaceDE w:val="0"/>
        <w:rPr>
          <w:rFonts w:eastAsia="Calibri"/>
          <w:kern w:val="0"/>
          <w:sz w:val="12"/>
          <w:szCs w:val="12"/>
          <w:lang w:val="en-US" w:eastAsia="ar-SA"/>
        </w:rPr>
      </w:pPr>
    </w:p>
    <w:p w14:paraId="3222888F" w14:textId="77777777" w:rsidR="00997861" w:rsidRPr="003A7070" w:rsidRDefault="00997861" w:rsidP="00997861">
      <w:pPr>
        <w:suppressAutoHyphens/>
        <w:autoSpaceDE w:val="0"/>
        <w:rPr>
          <w:rFonts w:eastAsia="Calibri"/>
          <w:kern w:val="0"/>
          <w:sz w:val="20"/>
          <w:szCs w:val="20"/>
          <w:lang w:val="en-US" w:eastAsia="ar-SA"/>
        </w:rPr>
      </w:pP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kern w:val="0"/>
          <w:sz w:val="20"/>
          <w:szCs w:val="20"/>
          <w:lang w:val="en-US" w:bidi="en-US"/>
        </w:rPr>
        <w:tab/>
      </w:r>
      <w:r w:rsidRPr="003A7070">
        <w:rPr>
          <w:rFonts w:eastAsia="Calibri"/>
          <w:b/>
          <w:kern w:val="0"/>
          <w:lang w:val="en-US" w:bidi="en-US"/>
        </w:rPr>
        <w:t>Rector/Scholarship Committee of Lodz University of Technology</w:t>
      </w:r>
    </w:p>
    <w:p w14:paraId="71DDB255" w14:textId="77777777" w:rsidR="00691A7B" w:rsidRPr="003A7070" w:rsidRDefault="00691A7B" w:rsidP="00691A7B">
      <w:pPr>
        <w:suppressAutoHyphens/>
        <w:spacing w:line="276" w:lineRule="auto"/>
        <w:rPr>
          <w:rFonts w:eastAsia="Calibri"/>
          <w:kern w:val="0"/>
          <w:sz w:val="12"/>
          <w:szCs w:val="12"/>
          <w:lang w:val="en-US" w:eastAsia="ar-SA"/>
        </w:rPr>
      </w:pPr>
    </w:p>
    <w:p w14:paraId="610F65A8" w14:textId="77777777" w:rsidR="00691A7B" w:rsidRPr="003A7070" w:rsidRDefault="00691A7B" w:rsidP="00691A7B">
      <w:pPr>
        <w:suppressAutoHyphens/>
        <w:spacing w:line="276" w:lineRule="auto"/>
        <w:jc w:val="center"/>
        <w:rPr>
          <w:rFonts w:eastAsia="Calibri"/>
          <w:kern w:val="0"/>
          <w:sz w:val="20"/>
          <w:lang w:val="en-US" w:eastAsia="ar-SA"/>
        </w:rPr>
      </w:pPr>
      <w:r w:rsidRPr="003A7070">
        <w:rPr>
          <w:rFonts w:eastAsia="Calibri"/>
          <w:b/>
          <w:kern w:val="0"/>
          <w:lang w:val="en-US" w:bidi="en-US"/>
        </w:rPr>
        <w:t>APPLICATION</w:t>
      </w:r>
    </w:p>
    <w:p w14:paraId="26BBC4C3" w14:textId="77777777" w:rsidR="00691A7B" w:rsidRPr="003A7070" w:rsidRDefault="00691A7B" w:rsidP="00691A7B">
      <w:pPr>
        <w:suppressAutoHyphens/>
        <w:spacing w:line="276" w:lineRule="auto"/>
        <w:jc w:val="center"/>
        <w:rPr>
          <w:rFonts w:eastAsia="Calibri"/>
          <w:kern w:val="0"/>
          <w:sz w:val="20"/>
          <w:lang w:val="en-US" w:eastAsia="ar-SA"/>
        </w:rPr>
      </w:pPr>
      <w:r w:rsidRPr="003A7070">
        <w:rPr>
          <w:rFonts w:eastAsia="Calibri"/>
          <w:kern w:val="0"/>
          <w:sz w:val="20"/>
          <w:lang w:val="en-US" w:bidi="en-US"/>
        </w:rPr>
        <w:t>for granting an increase in the maintenance grant in the academic year ……………. .</w:t>
      </w:r>
    </w:p>
    <w:p w14:paraId="0C782171" w14:textId="77777777" w:rsidR="00691A7B" w:rsidRPr="003A7070" w:rsidRDefault="00691A7B" w:rsidP="00691A7B">
      <w:pPr>
        <w:suppressAutoHyphens/>
        <w:spacing w:line="276" w:lineRule="auto"/>
        <w:jc w:val="both"/>
        <w:rPr>
          <w:rFonts w:eastAsia="Calibri"/>
          <w:kern w:val="0"/>
          <w:sz w:val="4"/>
          <w:szCs w:val="8"/>
          <w:lang w:val="en-US" w:eastAsia="ar-SA"/>
        </w:rPr>
      </w:pPr>
      <w:r w:rsidRPr="003A7070">
        <w:rPr>
          <w:rFonts w:eastAsia="Calibri"/>
          <w:kern w:val="0"/>
          <w:sz w:val="20"/>
          <w:lang w:val="en-US" w:bidi="en-US"/>
        </w:rPr>
        <w:t xml:space="preserve">I am asking for a maintenance grant </w:t>
      </w:r>
      <w:r w:rsidRPr="003A7070">
        <w:rPr>
          <w:rFonts w:eastAsia="Calibri"/>
          <w:b/>
          <w:kern w:val="0"/>
          <w:sz w:val="20"/>
          <w:lang w:val="en-US" w:bidi="en-US"/>
        </w:rPr>
        <w:t>in an increased amount</w:t>
      </w:r>
      <w:r w:rsidRPr="003A7070">
        <w:rPr>
          <w:rFonts w:eastAsia="Calibri"/>
          <w:kern w:val="0"/>
          <w:sz w:val="20"/>
          <w:lang w:val="en-US" w:bidi="en-US"/>
        </w:rPr>
        <w:t xml:space="preserve"> for:</w:t>
      </w:r>
    </w:p>
    <w:p w14:paraId="77A7B328" w14:textId="77777777" w:rsidR="00691A7B" w:rsidRPr="003A7070" w:rsidRDefault="00691A7B" w:rsidP="00691A7B">
      <w:pPr>
        <w:suppressAutoHyphens/>
        <w:spacing w:line="276" w:lineRule="auto"/>
        <w:jc w:val="both"/>
        <w:rPr>
          <w:rFonts w:eastAsia="Calibri"/>
          <w:kern w:val="0"/>
          <w:sz w:val="4"/>
          <w:szCs w:val="8"/>
          <w:lang w:val="en-US" w:eastAsia="ar-SA"/>
        </w:rPr>
      </w:pPr>
    </w:p>
    <w:p w14:paraId="7790EDD4" w14:textId="77777777" w:rsidR="00691A7B" w:rsidRPr="003A7070" w:rsidRDefault="00691A7B" w:rsidP="00691A7B">
      <w:pPr>
        <w:suppressAutoHyphens/>
        <w:spacing w:line="276" w:lineRule="auto"/>
        <w:jc w:val="both"/>
        <w:rPr>
          <w:rFonts w:eastAsia="Calibri"/>
          <w:kern w:val="0"/>
          <w:sz w:val="16"/>
          <w:szCs w:val="20"/>
          <w:lang w:val="en-US" w:eastAsia="ar-SA"/>
        </w:rPr>
      </w:pPr>
      <w:r w:rsidRPr="003A7070">
        <w:rPr>
          <w:rFonts w:eastAsia="Calibri"/>
          <w:kern w:val="0"/>
          <w:sz w:val="16"/>
          <w:szCs w:val="20"/>
          <w:lang w:val="en-US" w:bidi="en-US"/>
        </w:rPr>
        <w:t>□</w:t>
      </w:r>
      <w:r w:rsidRPr="003A7070">
        <w:rPr>
          <w:rFonts w:eastAsia="Calibri"/>
          <w:kern w:val="0"/>
          <w:sz w:val="20"/>
          <w:lang w:val="en-US" w:bidi="en-US"/>
        </w:rPr>
        <w:t xml:space="preserve"> living in a hall of residence or a facility other than a hall of residence,</w:t>
      </w:r>
    </w:p>
    <w:p w14:paraId="0E00D83A" w14:textId="77777777" w:rsidR="00691A7B" w:rsidRPr="003A7070" w:rsidRDefault="00691A7B" w:rsidP="00691A7B">
      <w:pPr>
        <w:suppressAutoHyphens/>
        <w:spacing w:line="276" w:lineRule="auto"/>
        <w:jc w:val="both"/>
        <w:rPr>
          <w:rFonts w:eastAsia="Calibri"/>
          <w:kern w:val="0"/>
          <w:sz w:val="16"/>
          <w:szCs w:val="20"/>
          <w:lang w:val="en-US" w:eastAsia="ar-SA"/>
        </w:rPr>
      </w:pPr>
      <w:r w:rsidRPr="003A7070">
        <w:rPr>
          <w:rFonts w:eastAsia="Calibri"/>
          <w:kern w:val="0"/>
          <w:sz w:val="16"/>
          <w:szCs w:val="20"/>
          <w:lang w:val="en-US" w:bidi="en-US"/>
        </w:rPr>
        <w:t>□</w:t>
      </w:r>
      <w:r w:rsidRPr="003A7070">
        <w:rPr>
          <w:rFonts w:eastAsia="Calibri"/>
          <w:kern w:val="0"/>
          <w:sz w:val="20"/>
          <w:lang w:val="en-US" w:bidi="en-US"/>
        </w:rPr>
        <w:t xml:space="preserve"> living in a hall of residence or a facility other than a hall of residence together with a non-working spouse or child.</w:t>
      </w:r>
    </w:p>
    <w:p w14:paraId="5173E670" w14:textId="77777777" w:rsidR="00691A7B" w:rsidRPr="003A7070" w:rsidRDefault="00691A7B" w:rsidP="00691A7B">
      <w:pPr>
        <w:suppressAutoHyphens/>
        <w:spacing w:line="276" w:lineRule="auto"/>
        <w:jc w:val="both"/>
        <w:rPr>
          <w:rFonts w:eastAsia="Calibri"/>
          <w:kern w:val="0"/>
          <w:sz w:val="8"/>
          <w:szCs w:val="8"/>
          <w:lang w:val="en-US" w:eastAsia="ar-SA"/>
        </w:rPr>
      </w:pPr>
      <w:r w:rsidRPr="003A7070">
        <w:rPr>
          <w:rFonts w:eastAsia="Calibri"/>
          <w:kern w:val="0"/>
          <w:sz w:val="16"/>
          <w:szCs w:val="20"/>
          <w:lang w:val="en-US" w:bidi="en-US"/>
        </w:rPr>
        <w:t>□ …………………………………………………………</w:t>
      </w:r>
    </w:p>
    <w:p w14:paraId="665C2775" w14:textId="77777777" w:rsidR="00691A7B" w:rsidRPr="003A7070" w:rsidRDefault="00691A7B" w:rsidP="00691A7B">
      <w:pPr>
        <w:suppressAutoHyphens/>
        <w:spacing w:line="276" w:lineRule="auto"/>
        <w:jc w:val="both"/>
        <w:rPr>
          <w:rFonts w:eastAsia="Calibri"/>
          <w:kern w:val="0"/>
          <w:sz w:val="8"/>
          <w:szCs w:val="8"/>
          <w:lang w:val="en-US" w:eastAsia="ar-SA"/>
        </w:rPr>
      </w:pPr>
    </w:p>
    <w:p w14:paraId="7862AC5C" w14:textId="77777777" w:rsidR="00691A7B" w:rsidRPr="003A7070" w:rsidRDefault="00691A7B" w:rsidP="00691A7B">
      <w:pPr>
        <w:suppressAutoHyphens/>
        <w:spacing w:line="276" w:lineRule="auto"/>
        <w:jc w:val="both"/>
        <w:rPr>
          <w:rFonts w:eastAsia="Calibri"/>
          <w:kern w:val="0"/>
          <w:sz w:val="20"/>
          <w:szCs w:val="20"/>
          <w:lang w:val="en-US" w:eastAsia="ar-SA"/>
        </w:rPr>
      </w:pPr>
      <w:r w:rsidRPr="003A7070">
        <w:rPr>
          <w:rFonts w:eastAsia="Calibri"/>
          <w:kern w:val="0"/>
          <w:sz w:val="16"/>
          <w:szCs w:val="16"/>
          <w:lang w:val="en-US" w:bidi="en-US"/>
        </w:rPr>
        <w:t>As confirmation, I enclose:</w:t>
      </w:r>
    </w:p>
    <w:p w14:paraId="7C7B4519" w14:textId="77777777" w:rsidR="00691A7B" w:rsidRPr="003A7070" w:rsidRDefault="00691A7B" w:rsidP="00691A7B">
      <w:pPr>
        <w:suppressAutoHyphens/>
        <w:spacing w:line="276" w:lineRule="auto"/>
        <w:jc w:val="both"/>
        <w:rPr>
          <w:rFonts w:eastAsia="Calibri"/>
          <w:kern w:val="0"/>
          <w:sz w:val="20"/>
          <w:szCs w:val="20"/>
          <w:lang w:val="en-US" w:eastAsia="ar-SA"/>
        </w:rPr>
      </w:pPr>
      <w:r w:rsidRPr="003A7070">
        <w:rPr>
          <w:rFonts w:eastAsia="Calibri"/>
          <w:kern w:val="0"/>
          <w:sz w:val="20"/>
          <w:szCs w:val="20"/>
          <w:lang w:val="en-US" w:bidi="en-US"/>
        </w:rPr>
        <w:t xml:space="preserve">□ </w:t>
      </w:r>
      <w:r w:rsidRPr="003A7070">
        <w:rPr>
          <w:rFonts w:eastAsia="Calibri"/>
          <w:kern w:val="0"/>
          <w:sz w:val="16"/>
          <w:lang w:val="en-US" w:bidi="en-US"/>
        </w:rPr>
        <w:t>Certificate of residence issued by the manager of the facility (in the case of residing in a collective accommodation facility other than a hall of residence),</w:t>
      </w:r>
    </w:p>
    <w:p w14:paraId="2016BDB4" w14:textId="77777777" w:rsidR="00691A7B" w:rsidRPr="003A7070" w:rsidRDefault="00691A7B" w:rsidP="00691A7B">
      <w:pPr>
        <w:suppressAutoHyphens/>
        <w:spacing w:line="276" w:lineRule="auto"/>
        <w:jc w:val="both"/>
        <w:rPr>
          <w:rFonts w:eastAsia="Calibri"/>
          <w:kern w:val="0"/>
          <w:sz w:val="20"/>
          <w:szCs w:val="20"/>
          <w:lang w:val="en-US" w:eastAsia="ar-SA"/>
        </w:rPr>
      </w:pPr>
      <w:r w:rsidRPr="003A7070">
        <w:rPr>
          <w:rFonts w:eastAsia="Calibri"/>
          <w:kern w:val="0"/>
          <w:sz w:val="20"/>
          <w:szCs w:val="20"/>
          <w:lang w:val="en-US" w:bidi="en-US"/>
        </w:rPr>
        <w:t>□ For</w:t>
      </w:r>
      <w:r w:rsidRPr="003A7070">
        <w:rPr>
          <w:rFonts w:eastAsia="Calibri"/>
          <w:kern w:val="0"/>
          <w:sz w:val="16"/>
          <w:szCs w:val="16"/>
          <w:lang w:val="en-US" w:bidi="en-US"/>
        </w:rPr>
        <w:t>a statement on the use of a lodging (in the case of persons renting an apartment),</w:t>
      </w:r>
    </w:p>
    <w:p w14:paraId="23787257" w14:textId="77777777" w:rsidR="00691A7B" w:rsidRPr="003A7070" w:rsidRDefault="00691A7B" w:rsidP="00691A7B">
      <w:pPr>
        <w:suppressAutoHyphens/>
        <w:spacing w:line="276" w:lineRule="auto"/>
        <w:jc w:val="both"/>
        <w:rPr>
          <w:rFonts w:eastAsia="Calibri"/>
          <w:kern w:val="0"/>
          <w:sz w:val="20"/>
          <w:szCs w:val="20"/>
          <w:lang w:val="en-US" w:eastAsia="ar-SA"/>
        </w:rPr>
      </w:pPr>
      <w:r w:rsidRPr="003A7070">
        <w:rPr>
          <w:rFonts w:eastAsia="Calibri"/>
          <w:kern w:val="0"/>
          <w:sz w:val="20"/>
          <w:szCs w:val="20"/>
          <w:lang w:val="en-US" w:bidi="en-US"/>
        </w:rPr>
        <w:t xml:space="preserve">□ </w:t>
      </w:r>
      <w:r w:rsidRPr="003A7070">
        <w:rPr>
          <w:rFonts w:eastAsia="Calibri"/>
          <w:kern w:val="0"/>
          <w:sz w:val="16"/>
          <w:szCs w:val="16"/>
          <w:lang w:val="en-US" w:bidi="en-US"/>
        </w:rPr>
        <w:t>A copy of the travel agreement (in the case of students going abroad or to another university),</w:t>
      </w:r>
    </w:p>
    <w:p w14:paraId="5EC7462D" w14:textId="77777777" w:rsidR="00691A7B" w:rsidRPr="003A7070" w:rsidRDefault="00691A7B" w:rsidP="00691A7B">
      <w:pPr>
        <w:suppressAutoHyphens/>
        <w:spacing w:line="276" w:lineRule="auto"/>
        <w:jc w:val="both"/>
        <w:rPr>
          <w:rFonts w:eastAsia="Calibri"/>
          <w:kern w:val="0"/>
          <w:sz w:val="16"/>
          <w:szCs w:val="16"/>
          <w:lang w:val="en-US" w:eastAsia="ar-SA"/>
        </w:rPr>
      </w:pPr>
      <w:r w:rsidRPr="003A7070">
        <w:rPr>
          <w:rFonts w:eastAsia="Calibri"/>
          <w:kern w:val="0"/>
          <w:sz w:val="20"/>
          <w:szCs w:val="20"/>
          <w:lang w:val="en-US" w:bidi="en-US"/>
        </w:rPr>
        <w:t xml:space="preserve">□ </w:t>
      </w:r>
      <w:r w:rsidRPr="003A7070">
        <w:rPr>
          <w:rFonts w:eastAsia="Calibri"/>
          <w:kern w:val="0"/>
          <w:sz w:val="16"/>
          <w:szCs w:val="16"/>
          <w:lang w:val="en-US" w:bidi="en-US"/>
        </w:rPr>
        <w:t>Other, ………………………………………………………………………………………………………………</w:t>
      </w:r>
    </w:p>
    <w:p w14:paraId="1DDC0CA2" w14:textId="77777777" w:rsidR="00691A7B" w:rsidRPr="003A7070" w:rsidRDefault="00691A7B" w:rsidP="00691A7B">
      <w:pPr>
        <w:tabs>
          <w:tab w:val="left" w:pos="6237"/>
        </w:tabs>
        <w:suppressAutoHyphens/>
        <w:spacing w:line="276" w:lineRule="auto"/>
        <w:rPr>
          <w:rFonts w:eastAsia="Calibri"/>
          <w:kern w:val="0"/>
          <w:sz w:val="16"/>
          <w:szCs w:val="16"/>
          <w:lang w:val="en-US" w:eastAsia="ar-SA"/>
        </w:rPr>
      </w:pPr>
    </w:p>
    <w:p w14:paraId="1DDD65FD" w14:textId="77777777" w:rsidR="003E3148" w:rsidRPr="003A7070" w:rsidRDefault="003E3148" w:rsidP="00691A7B">
      <w:pPr>
        <w:tabs>
          <w:tab w:val="left" w:pos="6237"/>
        </w:tabs>
        <w:suppressAutoHyphens/>
        <w:spacing w:line="276" w:lineRule="auto"/>
        <w:rPr>
          <w:rFonts w:eastAsia="Calibri"/>
          <w:kern w:val="0"/>
          <w:sz w:val="16"/>
          <w:szCs w:val="16"/>
          <w:lang w:val="en-US" w:eastAsia="ar-SA"/>
        </w:rPr>
      </w:pPr>
    </w:p>
    <w:p w14:paraId="519E6B28" w14:textId="77777777" w:rsidR="00691A7B" w:rsidRPr="003A7070" w:rsidRDefault="00691A7B" w:rsidP="00691A7B">
      <w:pPr>
        <w:tabs>
          <w:tab w:val="left" w:pos="6237"/>
        </w:tabs>
        <w:suppressAutoHyphens/>
        <w:spacing w:line="276" w:lineRule="auto"/>
        <w:rPr>
          <w:rFonts w:eastAsia="Calibri"/>
          <w:kern w:val="0"/>
          <w:sz w:val="20"/>
          <w:szCs w:val="20"/>
          <w:lang w:val="en-US" w:eastAsia="ar-SA"/>
        </w:rPr>
      </w:pPr>
      <w:r w:rsidRPr="003A7070">
        <w:rPr>
          <w:rFonts w:eastAsia="Calibri"/>
          <w:kern w:val="0"/>
          <w:lang w:val="en-US" w:bidi="en-US"/>
        </w:rPr>
        <w:tab/>
      </w:r>
      <w:r w:rsidRPr="003A7070">
        <w:rPr>
          <w:rFonts w:eastAsia="Calibri"/>
          <w:kern w:val="0"/>
          <w:sz w:val="20"/>
          <w:szCs w:val="20"/>
          <w:lang w:val="en-US" w:bidi="en-US"/>
        </w:rPr>
        <w:t>………………………………………………………</w:t>
      </w:r>
    </w:p>
    <w:p w14:paraId="4581CBFA" w14:textId="77777777" w:rsidR="00691A7B" w:rsidRPr="003A7070" w:rsidRDefault="00691A7B" w:rsidP="00691A7B">
      <w:pPr>
        <w:tabs>
          <w:tab w:val="left" w:pos="7655"/>
        </w:tabs>
        <w:suppressAutoHyphens/>
        <w:spacing w:line="276" w:lineRule="auto"/>
        <w:rPr>
          <w:rFonts w:eastAsia="Calibri"/>
          <w:b/>
          <w:kern w:val="0"/>
          <w:sz w:val="20"/>
          <w:szCs w:val="20"/>
          <w:lang w:val="en-US" w:eastAsia="ar-SA"/>
        </w:rPr>
      </w:pPr>
      <w:r w:rsidRPr="003A7070">
        <w:rPr>
          <w:rFonts w:eastAsia="Calibri"/>
          <w:kern w:val="0"/>
          <w:sz w:val="20"/>
          <w:szCs w:val="20"/>
          <w:lang w:val="en-US" w:bidi="en-US"/>
        </w:rPr>
        <w:tab/>
      </w:r>
      <w:r w:rsidRPr="003A7070">
        <w:rPr>
          <w:rFonts w:eastAsia="Calibri"/>
          <w:kern w:val="0"/>
          <w:sz w:val="12"/>
          <w:szCs w:val="12"/>
          <w:lang w:val="en-US" w:bidi="en-US"/>
        </w:rPr>
        <w:t>signature of the student/doctoral candidate</w:t>
      </w:r>
    </w:p>
    <w:p w14:paraId="1F7B059F" w14:textId="77777777" w:rsidR="00691A7B" w:rsidRPr="003A7070" w:rsidRDefault="00691A7B" w:rsidP="00691A7B">
      <w:pPr>
        <w:suppressAutoHyphens/>
        <w:rPr>
          <w:rFonts w:eastAsia="Calibri"/>
          <w:b/>
          <w:kern w:val="0"/>
          <w:sz w:val="20"/>
          <w:szCs w:val="20"/>
          <w:lang w:val="en-US" w:eastAsia="ar-SA"/>
        </w:rPr>
      </w:pPr>
    </w:p>
    <w:p w14:paraId="4D936965" w14:textId="77777777" w:rsidR="00691A7B" w:rsidRPr="003A7070" w:rsidRDefault="00691A7B" w:rsidP="00691A7B">
      <w:pPr>
        <w:suppressAutoHyphens/>
        <w:rPr>
          <w:rFonts w:eastAsia="Calibri"/>
          <w:kern w:val="0"/>
          <w:sz w:val="20"/>
          <w:szCs w:val="20"/>
          <w:lang w:val="en-US" w:eastAsia="ar-SA"/>
        </w:rPr>
      </w:pPr>
      <w:r w:rsidRPr="003A7070">
        <w:rPr>
          <w:rFonts w:eastAsia="Calibri"/>
          <w:b/>
          <w:kern w:val="0"/>
          <w:sz w:val="20"/>
          <w:szCs w:val="20"/>
          <w:lang w:val="en-US" w:bidi="en-US"/>
        </w:rPr>
        <w:t>For people residing in the TUL Academic Housing Estate:</w:t>
      </w:r>
    </w:p>
    <w:p w14:paraId="2B3F3038" w14:textId="77777777" w:rsidR="00691A7B" w:rsidRPr="003A7070" w:rsidRDefault="00691A7B" w:rsidP="00691A7B">
      <w:pPr>
        <w:suppressAutoHyphens/>
        <w:jc w:val="center"/>
        <w:rPr>
          <w:rFonts w:eastAsia="Calibri"/>
          <w:kern w:val="0"/>
          <w:sz w:val="20"/>
          <w:szCs w:val="20"/>
          <w:lang w:val="en-US" w:eastAsia="ar-SA"/>
        </w:rPr>
      </w:pPr>
    </w:p>
    <w:p w14:paraId="322996BB" w14:textId="3B5D6220" w:rsidR="00691A7B" w:rsidRPr="003A7070" w:rsidRDefault="00691A7B" w:rsidP="00820E64">
      <w:pPr>
        <w:suppressAutoHyphens/>
        <w:jc w:val="both"/>
        <w:rPr>
          <w:rFonts w:eastAsia="Calibri"/>
          <w:kern w:val="0"/>
          <w:sz w:val="8"/>
          <w:szCs w:val="12"/>
          <w:lang w:val="en-US" w:eastAsia="ar-SA"/>
        </w:rPr>
      </w:pPr>
      <w:r w:rsidRPr="003A7070">
        <w:rPr>
          <w:rFonts w:eastAsia="Calibri"/>
          <w:kern w:val="0"/>
          <w:sz w:val="20"/>
          <w:szCs w:val="12"/>
          <w:lang w:val="en-US" w:bidi="en-US"/>
        </w:rPr>
        <w:t>above student/</w:t>
      </w:r>
      <w:r w:rsidR="00F91EF8">
        <w:rPr>
          <w:rFonts w:eastAsia="Calibri"/>
          <w:kern w:val="0"/>
          <w:sz w:val="20"/>
          <w:szCs w:val="12"/>
          <w:lang w:val="en-US" w:bidi="en-US"/>
        </w:rPr>
        <w:t>doctoral candidate</w:t>
      </w:r>
      <w:r w:rsidRPr="003A7070">
        <w:rPr>
          <w:rFonts w:eastAsia="Calibri"/>
          <w:kern w:val="0"/>
          <w:sz w:val="20"/>
          <w:szCs w:val="12"/>
          <w:lang w:val="en-US" w:bidi="en-US"/>
        </w:rPr>
        <w:t xml:space="preserve"> on ........................................ ........... resides in the Academic Housing Estate of Lodz University of Technology.</w:t>
      </w:r>
    </w:p>
    <w:p w14:paraId="00885B3B" w14:textId="77777777" w:rsidR="00691A7B" w:rsidRPr="003A7070" w:rsidRDefault="00691A7B" w:rsidP="00691A7B">
      <w:pPr>
        <w:suppressAutoHyphens/>
        <w:jc w:val="center"/>
        <w:rPr>
          <w:rFonts w:eastAsia="Calibri"/>
          <w:kern w:val="0"/>
          <w:sz w:val="8"/>
          <w:szCs w:val="12"/>
          <w:lang w:val="en-US" w:eastAsia="ar-SA"/>
        </w:rPr>
      </w:pPr>
    </w:p>
    <w:p w14:paraId="0A208B01" w14:textId="77777777" w:rsidR="00691A7B" w:rsidRPr="003A7070" w:rsidRDefault="00691A7B" w:rsidP="00691A7B">
      <w:pPr>
        <w:suppressAutoHyphens/>
        <w:jc w:val="center"/>
        <w:rPr>
          <w:rFonts w:eastAsia="Calibri"/>
          <w:kern w:val="0"/>
          <w:sz w:val="20"/>
          <w:szCs w:val="12"/>
          <w:lang w:val="en-US" w:eastAsia="ar-SA"/>
        </w:rPr>
      </w:pPr>
    </w:p>
    <w:p w14:paraId="1D814B0E" w14:textId="77777777" w:rsidR="00691A7B" w:rsidRPr="003A7070" w:rsidRDefault="00691A7B" w:rsidP="00691A7B">
      <w:pPr>
        <w:tabs>
          <w:tab w:val="left" w:pos="6237"/>
        </w:tabs>
        <w:suppressAutoHyphens/>
        <w:rPr>
          <w:rFonts w:eastAsia="Calibri"/>
          <w:kern w:val="0"/>
          <w:sz w:val="12"/>
          <w:szCs w:val="12"/>
          <w:lang w:val="en-US" w:eastAsia="ar-SA"/>
        </w:rPr>
      </w:pPr>
      <w:r w:rsidRPr="003A7070">
        <w:rPr>
          <w:rFonts w:eastAsia="Calibri"/>
          <w:kern w:val="0"/>
          <w:sz w:val="20"/>
          <w:szCs w:val="20"/>
          <w:lang w:val="en-US" w:bidi="en-US"/>
        </w:rPr>
        <w:tab/>
        <w:t>.........................................................…………</w:t>
      </w:r>
    </w:p>
    <w:p w14:paraId="04292514" w14:textId="77777777" w:rsidR="00691A7B" w:rsidRPr="003A7070" w:rsidRDefault="00691A7B" w:rsidP="00820E64">
      <w:pPr>
        <w:tabs>
          <w:tab w:val="left" w:pos="6804"/>
        </w:tabs>
        <w:suppressAutoHyphens/>
        <w:rPr>
          <w:rFonts w:eastAsia="Calibri"/>
          <w:kern w:val="0"/>
          <w:sz w:val="10"/>
          <w:szCs w:val="16"/>
          <w:lang w:val="en-US" w:eastAsia="ar-SA"/>
        </w:rPr>
      </w:pPr>
      <w:r w:rsidRPr="003A7070">
        <w:rPr>
          <w:rFonts w:eastAsia="Calibri"/>
          <w:kern w:val="0"/>
          <w:sz w:val="12"/>
          <w:szCs w:val="12"/>
          <w:lang w:val="en-US" w:bidi="en-US"/>
        </w:rPr>
        <w:tab/>
        <w:t>signature and stamp of an employee of the Benefits Service Section</w:t>
      </w:r>
    </w:p>
    <w:p w14:paraId="398028F3" w14:textId="77777777" w:rsidR="00691A7B" w:rsidRPr="003A7070" w:rsidRDefault="00691A7B" w:rsidP="00691A7B">
      <w:pPr>
        <w:suppressAutoHyphens/>
        <w:spacing w:line="276" w:lineRule="auto"/>
        <w:rPr>
          <w:rFonts w:eastAsia="Calibri"/>
          <w:strike/>
          <w:kern w:val="0"/>
          <w:lang w:val="en-US" w:eastAsia="ar-SA"/>
        </w:rPr>
      </w:pPr>
    </w:p>
    <w:p w14:paraId="04AFC8B6" w14:textId="77777777" w:rsidR="00691A7B" w:rsidRPr="003A7070" w:rsidRDefault="00691A7B" w:rsidP="00691A7B">
      <w:pPr>
        <w:suppressAutoHyphens/>
        <w:spacing w:line="276" w:lineRule="auto"/>
        <w:rPr>
          <w:rFonts w:eastAsia="Calibri"/>
          <w:strike/>
          <w:kern w:val="0"/>
          <w:lang w:val="en-US" w:eastAsia="ar-SA"/>
        </w:rPr>
      </w:pPr>
    </w:p>
    <w:p w14:paraId="66B3A26A" w14:textId="77777777" w:rsidR="00691A7B" w:rsidRPr="003A7070" w:rsidRDefault="00691A7B" w:rsidP="00691A7B">
      <w:pPr>
        <w:suppressAutoHyphens/>
        <w:spacing w:line="276" w:lineRule="auto"/>
        <w:rPr>
          <w:rFonts w:eastAsia="Calibri"/>
          <w:strike/>
          <w:kern w:val="0"/>
          <w:lang w:val="en-US" w:eastAsia="ar-SA"/>
        </w:rPr>
      </w:pPr>
    </w:p>
    <w:p w14:paraId="146AB479" w14:textId="77777777" w:rsidR="00691A7B" w:rsidRPr="003A7070" w:rsidRDefault="00691A7B" w:rsidP="00691A7B">
      <w:pPr>
        <w:suppressAutoHyphens/>
        <w:spacing w:line="276" w:lineRule="auto"/>
        <w:rPr>
          <w:rFonts w:eastAsia="Calibri"/>
          <w:strike/>
          <w:kern w:val="0"/>
          <w:lang w:val="en-US" w:eastAsia="ar-SA"/>
        </w:rPr>
      </w:pPr>
    </w:p>
    <w:p w14:paraId="5C9A3203" w14:textId="77777777" w:rsidR="00691A7B" w:rsidRPr="003A7070" w:rsidRDefault="00691A7B" w:rsidP="00691A7B">
      <w:pPr>
        <w:suppressAutoHyphens/>
        <w:spacing w:line="276" w:lineRule="auto"/>
        <w:rPr>
          <w:rFonts w:eastAsia="Calibri"/>
          <w:strike/>
          <w:kern w:val="0"/>
          <w:lang w:val="en-US" w:eastAsia="ar-SA"/>
        </w:rPr>
      </w:pPr>
    </w:p>
    <w:p w14:paraId="227D95CD" w14:textId="77777777" w:rsidR="00691A7B" w:rsidRPr="003A7070" w:rsidRDefault="00691A7B" w:rsidP="00691A7B">
      <w:pPr>
        <w:suppressAutoHyphens/>
        <w:spacing w:line="276" w:lineRule="auto"/>
        <w:rPr>
          <w:rFonts w:eastAsia="Calibri"/>
          <w:strike/>
          <w:kern w:val="0"/>
          <w:lang w:val="en-US" w:eastAsia="ar-SA"/>
        </w:rPr>
      </w:pPr>
    </w:p>
    <w:p w14:paraId="46E8A4DA" w14:textId="77777777" w:rsidR="00691A7B" w:rsidRPr="003A7070" w:rsidRDefault="00691A7B" w:rsidP="00691A7B">
      <w:pPr>
        <w:suppressAutoHyphens/>
        <w:spacing w:line="276" w:lineRule="auto"/>
        <w:rPr>
          <w:rFonts w:eastAsia="Calibri"/>
          <w:strike/>
          <w:kern w:val="0"/>
          <w:lang w:val="en-US" w:eastAsia="ar-SA"/>
        </w:rPr>
      </w:pPr>
    </w:p>
    <w:p w14:paraId="66090EB1" w14:textId="77777777" w:rsidR="00691A7B" w:rsidRPr="003A7070" w:rsidRDefault="00691A7B" w:rsidP="00691A7B">
      <w:pPr>
        <w:suppressAutoHyphens/>
        <w:spacing w:line="276" w:lineRule="auto"/>
        <w:rPr>
          <w:rFonts w:eastAsia="Calibri"/>
          <w:strike/>
          <w:kern w:val="0"/>
          <w:lang w:val="en-US" w:eastAsia="ar-SA"/>
        </w:rPr>
      </w:pPr>
    </w:p>
    <w:p w14:paraId="048591CB" w14:textId="77777777" w:rsidR="00691A7B" w:rsidRPr="003A7070" w:rsidRDefault="00691A7B" w:rsidP="00691A7B">
      <w:pPr>
        <w:suppressAutoHyphens/>
        <w:spacing w:line="276" w:lineRule="auto"/>
        <w:rPr>
          <w:rFonts w:eastAsia="Calibri"/>
          <w:strike/>
          <w:kern w:val="0"/>
          <w:lang w:val="en-US" w:eastAsia="ar-SA"/>
        </w:rPr>
      </w:pPr>
    </w:p>
    <w:p w14:paraId="1336C508" w14:textId="77777777" w:rsidR="00691A7B" w:rsidRPr="003A7070" w:rsidRDefault="00691A7B" w:rsidP="00691A7B">
      <w:pPr>
        <w:suppressAutoHyphens/>
        <w:spacing w:line="276" w:lineRule="auto"/>
        <w:rPr>
          <w:rFonts w:eastAsia="Calibri"/>
          <w:strike/>
          <w:kern w:val="0"/>
          <w:lang w:val="en-US" w:eastAsia="ar-SA"/>
        </w:rPr>
      </w:pPr>
    </w:p>
    <w:p w14:paraId="373184CC" w14:textId="77777777" w:rsidR="00691A7B" w:rsidRPr="003A7070" w:rsidRDefault="00691A7B" w:rsidP="00691A7B">
      <w:pPr>
        <w:suppressAutoHyphens/>
        <w:spacing w:line="276" w:lineRule="auto"/>
        <w:rPr>
          <w:rFonts w:eastAsia="Calibri"/>
          <w:strike/>
          <w:kern w:val="0"/>
          <w:lang w:val="en-US" w:eastAsia="ar-SA"/>
        </w:rPr>
      </w:pPr>
    </w:p>
    <w:p w14:paraId="01C04521" w14:textId="77777777" w:rsidR="00691A7B" w:rsidRPr="003A7070" w:rsidRDefault="00691A7B" w:rsidP="00691A7B">
      <w:pPr>
        <w:suppressAutoHyphens/>
        <w:spacing w:line="276" w:lineRule="auto"/>
        <w:rPr>
          <w:rFonts w:eastAsia="Calibri"/>
          <w:strike/>
          <w:kern w:val="0"/>
          <w:lang w:val="en-US" w:eastAsia="ar-SA"/>
        </w:rPr>
      </w:pPr>
    </w:p>
    <w:p w14:paraId="4828AD3F" w14:textId="77777777" w:rsidR="00FC3CC4" w:rsidRPr="003A7070" w:rsidRDefault="00FC3CC4" w:rsidP="00691A7B">
      <w:pPr>
        <w:suppressAutoHyphens/>
        <w:spacing w:line="276" w:lineRule="auto"/>
        <w:rPr>
          <w:rFonts w:eastAsia="Calibri"/>
          <w:strike/>
          <w:kern w:val="0"/>
          <w:lang w:val="en-US" w:eastAsia="ar-SA"/>
        </w:rPr>
        <w:sectPr w:rsidR="00FC3CC4" w:rsidRPr="003A7070" w:rsidSect="00600D17">
          <w:footnotePr>
            <w:numRestart w:val="eachSect"/>
          </w:footnotePr>
          <w:pgSz w:w="11906" w:h="16838" w:code="9"/>
          <w:pgMar w:top="851" w:right="851" w:bottom="851" w:left="1134" w:header="709" w:footer="709" w:gutter="0"/>
          <w:cols w:space="708"/>
          <w:docGrid w:linePitch="360"/>
        </w:sectPr>
      </w:pPr>
    </w:p>
    <w:p w14:paraId="5B8B34CF" w14:textId="77777777" w:rsidR="00691A7B" w:rsidRPr="003A7070" w:rsidRDefault="00691A7B" w:rsidP="00FC3CC4">
      <w:pPr>
        <w:jc w:val="right"/>
        <w:rPr>
          <w:rFonts w:ascii="Tahoma" w:hAnsi="Tahoma" w:cs="Tahoma"/>
          <w:sz w:val="16"/>
          <w:szCs w:val="16"/>
          <w:lang w:val="en-US"/>
        </w:rPr>
      </w:pPr>
      <w:r w:rsidRPr="003A7070">
        <w:rPr>
          <w:rFonts w:ascii="Tahoma" w:eastAsia="Tahoma" w:hAnsi="Tahoma" w:cs="Tahoma"/>
          <w:sz w:val="16"/>
          <w:szCs w:val="16"/>
          <w:lang w:val="en-US" w:bidi="en-US"/>
        </w:rPr>
        <w:lastRenderedPageBreak/>
        <w:t xml:space="preserve">Attachment to the Application for a maintenance grant in an increased amount </w:t>
      </w:r>
    </w:p>
    <w:p w14:paraId="0675E1C3" w14:textId="77777777" w:rsidR="00FC3CC4" w:rsidRPr="003A7070" w:rsidRDefault="00FC3CC4" w:rsidP="00FC3CC4">
      <w:pPr>
        <w:jc w:val="right"/>
        <w:rPr>
          <w:rFonts w:ascii="Tahoma" w:hAnsi="Tahoma" w:cs="Tahoma"/>
          <w:sz w:val="16"/>
          <w:szCs w:val="16"/>
          <w:lang w:val="en-US"/>
        </w:rPr>
      </w:pPr>
    </w:p>
    <w:p w14:paraId="7362B347" w14:textId="77777777" w:rsidR="00FC3CC4" w:rsidRPr="003A7070" w:rsidRDefault="00FC3CC4" w:rsidP="00FC3CC4">
      <w:pPr>
        <w:jc w:val="right"/>
        <w:rPr>
          <w:rFonts w:ascii="Tahoma" w:hAnsi="Tahoma" w:cs="Tahoma"/>
          <w:sz w:val="16"/>
          <w:szCs w:val="16"/>
          <w:lang w:val="en-US"/>
        </w:rPr>
      </w:pPr>
    </w:p>
    <w:p w14:paraId="2C84A8E6" w14:textId="77777777" w:rsidR="00FC3CC4" w:rsidRPr="003A7070" w:rsidRDefault="00FC3CC4" w:rsidP="00FC3CC4">
      <w:pPr>
        <w:jc w:val="right"/>
        <w:rPr>
          <w:rFonts w:ascii="Tahoma" w:hAnsi="Tahoma" w:cs="Tahoma"/>
          <w:sz w:val="16"/>
          <w:szCs w:val="16"/>
          <w:lang w:val="en-US"/>
        </w:rPr>
      </w:pPr>
    </w:p>
    <w:p w14:paraId="78504E00" w14:textId="77777777" w:rsidR="00691A7B" w:rsidRPr="003A7070" w:rsidRDefault="00691A7B" w:rsidP="00FC3CC4">
      <w:pPr>
        <w:suppressAutoHyphens/>
        <w:spacing w:line="276" w:lineRule="auto"/>
        <w:jc w:val="center"/>
        <w:rPr>
          <w:rFonts w:eastAsia="Calibri"/>
          <w:b/>
          <w:bCs/>
          <w:kern w:val="0"/>
          <w:lang w:val="en-US" w:eastAsia="ar-SA"/>
        </w:rPr>
      </w:pPr>
      <w:r w:rsidRPr="003A7070">
        <w:rPr>
          <w:rFonts w:eastAsia="Calibri"/>
          <w:b/>
          <w:kern w:val="0"/>
          <w:lang w:val="en-US" w:bidi="en-US"/>
        </w:rPr>
        <w:t>Statement on the use of the homestay</w:t>
      </w:r>
      <w:r w:rsidRPr="003A7070">
        <w:rPr>
          <w:rFonts w:eastAsia="Calibri"/>
          <w:b/>
          <w:kern w:val="0"/>
          <w:lang w:val="en-US" w:bidi="en-US"/>
        </w:rPr>
        <w:br/>
        <w:t>(in the case of persons renting an apartment)</w:t>
      </w:r>
    </w:p>
    <w:p w14:paraId="3BCD5D05" w14:textId="77777777" w:rsidR="00691A7B" w:rsidRPr="003A7070" w:rsidRDefault="00691A7B" w:rsidP="00691A7B">
      <w:pPr>
        <w:suppressAutoHyphens/>
        <w:spacing w:line="276" w:lineRule="auto"/>
        <w:rPr>
          <w:rFonts w:eastAsia="Calibri"/>
          <w:kern w:val="0"/>
          <w:sz w:val="16"/>
          <w:szCs w:val="16"/>
          <w:lang w:val="en-US" w:eastAsia="ar-SA"/>
        </w:rPr>
      </w:pPr>
    </w:p>
    <w:p w14:paraId="50766EF1" w14:textId="77777777" w:rsidR="00691A7B" w:rsidRPr="003A7070" w:rsidRDefault="00691A7B" w:rsidP="00691A7B">
      <w:pPr>
        <w:suppressAutoHyphens/>
        <w:autoSpaceDE w:val="0"/>
        <w:rPr>
          <w:rFonts w:eastAsia="Calibri"/>
          <w:kern w:val="0"/>
          <w:sz w:val="12"/>
          <w:szCs w:val="12"/>
          <w:lang w:val="en-US" w:eastAsia="ar-SA"/>
        </w:rPr>
      </w:pPr>
      <w:r w:rsidRPr="003A7070">
        <w:rPr>
          <w:rFonts w:eastAsia="Calibri"/>
          <w:kern w:val="0"/>
          <w:sz w:val="20"/>
          <w:szCs w:val="20"/>
          <w:lang w:val="en-US" w:bidi="en-US"/>
        </w:rPr>
        <w:t xml:space="preserve">.…………………………………………… </w:t>
      </w:r>
      <w:r w:rsidRPr="003A7070">
        <w:rPr>
          <w:rFonts w:eastAsia="Calibri"/>
          <w:kern w:val="0"/>
          <w:sz w:val="20"/>
          <w:szCs w:val="20"/>
          <w:lang w:val="en-US" w:bidi="en-US"/>
        </w:rPr>
        <w:tab/>
      </w:r>
    </w:p>
    <w:p w14:paraId="6A8B037E" w14:textId="3A416EF2" w:rsidR="00691A7B" w:rsidRPr="003A7070" w:rsidRDefault="00691A7B" w:rsidP="00691A7B">
      <w:pPr>
        <w:suppressAutoHyphens/>
        <w:autoSpaceDE w:val="0"/>
        <w:rPr>
          <w:rFonts w:eastAsia="Calibri"/>
          <w:kern w:val="0"/>
          <w:sz w:val="16"/>
          <w:szCs w:val="16"/>
          <w:lang w:val="en-US" w:eastAsia="ar-SA"/>
        </w:rPr>
      </w:pPr>
      <w:r w:rsidRPr="003A7070">
        <w:rPr>
          <w:rFonts w:eastAsia="Calibri"/>
          <w:kern w:val="0"/>
          <w:sz w:val="12"/>
          <w:szCs w:val="12"/>
          <w:lang w:val="en-US" w:bidi="en-US"/>
        </w:rPr>
        <w:t>Surname and first name of the student/</w:t>
      </w:r>
      <w:r w:rsidR="00F91EF8">
        <w:rPr>
          <w:rFonts w:eastAsia="Calibri"/>
          <w:kern w:val="0"/>
          <w:sz w:val="12"/>
          <w:szCs w:val="12"/>
          <w:lang w:val="en-US" w:bidi="en-US"/>
        </w:rPr>
        <w:t>doctoral candidate</w:t>
      </w:r>
    </w:p>
    <w:p w14:paraId="7211E0D9" w14:textId="77777777" w:rsidR="00691A7B" w:rsidRPr="003A7070" w:rsidRDefault="00691A7B" w:rsidP="00691A7B">
      <w:pPr>
        <w:suppressAutoHyphens/>
        <w:spacing w:line="276" w:lineRule="auto"/>
        <w:rPr>
          <w:rFonts w:eastAsia="Calibri"/>
          <w:kern w:val="0"/>
          <w:sz w:val="16"/>
          <w:szCs w:val="16"/>
          <w:lang w:val="en-US" w:eastAsia="ar-SA"/>
        </w:rPr>
      </w:pPr>
    </w:p>
    <w:p w14:paraId="32EBCA23" w14:textId="77777777" w:rsidR="00691A7B" w:rsidRPr="003A7070" w:rsidRDefault="00691A7B" w:rsidP="00691A7B">
      <w:pPr>
        <w:suppressAutoHyphens/>
        <w:spacing w:line="276" w:lineRule="auto"/>
        <w:rPr>
          <w:rFonts w:eastAsia="Calibri"/>
          <w:kern w:val="0"/>
          <w:sz w:val="16"/>
          <w:szCs w:val="16"/>
          <w:lang w:val="en-US" w:eastAsia="ar-SA"/>
        </w:rPr>
      </w:pPr>
      <w:r w:rsidRPr="003A7070">
        <w:rPr>
          <w:rFonts w:eastAsia="Calibri"/>
          <w:kern w:val="0"/>
          <w:sz w:val="16"/>
          <w:szCs w:val="16"/>
          <w:lang w:val="en-US" w:bidi="en-US"/>
        </w:rPr>
        <w:t>………………………………………………………..</w:t>
      </w:r>
    </w:p>
    <w:p w14:paraId="1AB66A5F" w14:textId="77777777" w:rsidR="00691A7B" w:rsidRPr="003A7070" w:rsidRDefault="00691A7B" w:rsidP="00691A7B">
      <w:pPr>
        <w:suppressAutoHyphens/>
        <w:spacing w:line="276" w:lineRule="auto"/>
        <w:rPr>
          <w:rFonts w:eastAsia="Calibri"/>
          <w:kern w:val="0"/>
          <w:sz w:val="16"/>
          <w:szCs w:val="16"/>
          <w:lang w:val="en-US" w:eastAsia="ar-SA"/>
        </w:rPr>
      </w:pPr>
      <w:r w:rsidRPr="003A7070">
        <w:rPr>
          <w:rFonts w:eastAsia="Calibri"/>
          <w:kern w:val="0"/>
          <w:sz w:val="16"/>
          <w:szCs w:val="16"/>
          <w:lang w:val="en-US" w:bidi="en-US"/>
        </w:rPr>
        <w:t>Register number</w:t>
      </w:r>
    </w:p>
    <w:p w14:paraId="631B8731" w14:textId="77777777" w:rsidR="00691A7B" w:rsidRPr="003A7070" w:rsidRDefault="00691A7B" w:rsidP="00691A7B">
      <w:pPr>
        <w:suppressAutoHyphens/>
        <w:spacing w:line="276" w:lineRule="auto"/>
        <w:rPr>
          <w:rFonts w:eastAsia="Calibri"/>
          <w:kern w:val="0"/>
          <w:sz w:val="16"/>
          <w:szCs w:val="16"/>
          <w:lang w:val="en-US" w:eastAsia="ar-SA"/>
        </w:rPr>
      </w:pPr>
    </w:p>
    <w:p w14:paraId="321E43FC" w14:textId="77777777" w:rsidR="00691A7B" w:rsidRPr="003A7070" w:rsidRDefault="00691A7B" w:rsidP="00691A7B">
      <w:pPr>
        <w:suppressAutoHyphens/>
        <w:spacing w:line="276" w:lineRule="auto"/>
        <w:rPr>
          <w:rFonts w:eastAsia="Calibri"/>
          <w:kern w:val="0"/>
          <w:sz w:val="16"/>
          <w:szCs w:val="16"/>
          <w:lang w:val="en-US" w:eastAsia="ar-SA"/>
        </w:rPr>
      </w:pPr>
    </w:p>
    <w:p w14:paraId="4E22E493" w14:textId="77777777" w:rsidR="00691A7B" w:rsidRPr="003A7070" w:rsidRDefault="00691A7B" w:rsidP="00691A7B">
      <w:pPr>
        <w:suppressAutoHyphens/>
        <w:spacing w:line="276" w:lineRule="auto"/>
        <w:rPr>
          <w:rFonts w:eastAsia="Calibri"/>
          <w:kern w:val="0"/>
          <w:sz w:val="16"/>
          <w:szCs w:val="16"/>
          <w:lang w:val="en-US" w:eastAsia="ar-SA"/>
        </w:rPr>
      </w:pPr>
    </w:p>
    <w:p w14:paraId="2BA7C6ED" w14:textId="77777777" w:rsidR="00691A7B" w:rsidRPr="003A7070" w:rsidRDefault="00691A7B" w:rsidP="00691A7B">
      <w:pPr>
        <w:suppressAutoHyphens/>
        <w:spacing w:line="276" w:lineRule="auto"/>
        <w:rPr>
          <w:rFonts w:eastAsia="Calibri"/>
          <w:kern w:val="0"/>
          <w:sz w:val="16"/>
          <w:szCs w:val="16"/>
          <w:lang w:val="en-US" w:eastAsia="ar-SA"/>
        </w:rPr>
      </w:pPr>
    </w:p>
    <w:p w14:paraId="5E873EAC" w14:textId="1C06FCE2" w:rsidR="00691A7B" w:rsidRPr="003A7070" w:rsidRDefault="00691A7B" w:rsidP="00AE1C88">
      <w:pPr>
        <w:suppressAutoHyphens/>
        <w:spacing w:line="480" w:lineRule="auto"/>
        <w:jc w:val="both"/>
        <w:rPr>
          <w:rFonts w:eastAsia="Calibri"/>
          <w:kern w:val="0"/>
          <w:sz w:val="20"/>
          <w:szCs w:val="20"/>
          <w:lang w:val="en-US" w:eastAsia="ar-SA"/>
        </w:rPr>
      </w:pPr>
      <w:r w:rsidRPr="003A7070">
        <w:rPr>
          <w:rFonts w:eastAsia="Calibri"/>
          <w:kern w:val="0"/>
          <w:sz w:val="20"/>
          <w:szCs w:val="20"/>
          <w:lang w:val="en-US" w:bidi="en-US"/>
        </w:rPr>
        <w:t xml:space="preserve">I, the undersigned …………………………………………………………………, residing permanently outside </w:t>
      </w:r>
      <w:r w:rsidR="003A7070" w:rsidRPr="003A7070">
        <w:rPr>
          <w:rFonts w:eastAsia="Calibri"/>
          <w:kern w:val="0"/>
          <w:sz w:val="20"/>
          <w:szCs w:val="20"/>
          <w:lang w:val="en-US" w:bidi="en-US"/>
        </w:rPr>
        <w:t>Lodz</w:t>
      </w:r>
      <w:r w:rsidRPr="003A7070">
        <w:rPr>
          <w:rFonts w:eastAsia="Calibri"/>
          <w:kern w:val="0"/>
          <w:sz w:val="20"/>
          <w:szCs w:val="20"/>
          <w:lang w:val="en-US" w:bidi="en-US"/>
        </w:rPr>
        <w:t xml:space="preserve"> at the address: …………………………………………… ……………………………………………………………………….…, being aware of the responsibility for providing false data, I declare that from …………… ………………….. I am staying in an apartment, which is not my permanent residence, the address of which is: ……………………………………………………………………… …………………………………………………....……..</w:t>
      </w:r>
    </w:p>
    <w:p w14:paraId="057C3EC1" w14:textId="77777777" w:rsidR="00691A7B" w:rsidRPr="003A7070" w:rsidRDefault="00691A7B" w:rsidP="00691A7B">
      <w:pPr>
        <w:suppressAutoHyphens/>
        <w:spacing w:line="276" w:lineRule="auto"/>
        <w:rPr>
          <w:rFonts w:eastAsia="Calibri"/>
          <w:kern w:val="0"/>
          <w:sz w:val="20"/>
          <w:szCs w:val="20"/>
          <w:lang w:val="en-US" w:eastAsia="ar-SA"/>
        </w:rPr>
      </w:pPr>
    </w:p>
    <w:p w14:paraId="0A8025AB" w14:textId="77777777" w:rsidR="00691A7B" w:rsidRPr="003A7070" w:rsidRDefault="00691A7B" w:rsidP="00691A7B">
      <w:pPr>
        <w:suppressAutoHyphens/>
        <w:spacing w:line="276" w:lineRule="auto"/>
        <w:rPr>
          <w:rFonts w:eastAsia="Calibri"/>
          <w:kern w:val="0"/>
          <w:sz w:val="20"/>
          <w:szCs w:val="20"/>
          <w:lang w:val="en-US" w:eastAsia="ar-SA"/>
        </w:rPr>
      </w:pPr>
    </w:p>
    <w:p w14:paraId="7131C365" w14:textId="77777777" w:rsidR="00691A7B" w:rsidRPr="003A7070" w:rsidRDefault="00691A7B" w:rsidP="00691A7B">
      <w:pPr>
        <w:suppressAutoHyphens/>
        <w:spacing w:line="276" w:lineRule="auto"/>
        <w:rPr>
          <w:rFonts w:eastAsia="Calibri"/>
          <w:kern w:val="0"/>
          <w:sz w:val="16"/>
          <w:szCs w:val="16"/>
          <w:lang w:val="en-US" w:eastAsia="ar-SA"/>
        </w:rPr>
      </w:pPr>
    </w:p>
    <w:p w14:paraId="1D21F553" w14:textId="77777777" w:rsidR="00691A7B" w:rsidRPr="003A7070" w:rsidRDefault="00691A7B" w:rsidP="00691A7B">
      <w:pPr>
        <w:suppressAutoHyphens/>
        <w:spacing w:line="276" w:lineRule="auto"/>
        <w:rPr>
          <w:rFonts w:eastAsia="Calibri"/>
          <w:kern w:val="0"/>
          <w:sz w:val="16"/>
          <w:szCs w:val="16"/>
          <w:lang w:val="en-US" w:eastAsia="ar-SA"/>
        </w:rPr>
      </w:pPr>
    </w:p>
    <w:p w14:paraId="3ACD3FE7" w14:textId="77777777" w:rsidR="00691A7B" w:rsidRPr="003A7070" w:rsidRDefault="00691A7B" w:rsidP="00691A7B">
      <w:pPr>
        <w:suppressAutoHyphens/>
        <w:spacing w:line="276" w:lineRule="auto"/>
        <w:ind w:left="7090"/>
        <w:rPr>
          <w:rFonts w:eastAsia="Calibri"/>
          <w:kern w:val="0"/>
          <w:sz w:val="16"/>
          <w:szCs w:val="16"/>
          <w:lang w:val="en-US" w:eastAsia="ar-SA"/>
        </w:rPr>
      </w:pPr>
      <w:r w:rsidRPr="003A7070">
        <w:rPr>
          <w:rFonts w:eastAsia="Calibri"/>
          <w:kern w:val="0"/>
          <w:sz w:val="16"/>
          <w:szCs w:val="16"/>
          <w:lang w:val="en-US" w:bidi="en-US"/>
        </w:rPr>
        <w:t>……………………………………………..</w:t>
      </w:r>
    </w:p>
    <w:p w14:paraId="6F195715" w14:textId="64EA3904" w:rsidR="00691A7B" w:rsidRPr="003A7070" w:rsidRDefault="00691A7B" w:rsidP="00AE1C88">
      <w:pPr>
        <w:suppressAutoHyphens/>
        <w:spacing w:line="276" w:lineRule="auto"/>
        <w:ind w:left="7371"/>
        <w:rPr>
          <w:rFonts w:eastAsia="Calibri"/>
          <w:kern w:val="0"/>
          <w:sz w:val="16"/>
          <w:szCs w:val="16"/>
          <w:lang w:val="en-US" w:eastAsia="ar-SA"/>
        </w:rPr>
      </w:pPr>
      <w:r w:rsidRPr="003A7070">
        <w:rPr>
          <w:rFonts w:eastAsia="Calibri"/>
          <w:kern w:val="0"/>
          <w:sz w:val="16"/>
          <w:szCs w:val="16"/>
          <w:lang w:val="en-US" w:bidi="en-US"/>
        </w:rPr>
        <w:t>legible signature of the student/</w:t>
      </w:r>
      <w:r w:rsidR="00F91EF8">
        <w:rPr>
          <w:rFonts w:eastAsia="Calibri"/>
          <w:kern w:val="0"/>
          <w:sz w:val="16"/>
          <w:szCs w:val="16"/>
          <w:lang w:val="en-US" w:bidi="en-US"/>
        </w:rPr>
        <w:t>doctoral candidate</w:t>
      </w:r>
    </w:p>
    <w:p w14:paraId="3A2EBC7C" w14:textId="77777777" w:rsidR="00691A7B" w:rsidRPr="003A7070" w:rsidRDefault="00691A7B" w:rsidP="00691A7B">
      <w:pPr>
        <w:suppressAutoHyphens/>
        <w:spacing w:line="276" w:lineRule="auto"/>
        <w:ind w:left="7090"/>
        <w:rPr>
          <w:rFonts w:eastAsia="Calibri"/>
          <w:kern w:val="0"/>
          <w:sz w:val="16"/>
          <w:szCs w:val="16"/>
          <w:lang w:val="en-US" w:eastAsia="ar-SA"/>
        </w:rPr>
      </w:pPr>
    </w:p>
    <w:p w14:paraId="2E01C4A1" w14:textId="77777777" w:rsidR="00691A7B" w:rsidRPr="003A7070" w:rsidRDefault="00691A7B" w:rsidP="00691A7B">
      <w:pPr>
        <w:suppressAutoHyphens/>
        <w:spacing w:line="276" w:lineRule="auto"/>
        <w:rPr>
          <w:rFonts w:eastAsia="Calibri"/>
          <w:kern w:val="0"/>
          <w:sz w:val="16"/>
          <w:szCs w:val="16"/>
          <w:lang w:val="en-US" w:eastAsia="ar-SA"/>
        </w:rPr>
      </w:pPr>
    </w:p>
    <w:p w14:paraId="14E11754" w14:textId="77777777" w:rsidR="00691A7B" w:rsidRPr="003A7070" w:rsidRDefault="00691A7B" w:rsidP="00691A7B">
      <w:pPr>
        <w:suppressAutoHyphens/>
        <w:spacing w:line="276" w:lineRule="auto"/>
        <w:rPr>
          <w:rFonts w:eastAsia="Calibri"/>
          <w:kern w:val="0"/>
          <w:sz w:val="16"/>
          <w:szCs w:val="16"/>
          <w:lang w:val="en-US" w:eastAsia="ar-SA"/>
        </w:rPr>
      </w:pPr>
      <w:r w:rsidRPr="003A7070">
        <w:rPr>
          <w:rFonts w:eastAsia="Calibri"/>
          <w:kern w:val="0"/>
          <w:sz w:val="16"/>
          <w:szCs w:val="16"/>
          <w:lang w:val="en-US" w:bidi="en-US"/>
        </w:rPr>
        <w:t>Lodz, on ……………</w:t>
      </w:r>
    </w:p>
    <w:p w14:paraId="1A48A5E5" w14:textId="77777777" w:rsidR="000673C8" w:rsidRPr="003A7070" w:rsidRDefault="000673C8" w:rsidP="00691A7B">
      <w:pPr>
        <w:suppressAutoHyphens/>
        <w:spacing w:line="276" w:lineRule="auto"/>
        <w:rPr>
          <w:rFonts w:eastAsia="Calibri"/>
          <w:kern w:val="0"/>
          <w:sz w:val="16"/>
          <w:szCs w:val="16"/>
          <w:lang w:val="en-US" w:eastAsia="ar-SA"/>
        </w:rPr>
        <w:sectPr w:rsidR="000673C8" w:rsidRPr="003A7070" w:rsidSect="00600D17">
          <w:footnotePr>
            <w:numRestart w:val="eachSect"/>
          </w:footnotePr>
          <w:pgSz w:w="11906" w:h="16838" w:code="9"/>
          <w:pgMar w:top="851" w:right="851" w:bottom="851" w:left="1134" w:header="709" w:footer="709" w:gutter="0"/>
          <w:cols w:space="708"/>
          <w:docGrid w:linePitch="360"/>
        </w:sectPr>
      </w:pPr>
    </w:p>
    <w:p w14:paraId="7010F464" w14:textId="77777777" w:rsidR="000673C8" w:rsidRPr="003A7070" w:rsidRDefault="000673C8" w:rsidP="000673C8">
      <w:pPr>
        <w:jc w:val="right"/>
        <w:rPr>
          <w:rFonts w:ascii="Tahoma" w:hAnsi="Tahoma" w:cs="Tahoma"/>
          <w:sz w:val="16"/>
          <w:szCs w:val="16"/>
          <w:lang w:val="en-US"/>
        </w:rPr>
      </w:pPr>
      <w:r w:rsidRPr="003A7070">
        <w:rPr>
          <w:rFonts w:ascii="Tahoma" w:eastAsia="Tahoma" w:hAnsi="Tahoma" w:cs="Tahoma"/>
          <w:sz w:val="16"/>
          <w:szCs w:val="16"/>
          <w:lang w:val="en-US" w:bidi="en-US"/>
        </w:rPr>
        <w:t>Specimen 3</w:t>
      </w:r>
    </w:p>
    <w:p w14:paraId="557C94FE" w14:textId="77777777" w:rsidR="000673C8" w:rsidRPr="003A7070" w:rsidRDefault="000673C8" w:rsidP="000673C8">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276CA712" w14:textId="77777777" w:rsidR="000673C8" w:rsidRPr="003A7070" w:rsidRDefault="000673C8" w:rsidP="000673C8">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0E522C5E" w14:textId="77777777" w:rsidR="000673C8" w:rsidRPr="003A7070" w:rsidRDefault="000673C8" w:rsidP="000673C8">
      <w:pPr>
        <w:ind w:left="425" w:hanging="425"/>
        <w:jc w:val="right"/>
        <w:rPr>
          <w:rFonts w:ascii="Tahoma" w:hAnsi="Tahoma" w:cs="Tahoma"/>
          <w:sz w:val="16"/>
          <w:szCs w:val="16"/>
          <w:lang w:val="en-US"/>
        </w:rPr>
      </w:pPr>
    </w:p>
    <w:p w14:paraId="017CC8ED" w14:textId="77777777" w:rsidR="000673C8" w:rsidRPr="003A7070" w:rsidRDefault="000673C8" w:rsidP="000673C8">
      <w:pPr>
        <w:ind w:left="425" w:hanging="425"/>
        <w:jc w:val="right"/>
        <w:rPr>
          <w:rFonts w:ascii="Tahoma" w:hAnsi="Tahoma" w:cs="Tahoma"/>
          <w:sz w:val="16"/>
          <w:szCs w:val="16"/>
          <w:lang w:val="en-US"/>
        </w:rPr>
      </w:pPr>
    </w:p>
    <w:p w14:paraId="2B34D71C" w14:textId="77777777" w:rsidR="000673C8" w:rsidRPr="003A7070" w:rsidRDefault="000673C8" w:rsidP="000673C8">
      <w:pPr>
        <w:ind w:left="425" w:hanging="425"/>
        <w:jc w:val="right"/>
        <w:rPr>
          <w:rFonts w:ascii="Tahoma" w:hAnsi="Tahoma" w:cs="Tahoma"/>
          <w:sz w:val="16"/>
          <w:szCs w:val="16"/>
          <w:lang w:val="en-US"/>
        </w:rPr>
      </w:pPr>
    </w:p>
    <w:p w14:paraId="252D0AB1" w14:textId="77777777" w:rsidR="000673C8" w:rsidRPr="003A7070" w:rsidRDefault="000673C8" w:rsidP="000673C8">
      <w:pPr>
        <w:suppressAutoHyphens/>
        <w:spacing w:line="360" w:lineRule="auto"/>
        <w:jc w:val="center"/>
        <w:rPr>
          <w:b/>
          <w:bCs/>
          <w:kern w:val="0"/>
          <w:sz w:val="32"/>
          <w:lang w:val="en-US" w:eastAsia="ar-SA"/>
        </w:rPr>
      </w:pPr>
      <w:r w:rsidRPr="003A7070">
        <w:rPr>
          <w:b/>
          <w:kern w:val="0"/>
          <w:sz w:val="32"/>
          <w:lang w:val="en-US" w:bidi="en-US"/>
        </w:rPr>
        <w:t>APPLICATION FOR A SCHOLARSHIP</w:t>
      </w:r>
    </w:p>
    <w:p w14:paraId="4BFFEC26" w14:textId="77777777" w:rsidR="000673C8" w:rsidRPr="003A7070" w:rsidRDefault="000673C8" w:rsidP="000673C8">
      <w:pPr>
        <w:suppressAutoHyphens/>
        <w:spacing w:line="360" w:lineRule="auto"/>
        <w:jc w:val="center"/>
        <w:rPr>
          <w:kern w:val="0"/>
          <w:sz w:val="16"/>
          <w:lang w:val="en-US" w:eastAsia="ar-SA"/>
        </w:rPr>
      </w:pPr>
      <w:r w:rsidRPr="003A7070">
        <w:rPr>
          <w:b/>
          <w:kern w:val="0"/>
          <w:sz w:val="32"/>
          <w:lang w:val="en-US" w:bidi="en-US"/>
        </w:rPr>
        <w:t>FOR PEOPLE WITH DISABILITIES</w:t>
      </w:r>
    </w:p>
    <w:p w14:paraId="341346B5" w14:textId="77777777" w:rsidR="000673C8" w:rsidRPr="003A7070" w:rsidRDefault="000673C8" w:rsidP="000673C8">
      <w:pPr>
        <w:suppressAutoHyphens/>
        <w:jc w:val="center"/>
        <w:rPr>
          <w:kern w:val="0"/>
          <w:sz w:val="20"/>
          <w:lang w:val="en-US" w:eastAsia="ar-SA"/>
        </w:rPr>
      </w:pPr>
      <w:r w:rsidRPr="003A7070">
        <w:rPr>
          <w:kern w:val="0"/>
          <w:sz w:val="16"/>
          <w:lang w:val="en-US" w:bidi="en-US"/>
        </w:rPr>
        <w:t>(the application should be completed legibly in block letters)</w:t>
      </w:r>
    </w:p>
    <w:p w14:paraId="628C6844" w14:textId="77777777" w:rsidR="000673C8" w:rsidRPr="003A7070" w:rsidRDefault="000673C8" w:rsidP="000673C8">
      <w:pPr>
        <w:suppressAutoHyphens/>
        <w:rPr>
          <w:kern w:val="0"/>
          <w:sz w:val="20"/>
          <w:lang w:val="en-US" w:eastAsia="ar-SA"/>
        </w:rPr>
      </w:pPr>
    </w:p>
    <w:p w14:paraId="3F88E2BA" w14:textId="77777777" w:rsidR="000673C8" w:rsidRPr="003A7070" w:rsidRDefault="000673C8" w:rsidP="000673C8">
      <w:pPr>
        <w:suppressAutoHyphens/>
        <w:rPr>
          <w:kern w:val="0"/>
          <w:sz w:val="20"/>
          <w:lang w:val="en-US" w:eastAsia="ar-SA"/>
        </w:rPr>
      </w:pPr>
    </w:p>
    <w:p w14:paraId="016ED43D" w14:textId="77777777" w:rsidR="000673C8" w:rsidRPr="003A7070" w:rsidRDefault="000673C8" w:rsidP="00EE0DA9">
      <w:pPr>
        <w:tabs>
          <w:tab w:val="left" w:pos="7230"/>
          <w:tab w:val="left" w:pos="8222"/>
        </w:tabs>
        <w:suppressAutoHyphens/>
        <w:rPr>
          <w:kern w:val="0"/>
          <w:sz w:val="20"/>
          <w:lang w:val="en-US" w:eastAsia="ar-SA"/>
        </w:rPr>
      </w:pPr>
      <w:r w:rsidRPr="003A7070">
        <w:rPr>
          <w:kern w:val="0"/>
          <w:lang w:val="en-US" w:bidi="en-US"/>
        </w:rPr>
        <w:t>...........................................................................</w:t>
      </w:r>
      <w:r w:rsidRPr="003A7070">
        <w:rPr>
          <w:kern w:val="0"/>
          <w:lang w:val="en-US" w:bidi="en-US"/>
        </w:rPr>
        <w:tab/>
        <w:t>Lodz on .....................................</w:t>
      </w:r>
    </w:p>
    <w:p w14:paraId="13D0D366" w14:textId="77777777" w:rsidR="000673C8" w:rsidRPr="003A7070" w:rsidRDefault="000673C8" w:rsidP="000673C8">
      <w:pPr>
        <w:suppressAutoHyphens/>
        <w:rPr>
          <w:kern w:val="0"/>
          <w:sz w:val="20"/>
          <w:lang w:val="en-US" w:eastAsia="ar-SA"/>
        </w:rPr>
      </w:pPr>
      <w:r w:rsidRPr="003A7070">
        <w:rPr>
          <w:kern w:val="0"/>
          <w:sz w:val="20"/>
          <w:lang w:val="en-US" w:bidi="en-US"/>
        </w:rPr>
        <w:t>Date of receipt of the application and signature of the accepting person</w:t>
      </w:r>
    </w:p>
    <w:p w14:paraId="4D4A9C1D" w14:textId="77777777" w:rsidR="000673C8" w:rsidRPr="003A7070" w:rsidRDefault="000673C8" w:rsidP="000673C8">
      <w:pPr>
        <w:suppressAutoHyphens/>
        <w:rPr>
          <w:kern w:val="0"/>
          <w:sz w:val="20"/>
          <w:lang w:val="en-US" w:eastAsia="ar-SA"/>
        </w:rPr>
      </w:pPr>
    </w:p>
    <w:p w14:paraId="4253E262" w14:textId="77777777" w:rsidR="000673C8" w:rsidRPr="003A7070" w:rsidRDefault="000673C8" w:rsidP="000673C8">
      <w:pPr>
        <w:suppressAutoHyphens/>
        <w:rPr>
          <w:kern w:val="0"/>
          <w:sz w:val="20"/>
          <w:lang w:val="en-US" w:eastAsia="ar-SA"/>
        </w:rPr>
      </w:pPr>
      <w:r w:rsidRPr="003A7070">
        <w:rPr>
          <w:kern w:val="0"/>
          <w:lang w:val="en-US" w:bidi="en-US"/>
        </w:rPr>
        <w:t>...................................................................</w:t>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p>
    <w:p w14:paraId="2720A3AB" w14:textId="1E44C8B2" w:rsidR="000673C8" w:rsidRPr="003A7070" w:rsidRDefault="000673C8" w:rsidP="000673C8">
      <w:pPr>
        <w:suppressAutoHyphens/>
        <w:rPr>
          <w:kern w:val="0"/>
          <w:sz w:val="20"/>
          <w:lang w:val="en-US" w:eastAsia="ar-SA"/>
        </w:rPr>
      </w:pPr>
      <w:r w:rsidRPr="003A7070">
        <w:rPr>
          <w:kern w:val="0"/>
          <w:sz w:val="20"/>
          <w:lang w:val="en-US" w:bidi="en-US"/>
        </w:rPr>
        <w:t>Surname and first name of the student/</w:t>
      </w:r>
      <w:r w:rsidR="00F91EF8">
        <w:rPr>
          <w:kern w:val="0"/>
          <w:sz w:val="20"/>
          <w:lang w:val="en-US" w:bidi="en-US"/>
        </w:rPr>
        <w:t>doctoral candidate</w:t>
      </w:r>
    </w:p>
    <w:p w14:paraId="2A339756" w14:textId="77777777" w:rsidR="000673C8" w:rsidRPr="003A7070" w:rsidRDefault="000673C8" w:rsidP="000673C8">
      <w:pPr>
        <w:suppressAutoHyphens/>
        <w:rPr>
          <w:kern w:val="0"/>
          <w:sz w:val="20"/>
          <w:lang w:val="en-US" w:eastAsia="ar-SA"/>
        </w:rPr>
      </w:pPr>
    </w:p>
    <w:p w14:paraId="18418B45" w14:textId="77777777" w:rsidR="000673C8" w:rsidRPr="003A7070" w:rsidRDefault="000673C8" w:rsidP="000673C8">
      <w:pPr>
        <w:suppressAutoHyphens/>
        <w:rPr>
          <w:kern w:val="0"/>
          <w:sz w:val="20"/>
          <w:lang w:val="en-US" w:eastAsia="ar-SA"/>
        </w:rPr>
      </w:pPr>
      <w:r w:rsidRPr="003A7070">
        <w:rPr>
          <w:kern w:val="0"/>
          <w:lang w:val="en-US" w:bidi="en-US"/>
        </w:rPr>
        <w:t>...................................................................</w:t>
      </w:r>
    </w:p>
    <w:p w14:paraId="2588A56B" w14:textId="77777777" w:rsidR="000673C8" w:rsidRPr="003A7070" w:rsidRDefault="000673C8" w:rsidP="000673C8">
      <w:pPr>
        <w:suppressAutoHyphens/>
        <w:rPr>
          <w:kern w:val="0"/>
          <w:sz w:val="20"/>
          <w:lang w:val="en-US" w:eastAsia="ar-SA"/>
        </w:rPr>
      </w:pPr>
      <w:r w:rsidRPr="003A7070">
        <w:rPr>
          <w:kern w:val="0"/>
          <w:sz w:val="20"/>
          <w:lang w:val="en-US" w:bidi="en-US"/>
        </w:rPr>
        <w:t>Unit and field of study</w:t>
      </w:r>
    </w:p>
    <w:p w14:paraId="063EBB10" w14:textId="77777777" w:rsidR="000673C8" w:rsidRPr="003A7070" w:rsidRDefault="000673C8" w:rsidP="000673C8">
      <w:pPr>
        <w:tabs>
          <w:tab w:val="left" w:pos="1276"/>
          <w:tab w:val="left" w:pos="2694"/>
        </w:tabs>
        <w:suppressAutoHyphens/>
        <w:rPr>
          <w:kern w:val="0"/>
          <w:sz w:val="20"/>
          <w:lang w:val="en-US" w:eastAsia="ar-SA"/>
        </w:rPr>
      </w:pPr>
    </w:p>
    <w:p w14:paraId="2F9B0957" w14:textId="77777777" w:rsidR="000673C8" w:rsidRPr="003A7070" w:rsidRDefault="000673C8" w:rsidP="000673C8">
      <w:pPr>
        <w:tabs>
          <w:tab w:val="left" w:pos="1276"/>
          <w:tab w:val="left" w:pos="2694"/>
        </w:tabs>
        <w:suppressAutoHyphens/>
        <w:rPr>
          <w:kern w:val="0"/>
          <w:sz w:val="20"/>
          <w:lang w:val="en-US" w:eastAsia="ar-SA"/>
        </w:rPr>
      </w:pPr>
      <w:r w:rsidRPr="003A7070">
        <w:rPr>
          <w:kern w:val="0"/>
          <w:lang w:val="en-US" w:bidi="en-US"/>
        </w:rPr>
        <w:t>.................</w:t>
      </w:r>
      <w:r w:rsidRPr="003A7070">
        <w:rPr>
          <w:kern w:val="0"/>
          <w:lang w:val="en-US" w:bidi="en-US"/>
        </w:rPr>
        <w:tab/>
      </w:r>
      <w:r w:rsidRPr="003A7070">
        <w:rPr>
          <w:kern w:val="0"/>
          <w:lang w:val="en-US" w:bidi="en-US"/>
        </w:rPr>
        <w:tab/>
        <w:t>......................</w:t>
      </w:r>
    </w:p>
    <w:p w14:paraId="69C20EBE" w14:textId="77777777" w:rsidR="000673C8" w:rsidRPr="003A7070" w:rsidRDefault="000673C8" w:rsidP="000673C8">
      <w:pPr>
        <w:tabs>
          <w:tab w:val="left" w:pos="1560"/>
          <w:tab w:val="left" w:pos="2835"/>
        </w:tabs>
        <w:suppressAutoHyphens/>
        <w:rPr>
          <w:kern w:val="0"/>
          <w:sz w:val="20"/>
          <w:lang w:val="en-US" w:eastAsia="ar-SA"/>
        </w:rPr>
      </w:pPr>
      <w:r w:rsidRPr="003A7070">
        <w:rPr>
          <w:kern w:val="0"/>
          <w:sz w:val="20"/>
          <w:lang w:val="en-US" w:bidi="en-US"/>
        </w:rPr>
        <w:t xml:space="preserve">Year of study </w:t>
      </w:r>
      <w:r w:rsidRPr="003A7070">
        <w:rPr>
          <w:kern w:val="0"/>
          <w:sz w:val="20"/>
          <w:lang w:val="en-US" w:bidi="en-US"/>
        </w:rPr>
        <w:tab/>
      </w:r>
      <w:r w:rsidRPr="003A7070">
        <w:rPr>
          <w:kern w:val="0"/>
          <w:sz w:val="20"/>
          <w:lang w:val="en-US" w:bidi="en-US"/>
        </w:rPr>
        <w:tab/>
        <w:t>register number</w:t>
      </w:r>
    </w:p>
    <w:p w14:paraId="54BC7B72" w14:textId="77777777" w:rsidR="000673C8" w:rsidRPr="003A7070" w:rsidRDefault="000673C8" w:rsidP="000673C8">
      <w:pPr>
        <w:suppressAutoHyphens/>
        <w:rPr>
          <w:kern w:val="0"/>
          <w:sz w:val="20"/>
          <w:lang w:val="en-US" w:eastAsia="ar-SA"/>
        </w:rPr>
      </w:pPr>
    </w:p>
    <w:p w14:paraId="5DD897E2" w14:textId="77777777" w:rsidR="000673C8" w:rsidRPr="003A7070" w:rsidRDefault="000673C8" w:rsidP="000673C8">
      <w:pPr>
        <w:suppressAutoHyphens/>
        <w:rPr>
          <w:kern w:val="0"/>
          <w:sz w:val="20"/>
          <w:szCs w:val="20"/>
          <w:lang w:val="en-US" w:eastAsia="ar-SA"/>
        </w:rPr>
      </w:pPr>
      <w:r w:rsidRPr="003A7070">
        <w:rPr>
          <w:kern w:val="0"/>
          <w:lang w:val="en-US" w:bidi="en-US"/>
        </w:rPr>
        <w:t>…………………………………………..</w:t>
      </w:r>
    </w:p>
    <w:p w14:paraId="5947A047" w14:textId="77777777" w:rsidR="000673C8" w:rsidRPr="003A7070" w:rsidRDefault="000673C8" w:rsidP="000673C8">
      <w:pPr>
        <w:suppressAutoHyphens/>
        <w:rPr>
          <w:kern w:val="0"/>
          <w:sz w:val="20"/>
          <w:szCs w:val="20"/>
          <w:lang w:val="en-US" w:eastAsia="ar-SA"/>
        </w:rPr>
      </w:pPr>
      <w:r w:rsidRPr="003A7070">
        <w:rPr>
          <w:kern w:val="0"/>
          <w:sz w:val="20"/>
          <w:szCs w:val="20"/>
          <w:lang w:val="en-US" w:bidi="en-US"/>
        </w:rPr>
        <w:lastRenderedPageBreak/>
        <w:t>Correspondence address</w:t>
      </w:r>
    </w:p>
    <w:p w14:paraId="2BDCA234" w14:textId="77777777" w:rsidR="000673C8" w:rsidRPr="003A7070" w:rsidRDefault="000673C8" w:rsidP="000673C8">
      <w:pPr>
        <w:suppressAutoHyphens/>
        <w:rPr>
          <w:kern w:val="0"/>
          <w:sz w:val="20"/>
          <w:szCs w:val="20"/>
          <w:lang w:val="en-US" w:eastAsia="ar-SA"/>
        </w:rPr>
      </w:pPr>
    </w:p>
    <w:p w14:paraId="4A4779A2" w14:textId="77777777" w:rsidR="000673C8" w:rsidRPr="003A7070" w:rsidRDefault="000673C8" w:rsidP="000673C8">
      <w:pPr>
        <w:suppressAutoHyphens/>
        <w:rPr>
          <w:kern w:val="0"/>
          <w:sz w:val="20"/>
          <w:lang w:val="en-US" w:eastAsia="ar-SA"/>
        </w:rPr>
      </w:pPr>
      <w:r w:rsidRPr="003A7070">
        <w:rPr>
          <w:kern w:val="0"/>
          <w:lang w:val="en-US" w:bidi="en-US"/>
        </w:rPr>
        <w:t>...................................................................</w:t>
      </w:r>
    </w:p>
    <w:p w14:paraId="33122667" w14:textId="77777777" w:rsidR="000673C8" w:rsidRPr="003A7070" w:rsidRDefault="000673C8" w:rsidP="000673C8">
      <w:pPr>
        <w:suppressAutoHyphens/>
        <w:rPr>
          <w:kern w:val="0"/>
          <w:sz w:val="20"/>
          <w:lang w:val="en-US" w:eastAsia="ar-SA"/>
        </w:rPr>
      </w:pPr>
      <w:r w:rsidRPr="003A7070">
        <w:rPr>
          <w:kern w:val="0"/>
          <w:sz w:val="20"/>
          <w:lang w:val="en-US" w:bidi="en-US"/>
        </w:rPr>
        <w:t xml:space="preserve">contact no. </w:t>
      </w:r>
    </w:p>
    <w:p w14:paraId="5A57FC22" w14:textId="77777777" w:rsidR="000673C8" w:rsidRPr="003A7070" w:rsidRDefault="000673C8" w:rsidP="000673C8">
      <w:pPr>
        <w:suppressAutoHyphens/>
        <w:rPr>
          <w:b/>
          <w:kern w:val="0"/>
          <w:sz w:val="32"/>
          <w:szCs w:val="32"/>
          <w:lang w:val="en-US" w:eastAsia="ar-SA"/>
        </w:rPr>
      </w:pPr>
      <w:r w:rsidRPr="003A7070">
        <w:rPr>
          <w:kern w:val="0"/>
          <w:sz w:val="20"/>
          <w:lang w:val="en-US" w:bidi="en-US"/>
        </w:rPr>
        <w:t>E-mail address valid at TUL: register_number@edu.p.lodz.pl</w:t>
      </w:r>
    </w:p>
    <w:p w14:paraId="7C707F76" w14:textId="77777777" w:rsidR="000673C8" w:rsidRPr="003A7070" w:rsidRDefault="000673C8" w:rsidP="000673C8">
      <w:pPr>
        <w:suppressAutoHyphens/>
        <w:rPr>
          <w:b/>
          <w:kern w:val="0"/>
          <w:sz w:val="32"/>
          <w:szCs w:val="32"/>
          <w:lang w:val="en-US" w:eastAsia="ar-SA"/>
        </w:rPr>
      </w:pPr>
    </w:p>
    <w:p w14:paraId="02D6CD47" w14:textId="77777777" w:rsidR="000673C8" w:rsidRPr="003A7070" w:rsidRDefault="000673C8" w:rsidP="000673C8">
      <w:pPr>
        <w:suppressAutoHyphens/>
        <w:jc w:val="center"/>
        <w:rPr>
          <w:kern w:val="0"/>
          <w:sz w:val="28"/>
          <w:szCs w:val="28"/>
          <w:lang w:val="en-US" w:eastAsia="ar-SA"/>
        </w:rPr>
      </w:pPr>
      <w:r w:rsidRPr="003A7070">
        <w:rPr>
          <w:b/>
          <w:kern w:val="0"/>
          <w:sz w:val="32"/>
          <w:szCs w:val="32"/>
          <w:lang w:val="en-US" w:bidi="en-US"/>
        </w:rPr>
        <w:t>To the Rector/Scholarship Committee of Lodz University of Technology</w:t>
      </w:r>
    </w:p>
    <w:p w14:paraId="058DD691" w14:textId="77777777" w:rsidR="000673C8" w:rsidRPr="003A7070" w:rsidRDefault="000673C8" w:rsidP="000673C8">
      <w:pPr>
        <w:tabs>
          <w:tab w:val="left" w:pos="567"/>
          <w:tab w:val="left" w:pos="5103"/>
        </w:tabs>
        <w:suppressAutoHyphens/>
        <w:spacing w:after="240" w:line="276" w:lineRule="auto"/>
        <w:rPr>
          <w:b/>
          <w:kern w:val="0"/>
          <w:sz w:val="28"/>
          <w:lang w:val="en-US" w:eastAsia="ar-SA"/>
        </w:rPr>
      </w:pPr>
      <w:r w:rsidRPr="003A7070">
        <w:rPr>
          <w:kern w:val="0"/>
          <w:sz w:val="28"/>
          <w:szCs w:val="28"/>
          <w:lang w:val="en-US" w:bidi="en-US"/>
        </w:rPr>
        <w:tab/>
        <w:t>I kindly ask you to grant me a grant for persons with disabilities in the academic year 20…/20….</w:t>
      </w:r>
    </w:p>
    <w:p w14:paraId="2D6D2DE1" w14:textId="77777777" w:rsidR="000673C8" w:rsidRPr="003A7070" w:rsidRDefault="000673C8" w:rsidP="000673C8">
      <w:pPr>
        <w:tabs>
          <w:tab w:val="left" w:pos="567"/>
          <w:tab w:val="left" w:pos="5103"/>
        </w:tabs>
        <w:suppressAutoHyphens/>
        <w:spacing w:after="240" w:line="276" w:lineRule="auto"/>
        <w:rPr>
          <w:kern w:val="0"/>
          <w:sz w:val="28"/>
          <w:lang w:val="en-US" w:eastAsia="ar-SA"/>
        </w:rPr>
      </w:pPr>
      <w:r w:rsidRPr="003A7070">
        <w:rPr>
          <w:b/>
          <w:kern w:val="0"/>
          <w:sz w:val="28"/>
          <w:lang w:val="en-US" w:bidi="en-US"/>
        </w:rPr>
        <w:t>Justification:</w:t>
      </w:r>
    </w:p>
    <w:p w14:paraId="5085D9DC" w14:textId="77777777" w:rsidR="000673C8" w:rsidRPr="003A7070" w:rsidRDefault="000673C8" w:rsidP="00794B72">
      <w:pPr>
        <w:suppressAutoHyphens/>
        <w:spacing w:line="360" w:lineRule="auto"/>
        <w:jc w:val="both"/>
        <w:rPr>
          <w:kern w:val="0"/>
          <w:sz w:val="28"/>
          <w:lang w:val="en-US" w:eastAsia="ar-SA"/>
        </w:rPr>
      </w:pPr>
      <w:r w:rsidRPr="003A7070">
        <w:rPr>
          <w:kern w:val="0"/>
          <w:sz w:val="28"/>
          <w:lang w:val="en-US" w:bidi="en-US"/>
        </w:rPr>
        <w:t>........................................................................................................................................................................................................................................................................................................................................................................................................................................................................................................................................................................................................................................................................................................................................................................................................................................................................................................................................................................................................................................................................................................................................................................</w:t>
      </w:r>
    </w:p>
    <w:p w14:paraId="3A03A24E" w14:textId="77777777" w:rsidR="000673C8" w:rsidRPr="003A7070" w:rsidRDefault="000673C8" w:rsidP="000673C8">
      <w:pPr>
        <w:suppressAutoHyphens/>
        <w:spacing w:line="360" w:lineRule="auto"/>
        <w:jc w:val="both"/>
        <w:rPr>
          <w:kern w:val="0"/>
          <w:sz w:val="28"/>
          <w:lang w:val="en-US" w:eastAsia="ar-SA"/>
        </w:rPr>
      </w:pPr>
    </w:p>
    <w:p w14:paraId="3876502B" w14:textId="77777777" w:rsidR="000673C8" w:rsidRPr="003A7070" w:rsidRDefault="000673C8" w:rsidP="000673C8">
      <w:pPr>
        <w:suppressAutoHyphens/>
        <w:jc w:val="right"/>
        <w:rPr>
          <w:kern w:val="0"/>
          <w:sz w:val="28"/>
          <w:lang w:val="en-US" w:eastAsia="ar-SA"/>
        </w:rPr>
      </w:pPr>
      <w:r w:rsidRPr="003A7070">
        <w:rPr>
          <w:kern w:val="0"/>
          <w:sz w:val="28"/>
          <w:lang w:val="en-US" w:bidi="en-US"/>
        </w:rPr>
        <w:t>................................................</w:t>
      </w:r>
    </w:p>
    <w:p w14:paraId="2DEE668D" w14:textId="77777777" w:rsidR="000673C8" w:rsidRPr="003A7070" w:rsidRDefault="000673C8" w:rsidP="000673C8">
      <w:pPr>
        <w:suppressAutoHyphens/>
        <w:ind w:left="6372" w:firstLine="708"/>
        <w:rPr>
          <w:kern w:val="0"/>
          <w:sz w:val="20"/>
          <w:szCs w:val="20"/>
          <w:lang w:val="en-US" w:eastAsia="ar-SA"/>
        </w:rPr>
      </w:pPr>
      <w:r w:rsidRPr="003A7070">
        <w:rPr>
          <w:kern w:val="0"/>
          <w:sz w:val="28"/>
          <w:lang w:val="en-US" w:bidi="en-US"/>
        </w:rPr>
        <w:tab/>
      </w:r>
      <w:r w:rsidRPr="003A7070">
        <w:rPr>
          <w:kern w:val="0"/>
          <w:sz w:val="18"/>
          <w:szCs w:val="18"/>
          <w:lang w:val="en-US" w:bidi="en-US"/>
        </w:rPr>
        <w:t>signature of the student/doctoral candidate</w:t>
      </w:r>
    </w:p>
    <w:p w14:paraId="2DE0FC66" w14:textId="77777777" w:rsidR="000673C8" w:rsidRPr="003A7070" w:rsidRDefault="000673C8" w:rsidP="000673C8">
      <w:pPr>
        <w:suppressAutoHyphens/>
        <w:rPr>
          <w:rFonts w:eastAsia="Calibri"/>
          <w:kern w:val="0"/>
          <w:sz w:val="20"/>
          <w:szCs w:val="20"/>
          <w:lang w:val="en-US" w:eastAsia="ar-SA"/>
        </w:rPr>
      </w:pPr>
    </w:p>
    <w:p w14:paraId="2B3FB258" w14:textId="77777777" w:rsidR="000673C8" w:rsidRPr="003A7070" w:rsidRDefault="000673C8" w:rsidP="000673C8">
      <w:pPr>
        <w:suppressAutoHyphens/>
        <w:rPr>
          <w:rFonts w:eastAsia="Calibri"/>
          <w:b/>
          <w:kern w:val="0"/>
          <w:sz w:val="20"/>
          <w:szCs w:val="20"/>
          <w:lang w:val="en-US" w:eastAsia="ar-SA"/>
        </w:rPr>
      </w:pPr>
    </w:p>
    <w:p w14:paraId="45A992EA" w14:textId="77777777" w:rsidR="000673C8" w:rsidRPr="003A7070" w:rsidRDefault="000673C8" w:rsidP="000673C8">
      <w:pPr>
        <w:suppressAutoHyphens/>
        <w:rPr>
          <w:rFonts w:eastAsia="Calibri"/>
          <w:b/>
          <w:kern w:val="0"/>
          <w:sz w:val="20"/>
          <w:szCs w:val="20"/>
          <w:lang w:val="en-US" w:eastAsia="ar-SA"/>
        </w:rPr>
      </w:pPr>
      <w:r w:rsidRPr="003A7070">
        <w:rPr>
          <w:rFonts w:eastAsia="Calibri"/>
          <w:b/>
          <w:kern w:val="0"/>
          <w:sz w:val="20"/>
          <w:szCs w:val="20"/>
          <w:lang w:val="en-US" w:bidi="en-US"/>
        </w:rPr>
        <w:t>Being aware of the responsibility for providing false data*, I declare that:</w:t>
      </w:r>
    </w:p>
    <w:p w14:paraId="1575F6A6" w14:textId="77777777" w:rsidR="000673C8" w:rsidRPr="003A7070" w:rsidRDefault="000673C8" w:rsidP="000673C8">
      <w:pPr>
        <w:suppressAutoHyphens/>
        <w:rPr>
          <w:rFonts w:eastAsia="Calibri"/>
          <w:b/>
          <w:kern w:val="0"/>
          <w:sz w:val="20"/>
          <w:szCs w:val="20"/>
          <w:lang w:val="en-US" w:eastAsia="ar-SA"/>
        </w:rPr>
      </w:pPr>
    </w:p>
    <w:p w14:paraId="6983F766" w14:textId="77777777" w:rsidR="000673C8" w:rsidRPr="003A7070" w:rsidRDefault="000673C8" w:rsidP="00873B5E">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1.</w:t>
      </w:r>
      <w:r w:rsidRPr="003A7070">
        <w:rPr>
          <w:i/>
          <w:kern w:val="0"/>
          <w:sz w:val="18"/>
          <w:szCs w:val="18"/>
          <w:lang w:val="en-US" w:bidi="en-US"/>
        </w:rPr>
        <w:tab/>
        <w:t>I have read the current Regulations on Benefits for Students of Lodz University of Technology with attachments.</w:t>
      </w:r>
    </w:p>
    <w:p w14:paraId="06B6EDA2" w14:textId="77777777" w:rsidR="000673C8" w:rsidRPr="003A7070" w:rsidRDefault="000673C8" w:rsidP="00873B5E">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2.</w:t>
      </w:r>
      <w:r w:rsidRPr="003A7070">
        <w:rPr>
          <w:i/>
          <w:kern w:val="0"/>
          <w:sz w:val="18"/>
          <w:szCs w:val="18"/>
          <w:lang w:val="en-US" w:bidi="en-US"/>
        </w:rPr>
        <w:tab/>
        <w:t>I am not studying / I am studying at the same time in another field of study ........................</w:t>
      </w:r>
    </w:p>
    <w:p w14:paraId="32C710B5" w14:textId="77777777" w:rsidR="000673C8" w:rsidRPr="003A7070" w:rsidRDefault="000673C8" w:rsidP="00873B5E">
      <w:pPr>
        <w:tabs>
          <w:tab w:val="left" w:pos="284"/>
        </w:tabs>
        <w:suppressAutoHyphens/>
        <w:ind w:right="-2"/>
        <w:jc w:val="both"/>
        <w:rPr>
          <w:i/>
          <w:kern w:val="0"/>
          <w:sz w:val="18"/>
          <w:szCs w:val="18"/>
          <w:lang w:val="en-US" w:eastAsia="ar-SA"/>
        </w:rPr>
      </w:pPr>
      <w:r w:rsidRPr="003A7070">
        <w:rPr>
          <w:i/>
          <w:kern w:val="0"/>
          <w:sz w:val="18"/>
          <w:szCs w:val="18"/>
          <w:lang w:val="en-US" w:bidi="en-US"/>
        </w:rPr>
        <w:t>3.</w:t>
      </w:r>
      <w:r w:rsidRPr="003A7070">
        <w:rPr>
          <w:i/>
          <w:kern w:val="0"/>
          <w:sz w:val="18"/>
          <w:szCs w:val="18"/>
          <w:lang w:val="en-US" w:bidi="en-US"/>
        </w:rPr>
        <w:tab/>
        <w:t xml:space="preserve">I have not yet completed the degree(s) at which I am currently studying. </w:t>
      </w:r>
    </w:p>
    <w:p w14:paraId="19D8B3B7" w14:textId="77777777" w:rsidR="000673C8" w:rsidRPr="003A7070" w:rsidRDefault="000673C8" w:rsidP="00873B5E">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4.</w:t>
      </w:r>
      <w:r w:rsidRPr="003A7070">
        <w:rPr>
          <w:i/>
          <w:kern w:val="0"/>
          <w:sz w:val="18"/>
          <w:szCs w:val="18"/>
          <w:lang w:val="en-US" w:bidi="en-US"/>
        </w:rPr>
        <w:tab/>
        <w:t>I am not receiving financial support in the form of a maintenance grant in another field of study at Lodz University of Technology and at other universities this academic year. I will notify TUL in the event of obtaining the above-mentioned scholarship/grant in another field/university.</w:t>
      </w:r>
    </w:p>
    <w:p w14:paraId="297343A8" w14:textId="77777777" w:rsidR="000673C8" w:rsidRPr="003A7070" w:rsidRDefault="000673C8" w:rsidP="00873B5E">
      <w:pPr>
        <w:tabs>
          <w:tab w:val="left" w:pos="-540"/>
          <w:tab w:val="left" w:pos="284"/>
        </w:tabs>
        <w:suppressAutoHyphens/>
        <w:ind w:right="-2"/>
        <w:jc w:val="both"/>
        <w:rPr>
          <w:i/>
          <w:kern w:val="0"/>
          <w:sz w:val="18"/>
          <w:szCs w:val="18"/>
          <w:lang w:val="en-US" w:eastAsia="ar-SA"/>
        </w:rPr>
      </w:pPr>
      <w:r w:rsidRPr="003A7070">
        <w:rPr>
          <w:i/>
          <w:kern w:val="0"/>
          <w:sz w:val="18"/>
          <w:szCs w:val="18"/>
          <w:lang w:val="en-US" w:bidi="en-US"/>
        </w:rPr>
        <w:t>5.</w:t>
      </w:r>
      <w:r w:rsidRPr="003A7070">
        <w:rPr>
          <w:i/>
          <w:kern w:val="0"/>
          <w:sz w:val="18"/>
          <w:szCs w:val="18"/>
          <w:lang w:val="en-US" w:bidi="en-US"/>
        </w:rPr>
        <w:tab/>
      </w:r>
      <w:r w:rsidRPr="003A7070">
        <w:rPr>
          <w:i/>
          <w:sz w:val="18"/>
          <w:szCs w:val="18"/>
          <w:lang w:val="en-US" w:bidi="en-US"/>
        </w:rPr>
        <w:t>I am not a candidate for a professional soldier, a professional soldier who undertook studies on the basis of a referral by a competent military authority and received assistance in connection with learning on the basis of the provisions on military service of professional soldiers, or a student who is an officer of state services in the candidate service or an officer of state-owned, who undertook studies on the basis of a referral or consent of the competent superior and received assistance in connection with learning on the basis of the provisions on service (Article 447 of the Act - Law on Higher Education and Science)</w:t>
      </w:r>
    </w:p>
    <w:p w14:paraId="45F74525" w14:textId="77777777" w:rsidR="000673C8" w:rsidRPr="003A7070" w:rsidRDefault="000673C8" w:rsidP="00873B5E">
      <w:pPr>
        <w:tabs>
          <w:tab w:val="left" w:pos="-540"/>
          <w:tab w:val="left" w:pos="284"/>
        </w:tabs>
        <w:suppressAutoHyphens/>
        <w:ind w:right="-2"/>
        <w:jc w:val="both"/>
        <w:rPr>
          <w:rFonts w:ascii="Calibri" w:eastAsia="Calibri" w:hAnsi="Calibri"/>
          <w:kern w:val="0"/>
          <w:sz w:val="22"/>
          <w:szCs w:val="22"/>
          <w:lang w:val="en-US" w:eastAsia="zh-CN"/>
        </w:rPr>
      </w:pPr>
      <w:r w:rsidRPr="003A7070">
        <w:rPr>
          <w:i/>
          <w:kern w:val="0"/>
          <w:sz w:val="18"/>
          <w:szCs w:val="18"/>
          <w:lang w:val="en-US" w:bidi="en-US"/>
        </w:rPr>
        <w:t>6. Information on benefits received - GRANT FOR PEOPLE WITH DISABILITIES:</w:t>
      </w:r>
    </w:p>
    <w:p w14:paraId="3A24705D"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1)</w:t>
      </w:r>
      <w:r w:rsidRPr="003A7070">
        <w:rPr>
          <w:i/>
          <w:kern w:val="0"/>
          <w:sz w:val="18"/>
          <w:szCs w:val="18"/>
          <w:lang w:val="en-US" w:bidi="en-US"/>
        </w:rPr>
        <w:tab/>
        <w:t>in the academic year …….  I studied at …... year, including one/two* semesters</w:t>
      </w:r>
    </w:p>
    <w:p w14:paraId="22F7640C"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2)</w:t>
      </w:r>
      <w:r w:rsidRPr="003A7070">
        <w:rPr>
          <w:i/>
          <w:kern w:val="0"/>
          <w:sz w:val="18"/>
          <w:szCs w:val="18"/>
          <w:lang w:val="en-US" w:bidi="en-US"/>
        </w:rPr>
        <w:tab/>
        <w:t>in the academic year …….  I studied at …... year, including one/two* semesters</w:t>
      </w:r>
    </w:p>
    <w:p w14:paraId="07C5E60C"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3)</w:t>
      </w:r>
      <w:r w:rsidRPr="003A7070">
        <w:rPr>
          <w:i/>
          <w:kern w:val="0"/>
          <w:sz w:val="18"/>
          <w:szCs w:val="18"/>
          <w:lang w:val="en-US" w:bidi="en-US"/>
        </w:rPr>
        <w:tab/>
        <w:t>in the academic year …….  I studied at …... year, including one/two* semesters</w:t>
      </w:r>
    </w:p>
    <w:p w14:paraId="4E170AFD"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4)</w:t>
      </w:r>
      <w:r w:rsidRPr="003A7070">
        <w:rPr>
          <w:i/>
          <w:kern w:val="0"/>
          <w:sz w:val="18"/>
          <w:szCs w:val="18"/>
          <w:lang w:val="en-US" w:bidi="en-US"/>
        </w:rPr>
        <w:tab/>
        <w:t>in the academic year …….  I studied at …... year, including one/two* semesters</w:t>
      </w:r>
    </w:p>
    <w:p w14:paraId="650D6154"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5)</w:t>
      </w:r>
      <w:r w:rsidRPr="003A7070">
        <w:rPr>
          <w:i/>
          <w:kern w:val="0"/>
          <w:sz w:val="18"/>
          <w:szCs w:val="18"/>
          <w:lang w:val="en-US" w:bidi="en-US"/>
        </w:rPr>
        <w:tab/>
        <w:t>in the academic year …….  I studied at …... year, including one/two* semesters</w:t>
      </w:r>
    </w:p>
    <w:p w14:paraId="4D5BB00D"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6)</w:t>
      </w:r>
      <w:r w:rsidRPr="003A7070">
        <w:rPr>
          <w:i/>
          <w:kern w:val="0"/>
          <w:sz w:val="18"/>
          <w:szCs w:val="18"/>
          <w:lang w:val="en-US" w:bidi="en-US"/>
        </w:rPr>
        <w:tab/>
        <w:t>in the academic year …….  I studied at …... year, including one/two* semesters</w:t>
      </w:r>
    </w:p>
    <w:p w14:paraId="517DC913" w14:textId="77777777" w:rsidR="000673C8" w:rsidRPr="003A7070" w:rsidRDefault="000673C8" w:rsidP="00873B5E">
      <w:pPr>
        <w:tabs>
          <w:tab w:val="left" w:pos="-540"/>
        </w:tabs>
        <w:suppressAutoHyphens/>
        <w:ind w:left="142" w:right="-2"/>
        <w:jc w:val="both"/>
        <w:rPr>
          <w:i/>
          <w:kern w:val="0"/>
          <w:sz w:val="18"/>
          <w:szCs w:val="18"/>
          <w:lang w:val="en-US" w:eastAsia="ar-SA"/>
        </w:rPr>
      </w:pPr>
      <w:r w:rsidRPr="003A7070">
        <w:rPr>
          <w:i/>
          <w:kern w:val="0"/>
          <w:sz w:val="18"/>
          <w:szCs w:val="18"/>
          <w:lang w:val="en-US" w:bidi="en-US"/>
        </w:rPr>
        <w:t>Attention. If the disability occurred during studies or after obtaining a professional title, the student may receive the benefit for no longer than an additional period of 12 months.</w:t>
      </w:r>
    </w:p>
    <w:p w14:paraId="6197BC63" w14:textId="77777777" w:rsidR="000673C8" w:rsidRPr="003A7070" w:rsidRDefault="000673C8" w:rsidP="00873B5E">
      <w:pPr>
        <w:tabs>
          <w:tab w:val="left" w:pos="-540"/>
        </w:tabs>
        <w:suppressAutoHyphens/>
        <w:ind w:left="426" w:right="-2"/>
        <w:jc w:val="both"/>
        <w:rPr>
          <w:i/>
          <w:kern w:val="0"/>
          <w:sz w:val="18"/>
          <w:szCs w:val="18"/>
          <w:lang w:val="en-US" w:eastAsia="ar-SA"/>
        </w:rPr>
      </w:pPr>
    </w:p>
    <w:p w14:paraId="1522FDAE" w14:textId="77777777" w:rsidR="000673C8" w:rsidRPr="003A7070" w:rsidRDefault="000673C8" w:rsidP="00873B5E">
      <w:pPr>
        <w:tabs>
          <w:tab w:val="left" w:pos="-540"/>
        </w:tabs>
        <w:suppressAutoHyphens/>
        <w:ind w:right="-2"/>
        <w:jc w:val="both"/>
        <w:rPr>
          <w:rFonts w:eastAsia="Calibri"/>
          <w:kern w:val="0"/>
          <w:sz w:val="14"/>
          <w:szCs w:val="14"/>
          <w:lang w:val="en-US" w:eastAsia="ar-SA"/>
        </w:rPr>
      </w:pPr>
      <w:r w:rsidRPr="003A7070">
        <w:rPr>
          <w:i/>
          <w:kern w:val="0"/>
          <w:sz w:val="18"/>
          <w:szCs w:val="18"/>
          <w:lang w:val="en-US" w:bidi="en-US"/>
        </w:rPr>
        <w:tab/>
      </w:r>
      <w:r w:rsidRPr="003A7070">
        <w:rPr>
          <w:i/>
          <w:kern w:val="0"/>
          <w:sz w:val="18"/>
          <w:szCs w:val="18"/>
          <w:lang w:val="en-US" w:bidi="en-US"/>
        </w:rPr>
        <w:tab/>
      </w:r>
      <w:r w:rsidRPr="003A7070">
        <w:rPr>
          <w:i/>
          <w:kern w:val="0"/>
          <w:sz w:val="18"/>
          <w:szCs w:val="18"/>
          <w:lang w:val="en-US" w:bidi="en-US"/>
        </w:rPr>
        <w:tab/>
      </w:r>
      <w:r w:rsidRPr="003A7070">
        <w:rPr>
          <w:i/>
          <w:kern w:val="0"/>
          <w:sz w:val="18"/>
          <w:szCs w:val="18"/>
          <w:lang w:val="en-US" w:bidi="en-US"/>
        </w:rPr>
        <w:tab/>
      </w:r>
      <w:r w:rsidRPr="003A7070">
        <w:rPr>
          <w:i/>
          <w:kern w:val="0"/>
          <w:sz w:val="18"/>
          <w:szCs w:val="18"/>
          <w:lang w:val="en-US" w:bidi="en-US"/>
        </w:rPr>
        <w:tab/>
      </w:r>
      <w:r w:rsidRPr="003A7070">
        <w:rPr>
          <w:i/>
          <w:kern w:val="0"/>
          <w:sz w:val="18"/>
          <w:szCs w:val="18"/>
          <w:lang w:val="en-US" w:bidi="en-US"/>
        </w:rPr>
        <w:tab/>
      </w:r>
      <w:r w:rsidRPr="003A7070">
        <w:rPr>
          <w:i/>
          <w:kern w:val="0"/>
          <w:sz w:val="18"/>
          <w:szCs w:val="18"/>
          <w:lang w:val="en-US" w:bidi="en-US"/>
        </w:rPr>
        <w:tab/>
      </w:r>
      <w:r w:rsidRPr="003A7070">
        <w:rPr>
          <w:i/>
          <w:kern w:val="0"/>
          <w:sz w:val="18"/>
          <w:szCs w:val="18"/>
          <w:lang w:val="en-US" w:bidi="en-US"/>
        </w:rPr>
        <w:tab/>
      </w:r>
    </w:p>
    <w:p w14:paraId="7A6ABC45" w14:textId="1BA406D2" w:rsidR="000673C8" w:rsidRPr="003A7070" w:rsidRDefault="000673C8" w:rsidP="00873B5E">
      <w:pPr>
        <w:suppressAutoHyphens/>
        <w:ind w:right="-2"/>
        <w:jc w:val="both"/>
        <w:rPr>
          <w:kern w:val="0"/>
          <w:sz w:val="14"/>
          <w:szCs w:val="14"/>
          <w:lang w:val="en-US" w:eastAsia="ar-SA"/>
        </w:rPr>
      </w:pPr>
      <w:r w:rsidRPr="003A7070">
        <w:rPr>
          <w:kern w:val="0"/>
          <w:sz w:val="14"/>
          <w:szCs w:val="14"/>
          <w:lang w:val="en-US" w:bidi="en-US"/>
        </w:rPr>
        <w:t>*</w:t>
      </w:r>
      <w:r w:rsidRPr="003A7070">
        <w:rPr>
          <w:kern w:val="0"/>
          <w:sz w:val="12"/>
          <w:szCs w:val="12"/>
          <w:lang w:val="en-US" w:bidi="en-US"/>
        </w:rPr>
        <w:t>Article 307 sec. 1. Act of 20 July 2018 Law on Higher Education and Science (</w:t>
      </w:r>
      <w:r w:rsidR="00F91EF8" w:rsidRPr="003A7070">
        <w:rPr>
          <w:kern w:val="0"/>
          <w:sz w:val="12"/>
          <w:szCs w:val="12"/>
          <w:lang w:val="en-US" w:bidi="en-US"/>
        </w:rPr>
        <w:t>i.e.,</w:t>
      </w:r>
      <w:r w:rsidRPr="003A7070">
        <w:rPr>
          <w:kern w:val="0"/>
          <w:sz w:val="12"/>
          <w:szCs w:val="12"/>
          <w:lang w:val="en-US" w:bidi="en-US"/>
        </w:rPr>
        <w:t xml:space="preserv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6BC5AEE1" w14:textId="77777777" w:rsidR="000673C8" w:rsidRPr="003A7070" w:rsidRDefault="000673C8" w:rsidP="000673C8">
      <w:pPr>
        <w:tabs>
          <w:tab w:val="left" w:pos="284"/>
        </w:tabs>
        <w:suppressAutoHyphens/>
        <w:spacing w:after="200" w:line="276" w:lineRule="auto"/>
        <w:rPr>
          <w:rFonts w:eastAsia="Calibri"/>
          <w:kern w:val="0"/>
          <w:sz w:val="14"/>
          <w:szCs w:val="14"/>
          <w:lang w:val="en-US" w:eastAsia="ar-SA"/>
        </w:rPr>
      </w:pPr>
    </w:p>
    <w:p w14:paraId="19D2EBD8" w14:textId="77777777" w:rsidR="000673C8" w:rsidRPr="003A7070" w:rsidRDefault="000673C8" w:rsidP="000673C8">
      <w:pPr>
        <w:tabs>
          <w:tab w:val="left" w:pos="6521"/>
        </w:tabs>
        <w:suppressAutoHyphens/>
        <w:jc w:val="right"/>
        <w:rPr>
          <w:rFonts w:eastAsia="Calibri"/>
          <w:kern w:val="0"/>
          <w:sz w:val="20"/>
          <w:szCs w:val="20"/>
          <w:lang w:val="en-US" w:eastAsia="ar-SA"/>
        </w:rPr>
      </w:pPr>
      <w:r w:rsidRPr="003A7070">
        <w:rPr>
          <w:rFonts w:eastAsia="Calibri"/>
          <w:kern w:val="0"/>
          <w:sz w:val="20"/>
          <w:szCs w:val="20"/>
          <w:lang w:val="en-US" w:bidi="en-US"/>
        </w:rPr>
        <w:t>…………………………………………………….</w:t>
      </w:r>
    </w:p>
    <w:p w14:paraId="4BAE8BEB" w14:textId="1546135F" w:rsidR="000673C8" w:rsidRPr="003A7070" w:rsidRDefault="000673C8" w:rsidP="000673C8">
      <w:pPr>
        <w:tabs>
          <w:tab w:val="left" w:pos="284"/>
          <w:tab w:val="left" w:pos="8364"/>
        </w:tabs>
        <w:suppressAutoHyphens/>
        <w:spacing w:after="200" w:line="276" w:lineRule="auto"/>
        <w:rPr>
          <w:rFonts w:eastAsia="Calibri"/>
          <w:b/>
          <w:kern w:val="0"/>
          <w:sz w:val="20"/>
          <w:szCs w:val="20"/>
          <w:lang w:val="en-US" w:eastAsia="ar-SA"/>
        </w:rPr>
      </w:pPr>
      <w:r w:rsidRPr="003A7070">
        <w:rPr>
          <w:rFonts w:eastAsia="Calibri"/>
          <w:kern w:val="0"/>
          <w:sz w:val="20"/>
          <w:szCs w:val="20"/>
          <w:lang w:val="en-US" w:bidi="en-US"/>
        </w:rPr>
        <w:lastRenderedPageBreak/>
        <w:tab/>
        <w:t xml:space="preserve">                                                                                                                                         </w:t>
      </w:r>
      <w:r w:rsidRPr="003A7070">
        <w:rPr>
          <w:rFonts w:eastAsia="Calibri"/>
          <w:kern w:val="0"/>
          <w:sz w:val="18"/>
          <w:szCs w:val="20"/>
          <w:lang w:val="en-US" w:bidi="en-US"/>
        </w:rPr>
        <w:t>date and signature of the student/</w:t>
      </w:r>
      <w:r w:rsidR="00F91EF8">
        <w:rPr>
          <w:rFonts w:eastAsia="Calibri"/>
          <w:kern w:val="0"/>
          <w:sz w:val="18"/>
          <w:szCs w:val="20"/>
          <w:lang w:val="en-US" w:bidi="en-US"/>
        </w:rPr>
        <w:t>doctoral candidate</w:t>
      </w:r>
    </w:p>
    <w:p w14:paraId="023A9708" w14:textId="77777777" w:rsidR="000673C8" w:rsidRPr="003A7070" w:rsidRDefault="000673C8" w:rsidP="00873B5E">
      <w:pPr>
        <w:tabs>
          <w:tab w:val="left" w:pos="284"/>
        </w:tabs>
        <w:suppressAutoHyphens/>
        <w:spacing w:after="200" w:line="276" w:lineRule="auto"/>
        <w:rPr>
          <w:b/>
          <w:kern w:val="0"/>
          <w:sz w:val="20"/>
          <w:szCs w:val="20"/>
          <w:lang w:val="en-US" w:eastAsia="ar-SA"/>
        </w:rPr>
      </w:pPr>
      <w:r w:rsidRPr="003A7070">
        <w:rPr>
          <w:rFonts w:eastAsia="Calibri"/>
          <w:b/>
          <w:kern w:val="0"/>
          <w:sz w:val="20"/>
          <w:szCs w:val="20"/>
          <w:lang w:val="en-US" w:bidi="en-US"/>
        </w:rPr>
        <w:t>I acknowledge that:</w:t>
      </w:r>
    </w:p>
    <w:p w14:paraId="1CC0CD86" w14:textId="77777777" w:rsidR="000673C8" w:rsidRPr="003A7070" w:rsidRDefault="000673C8" w:rsidP="00873B5E">
      <w:pPr>
        <w:numPr>
          <w:ilvl w:val="0"/>
          <w:numId w:val="28"/>
        </w:numPr>
        <w:tabs>
          <w:tab w:val="left" w:pos="284"/>
        </w:tabs>
        <w:suppressAutoHyphens/>
        <w:spacing w:line="276" w:lineRule="auto"/>
        <w:ind w:left="426" w:hanging="426"/>
        <w:jc w:val="both"/>
        <w:rPr>
          <w:b/>
          <w:kern w:val="0"/>
          <w:sz w:val="20"/>
          <w:szCs w:val="20"/>
          <w:lang w:val="en-US" w:eastAsia="ar-SA"/>
        </w:rPr>
      </w:pPr>
      <w:r w:rsidRPr="003A7070">
        <w:rPr>
          <w:rFonts w:eastAsia="Calibri"/>
          <w:b/>
          <w:kern w:val="0"/>
          <w:sz w:val="20"/>
          <w:szCs w:val="20"/>
          <w:lang w:val="en-US" w:bidi="en-US"/>
        </w:rPr>
        <w:t xml:space="preserve">  The student/doctoral candidate is obliged to complete/update via the Webdziekanat the bank account number to which the scholarship benefit is to be transferred;</w:t>
      </w:r>
    </w:p>
    <w:p w14:paraId="2B994954" w14:textId="13951626" w:rsidR="000673C8" w:rsidRPr="003A7070" w:rsidRDefault="000673C8" w:rsidP="00873B5E">
      <w:pPr>
        <w:numPr>
          <w:ilvl w:val="0"/>
          <w:numId w:val="28"/>
        </w:numPr>
        <w:tabs>
          <w:tab w:val="left" w:pos="-540"/>
        </w:tabs>
        <w:suppressAutoHyphens/>
        <w:ind w:left="426" w:hanging="426"/>
        <w:jc w:val="both"/>
        <w:rPr>
          <w:b/>
          <w:kern w:val="0"/>
          <w:sz w:val="20"/>
          <w:szCs w:val="20"/>
          <w:lang w:val="en-US" w:eastAsia="ar-SA"/>
        </w:rPr>
      </w:pPr>
      <w:proofErr w:type="gramStart"/>
      <w:r w:rsidRPr="003A7070">
        <w:rPr>
          <w:b/>
          <w:kern w:val="0"/>
          <w:sz w:val="20"/>
          <w:szCs w:val="20"/>
          <w:lang w:val="en-US" w:bidi="en-US"/>
        </w:rPr>
        <w:t>in order to</w:t>
      </w:r>
      <w:proofErr w:type="gramEnd"/>
      <w:r w:rsidRPr="003A7070">
        <w:rPr>
          <w:b/>
          <w:kern w:val="0"/>
          <w:sz w:val="20"/>
          <w:szCs w:val="20"/>
          <w:lang w:val="en-US" w:bidi="en-US"/>
        </w:rPr>
        <w:t xml:space="preserve"> improve the process of examining applications for grant/scholarships, it is possible for the University to send short information regarding this application, via the SMS gateway, to the telephone number provided by the student / </w:t>
      </w:r>
      <w:r w:rsidR="00F91EF8">
        <w:rPr>
          <w:b/>
          <w:kern w:val="0"/>
          <w:sz w:val="20"/>
          <w:szCs w:val="20"/>
          <w:lang w:val="en-US" w:bidi="en-US"/>
        </w:rPr>
        <w:t>doctoral candidate</w:t>
      </w:r>
      <w:r w:rsidRPr="003A7070">
        <w:rPr>
          <w:b/>
          <w:kern w:val="0"/>
          <w:sz w:val="20"/>
          <w:szCs w:val="20"/>
          <w:lang w:val="en-US" w:bidi="en-US"/>
        </w:rPr>
        <w:t xml:space="preserve"> (visible in the Webdziekanat).</w:t>
      </w:r>
    </w:p>
    <w:p w14:paraId="329ED61C" w14:textId="77777777" w:rsidR="000673C8" w:rsidRPr="003A7070" w:rsidRDefault="000673C8" w:rsidP="000673C8">
      <w:pPr>
        <w:tabs>
          <w:tab w:val="left" w:pos="284"/>
        </w:tabs>
        <w:suppressAutoHyphens/>
        <w:spacing w:after="200" w:line="276" w:lineRule="auto"/>
        <w:jc w:val="both"/>
        <w:rPr>
          <w:rFonts w:eastAsia="Calibri"/>
          <w:b/>
          <w:kern w:val="0"/>
          <w:sz w:val="20"/>
          <w:szCs w:val="20"/>
          <w:lang w:val="en-US" w:eastAsia="ar-SA"/>
        </w:rPr>
      </w:pPr>
    </w:p>
    <w:p w14:paraId="1288CBAA" w14:textId="77777777" w:rsidR="000673C8" w:rsidRPr="003A7070" w:rsidRDefault="000673C8" w:rsidP="000673C8">
      <w:pPr>
        <w:tabs>
          <w:tab w:val="left" w:pos="284"/>
        </w:tabs>
        <w:suppressAutoHyphens/>
        <w:spacing w:after="200" w:line="276" w:lineRule="auto"/>
        <w:ind w:left="720"/>
        <w:jc w:val="both"/>
        <w:rPr>
          <w:rFonts w:eastAsia="Calibri"/>
          <w:kern w:val="0"/>
          <w:sz w:val="18"/>
          <w:szCs w:val="20"/>
          <w:lang w:val="en-US" w:eastAsia="ar-SA"/>
        </w:rPr>
      </w:pPr>
      <w:r w:rsidRPr="003A7070">
        <w:rPr>
          <w:rFonts w:eastAsia="Calibri"/>
          <w:kern w:val="0"/>
          <w:sz w:val="18"/>
          <w:szCs w:val="20"/>
          <w:lang w:val="en-US" w:bidi="en-US"/>
        </w:rPr>
        <w:t xml:space="preserve">                                                                                                                           …………………………………………………….</w:t>
      </w:r>
    </w:p>
    <w:p w14:paraId="24F9E3EB" w14:textId="0A40EE1A" w:rsidR="000673C8" w:rsidRPr="003A7070" w:rsidRDefault="000673C8" w:rsidP="000673C8">
      <w:pPr>
        <w:tabs>
          <w:tab w:val="left" w:pos="284"/>
        </w:tabs>
        <w:suppressAutoHyphens/>
        <w:spacing w:after="200" w:line="276" w:lineRule="auto"/>
        <w:jc w:val="both"/>
        <w:rPr>
          <w:rFonts w:eastAsia="Calibri"/>
          <w:b/>
          <w:kern w:val="0"/>
          <w:sz w:val="28"/>
          <w:szCs w:val="28"/>
          <w:lang w:val="en-US" w:eastAsia="ar-SA"/>
        </w:rPr>
      </w:pPr>
      <w:r w:rsidRPr="003A7070">
        <w:rPr>
          <w:rFonts w:eastAsia="Calibri"/>
          <w:kern w:val="0"/>
          <w:sz w:val="18"/>
          <w:szCs w:val="20"/>
          <w:lang w:val="en-US" w:bidi="en-US"/>
        </w:rPr>
        <w:tab/>
        <w:t xml:space="preserve">                                                                                                                                                    date and signature of the student/</w:t>
      </w:r>
      <w:r w:rsidR="00F91EF8">
        <w:rPr>
          <w:rFonts w:eastAsia="Calibri"/>
          <w:kern w:val="0"/>
          <w:sz w:val="18"/>
          <w:szCs w:val="20"/>
          <w:lang w:val="en-US" w:bidi="en-US"/>
        </w:rPr>
        <w:t>doctoral candidate</w:t>
      </w:r>
    </w:p>
    <w:p w14:paraId="21A979D3" w14:textId="77777777" w:rsidR="000673C8" w:rsidRPr="003A7070" w:rsidRDefault="000673C8" w:rsidP="000673C8">
      <w:pPr>
        <w:suppressAutoHyphens/>
        <w:jc w:val="center"/>
        <w:rPr>
          <w:rFonts w:eastAsia="Calibri"/>
          <w:b/>
          <w:kern w:val="0"/>
          <w:sz w:val="28"/>
          <w:szCs w:val="28"/>
          <w:lang w:val="en-US" w:eastAsia="ar-SA"/>
        </w:rPr>
      </w:pPr>
    </w:p>
    <w:p w14:paraId="7DB36A1E" w14:textId="77777777" w:rsidR="000673C8" w:rsidRPr="003A7070" w:rsidRDefault="000673C8" w:rsidP="000673C8">
      <w:pPr>
        <w:suppressAutoHyphens/>
        <w:jc w:val="center"/>
        <w:rPr>
          <w:b/>
          <w:bCs/>
          <w:kern w:val="0"/>
          <w:sz w:val="28"/>
          <w:szCs w:val="28"/>
          <w:lang w:val="en-US" w:eastAsia="ar-SA"/>
        </w:rPr>
      </w:pPr>
      <w:r w:rsidRPr="003A7070">
        <w:rPr>
          <w:b/>
          <w:kern w:val="0"/>
          <w:lang w:val="en-US" w:bidi="en-US"/>
        </w:rPr>
        <w:t xml:space="preserve">Confirmation by the Office for People with Disabilities </w:t>
      </w:r>
      <w:r w:rsidRPr="003A7070">
        <w:rPr>
          <w:b/>
          <w:kern w:val="0"/>
          <w:lang w:val="en-US" w:bidi="en-US"/>
        </w:rPr>
        <w:br/>
        <w:t>degree of disability</w:t>
      </w:r>
      <w:r w:rsidRPr="003A7070">
        <w:rPr>
          <w:b/>
          <w:kern w:val="0"/>
          <w:vertAlign w:val="superscript"/>
          <w:lang w:val="en-US" w:bidi="en-US"/>
        </w:rPr>
        <w:footnoteReference w:id="17"/>
      </w:r>
    </w:p>
    <w:p w14:paraId="66FAF243" w14:textId="77777777" w:rsidR="000673C8" w:rsidRPr="003A7070" w:rsidRDefault="000673C8" w:rsidP="000673C8">
      <w:pPr>
        <w:suppressAutoHyphens/>
        <w:jc w:val="center"/>
        <w:rPr>
          <w:b/>
          <w:bCs/>
          <w:kern w:val="0"/>
          <w:sz w:val="28"/>
          <w:szCs w:val="28"/>
          <w:lang w:val="en-US" w:eastAsia="ar-SA"/>
        </w:rPr>
      </w:pPr>
    </w:p>
    <w:p w14:paraId="442CEDCC" w14:textId="783B6597" w:rsidR="000673C8" w:rsidRPr="003A7070" w:rsidRDefault="00F42090" w:rsidP="00616B30">
      <w:pPr>
        <w:suppressAutoHyphens/>
        <w:spacing w:line="360" w:lineRule="auto"/>
        <w:rPr>
          <w:kern w:val="0"/>
          <w:sz w:val="20"/>
          <w:szCs w:val="20"/>
          <w:lang w:val="en-US" w:eastAsia="ar-SA"/>
        </w:rPr>
      </w:pPr>
      <w:r w:rsidRPr="003A7070">
        <w:rPr>
          <w:b/>
          <w:kern w:val="0"/>
          <w:sz w:val="20"/>
          <w:szCs w:val="20"/>
          <w:lang w:val="en-US" w:bidi="en-US"/>
        </w:rPr>
        <w:t>I.</w:t>
      </w:r>
      <w:r w:rsidRPr="003A7070">
        <w:rPr>
          <w:b/>
          <w:kern w:val="0"/>
          <w:sz w:val="20"/>
          <w:szCs w:val="20"/>
          <w:lang w:val="en-US" w:bidi="en-US"/>
        </w:rPr>
        <w:tab/>
      </w:r>
      <w:r w:rsidRPr="003A7070">
        <w:rPr>
          <w:kern w:val="0"/>
          <w:sz w:val="20"/>
          <w:szCs w:val="20"/>
          <w:lang w:val="en-US" w:bidi="en-US"/>
        </w:rPr>
        <w:t>Degree of disability of the above-mentioned student/</w:t>
      </w:r>
      <w:r w:rsidR="00F91EF8">
        <w:rPr>
          <w:kern w:val="0"/>
          <w:sz w:val="20"/>
          <w:szCs w:val="20"/>
          <w:lang w:val="en-US" w:bidi="en-US"/>
        </w:rPr>
        <w:t>doctoral candidate</w:t>
      </w:r>
      <w:r w:rsidRPr="003A7070">
        <w:rPr>
          <w:kern w:val="0"/>
          <w:sz w:val="20"/>
          <w:szCs w:val="20"/>
          <w:lang w:val="en-US" w:bidi="en-US"/>
        </w:rPr>
        <w:t xml:space="preserve"> - …………...…………………………………………………</w:t>
      </w:r>
      <w:proofErr w:type="gramStart"/>
      <w:r w:rsidRPr="003A7070">
        <w:rPr>
          <w:kern w:val="0"/>
          <w:sz w:val="20"/>
          <w:szCs w:val="20"/>
          <w:lang w:val="en-US" w:bidi="en-US"/>
        </w:rPr>
        <w:t>…..</w:t>
      </w:r>
      <w:proofErr w:type="gramEnd"/>
    </w:p>
    <w:p w14:paraId="0AAB95D0" w14:textId="77777777" w:rsidR="000673C8" w:rsidRPr="003A7070" w:rsidRDefault="00F42090" w:rsidP="00616B30">
      <w:pPr>
        <w:suppressAutoHyphens/>
        <w:spacing w:line="360" w:lineRule="auto"/>
        <w:rPr>
          <w:kern w:val="0"/>
          <w:sz w:val="20"/>
          <w:szCs w:val="20"/>
          <w:lang w:val="en-US" w:eastAsia="ar-SA"/>
        </w:rPr>
      </w:pPr>
      <w:r w:rsidRPr="003A7070">
        <w:rPr>
          <w:b/>
          <w:kern w:val="0"/>
          <w:sz w:val="20"/>
          <w:szCs w:val="20"/>
          <w:lang w:val="en-US" w:bidi="en-US"/>
        </w:rPr>
        <w:t>II.</w:t>
      </w:r>
      <w:r w:rsidRPr="003A7070">
        <w:rPr>
          <w:b/>
          <w:kern w:val="0"/>
          <w:sz w:val="20"/>
          <w:szCs w:val="20"/>
          <w:lang w:val="en-US" w:bidi="en-US"/>
        </w:rPr>
        <w:tab/>
      </w:r>
      <w:r w:rsidRPr="003A7070">
        <w:rPr>
          <w:kern w:val="0"/>
          <w:sz w:val="20"/>
          <w:szCs w:val="20"/>
          <w:lang w:val="en-US" w:bidi="en-US"/>
        </w:rPr>
        <w:t>Date of onset of disability ………………………………………………………………………………………</w:t>
      </w:r>
    </w:p>
    <w:p w14:paraId="739EF2D9" w14:textId="77777777" w:rsidR="000673C8" w:rsidRPr="003A7070" w:rsidRDefault="00F42090" w:rsidP="00616B30">
      <w:pPr>
        <w:suppressAutoHyphens/>
        <w:spacing w:line="360" w:lineRule="auto"/>
        <w:rPr>
          <w:kern w:val="0"/>
          <w:sz w:val="20"/>
          <w:szCs w:val="20"/>
          <w:lang w:val="en-US" w:eastAsia="ar-SA"/>
        </w:rPr>
      </w:pPr>
      <w:r w:rsidRPr="003A7070">
        <w:rPr>
          <w:b/>
          <w:kern w:val="0"/>
          <w:sz w:val="20"/>
          <w:szCs w:val="20"/>
          <w:lang w:val="en-US" w:bidi="en-US"/>
        </w:rPr>
        <w:t>III.</w:t>
      </w:r>
      <w:r w:rsidRPr="003A7070">
        <w:rPr>
          <w:b/>
          <w:kern w:val="0"/>
          <w:sz w:val="20"/>
          <w:szCs w:val="20"/>
          <w:lang w:val="en-US" w:bidi="en-US"/>
        </w:rPr>
        <w:tab/>
      </w:r>
      <w:r w:rsidRPr="003A7070">
        <w:rPr>
          <w:kern w:val="0"/>
          <w:sz w:val="20"/>
          <w:szCs w:val="20"/>
          <w:lang w:val="en-US" w:bidi="en-US"/>
        </w:rPr>
        <w:t>Certificate on the degree of disability issued for the period of ………………………………………………………………………..…….</w:t>
      </w:r>
    </w:p>
    <w:p w14:paraId="33D76811" w14:textId="77777777" w:rsidR="000673C8" w:rsidRPr="003A7070" w:rsidRDefault="00F42090" w:rsidP="00F42090">
      <w:pPr>
        <w:suppressAutoHyphens/>
        <w:spacing w:line="360" w:lineRule="auto"/>
        <w:ind w:left="425" w:hanging="425"/>
        <w:rPr>
          <w:kern w:val="0"/>
          <w:sz w:val="20"/>
          <w:szCs w:val="20"/>
          <w:lang w:val="en-US" w:eastAsia="ar-SA"/>
        </w:rPr>
      </w:pPr>
      <w:r w:rsidRPr="003A7070">
        <w:rPr>
          <w:b/>
          <w:kern w:val="0"/>
          <w:sz w:val="20"/>
          <w:szCs w:val="20"/>
          <w:lang w:val="en-US" w:bidi="en-US"/>
        </w:rPr>
        <w:t>IV.</w:t>
      </w:r>
      <w:r w:rsidRPr="003A7070">
        <w:rPr>
          <w:b/>
          <w:kern w:val="0"/>
          <w:sz w:val="20"/>
          <w:szCs w:val="20"/>
          <w:lang w:val="en-US" w:bidi="en-US"/>
        </w:rPr>
        <w:tab/>
      </w:r>
      <w:r w:rsidRPr="003A7070">
        <w:rPr>
          <w:kern w:val="0"/>
          <w:sz w:val="20"/>
          <w:szCs w:val="20"/>
          <w:lang w:val="en-US" w:bidi="en-US"/>
        </w:rPr>
        <w:t>The amount of the grant for persons with disabilities resulting from the above degree of disability, in accordance with the Regulations on Benefits for Students of Lodz University of Technology, is …………..……….</w:t>
      </w:r>
    </w:p>
    <w:p w14:paraId="69C02A1E" w14:textId="77777777" w:rsidR="000673C8" w:rsidRPr="003A7070" w:rsidRDefault="000673C8" w:rsidP="000673C8">
      <w:pPr>
        <w:suppressAutoHyphens/>
        <w:ind w:left="3540" w:firstLine="708"/>
        <w:jc w:val="right"/>
        <w:rPr>
          <w:kern w:val="0"/>
          <w:sz w:val="20"/>
          <w:szCs w:val="20"/>
          <w:lang w:val="en-US" w:eastAsia="ar-SA"/>
        </w:rPr>
      </w:pPr>
    </w:p>
    <w:p w14:paraId="0C1CA7DA" w14:textId="77777777" w:rsidR="000673C8" w:rsidRPr="003A7070" w:rsidRDefault="000673C8" w:rsidP="000673C8">
      <w:pPr>
        <w:suppressAutoHyphens/>
        <w:ind w:left="3540" w:firstLine="708"/>
        <w:jc w:val="right"/>
        <w:rPr>
          <w:kern w:val="0"/>
          <w:sz w:val="20"/>
          <w:lang w:val="en-US" w:eastAsia="ar-SA"/>
        </w:rPr>
      </w:pPr>
      <w:r w:rsidRPr="003A7070">
        <w:rPr>
          <w:kern w:val="0"/>
          <w:sz w:val="28"/>
          <w:lang w:val="en-US" w:bidi="en-US"/>
        </w:rPr>
        <w:t>...................................................................</w:t>
      </w:r>
    </w:p>
    <w:p w14:paraId="42601FB3" w14:textId="77777777" w:rsidR="000673C8" w:rsidRPr="003A7070" w:rsidRDefault="000673C8" w:rsidP="00E66E4B">
      <w:pPr>
        <w:suppressAutoHyphens/>
        <w:ind w:left="5529"/>
        <w:rPr>
          <w:kern w:val="0"/>
          <w:sz w:val="18"/>
          <w:szCs w:val="18"/>
          <w:lang w:val="en-US" w:eastAsia="ar-SA"/>
        </w:rPr>
      </w:pPr>
      <w:r w:rsidRPr="003A7070">
        <w:rPr>
          <w:kern w:val="0"/>
          <w:sz w:val="20"/>
          <w:lang w:val="en-US" w:bidi="en-US"/>
        </w:rPr>
        <w:tab/>
      </w:r>
      <w:r w:rsidRPr="003A7070">
        <w:rPr>
          <w:kern w:val="0"/>
          <w:sz w:val="20"/>
          <w:lang w:val="en-US" w:bidi="en-US"/>
        </w:rPr>
        <w:tab/>
      </w:r>
      <w:r w:rsidRPr="003A7070">
        <w:rPr>
          <w:kern w:val="0"/>
          <w:sz w:val="18"/>
          <w:szCs w:val="18"/>
          <w:lang w:val="en-US" w:bidi="en-US"/>
        </w:rPr>
        <w:t>date, signature and stamp of the Office employee</w:t>
      </w:r>
    </w:p>
    <w:p w14:paraId="7CACF722" w14:textId="77777777" w:rsidR="00E66E4B" w:rsidRPr="003A7070" w:rsidRDefault="00E66E4B" w:rsidP="00E66E4B">
      <w:pPr>
        <w:suppressAutoHyphens/>
        <w:ind w:left="5529"/>
        <w:rPr>
          <w:bCs/>
          <w:kern w:val="0"/>
          <w:lang w:val="en-US" w:eastAsia="ar-SA"/>
        </w:rPr>
      </w:pPr>
    </w:p>
    <w:p w14:paraId="1291BCC7" w14:textId="77777777" w:rsidR="000673C8" w:rsidRPr="003A7070" w:rsidRDefault="000673C8" w:rsidP="000673C8">
      <w:pPr>
        <w:suppressAutoHyphens/>
        <w:rPr>
          <w:bCs/>
          <w:kern w:val="0"/>
          <w:lang w:val="en-US" w:eastAsia="ar-SA"/>
        </w:rPr>
      </w:pPr>
      <w:r w:rsidRPr="003A7070">
        <w:rPr>
          <w:kern w:val="0"/>
          <w:lang w:val="en-US" w:bidi="en-US"/>
        </w:rPr>
        <w:t>Decision of the Rector/Scholarship Committee attached.</w:t>
      </w:r>
    </w:p>
    <w:p w14:paraId="7C03E7A5" w14:textId="77777777" w:rsidR="000673C8" w:rsidRPr="003A7070" w:rsidRDefault="000673C8" w:rsidP="000673C8">
      <w:pPr>
        <w:suppressAutoHyphens/>
        <w:rPr>
          <w:bCs/>
          <w:kern w:val="0"/>
          <w:lang w:val="en-US" w:eastAsia="ar-SA"/>
        </w:rPr>
      </w:pPr>
    </w:p>
    <w:p w14:paraId="3CDA9E7A" w14:textId="77777777" w:rsidR="000673C8" w:rsidRPr="003A7070" w:rsidRDefault="000673C8" w:rsidP="000673C8">
      <w:pPr>
        <w:suppressAutoHyphens/>
        <w:spacing w:after="200" w:line="276" w:lineRule="auto"/>
        <w:jc w:val="center"/>
        <w:rPr>
          <w:rFonts w:eastAsia="Calibri"/>
          <w:kern w:val="0"/>
          <w:sz w:val="18"/>
          <w:szCs w:val="18"/>
          <w:lang w:val="en-US" w:eastAsia="ar-SA"/>
        </w:rPr>
      </w:pPr>
      <w:r w:rsidRPr="003A7070">
        <w:rPr>
          <w:rFonts w:eastAsia="Calibri"/>
          <w:b/>
          <w:kern w:val="0"/>
          <w:sz w:val="18"/>
          <w:szCs w:val="18"/>
          <w:lang w:val="en-US" w:bidi="en-US"/>
        </w:rPr>
        <w:t xml:space="preserve">Information clause and consent clause in connection with the processing of personal data concerning family members of students and doctoral candidates applying for a grant </w:t>
      </w:r>
    </w:p>
    <w:p w14:paraId="29FE79C6" w14:textId="77777777" w:rsidR="000673C8" w:rsidRPr="003A7070" w:rsidRDefault="000673C8" w:rsidP="000673C8">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We inform you that:</w:t>
      </w:r>
    </w:p>
    <w:p w14:paraId="22927766" w14:textId="77777777" w:rsidR="000673C8" w:rsidRPr="003A7070" w:rsidRDefault="000673C8" w:rsidP="0096128D">
      <w:pPr>
        <w:suppressAutoHyphens/>
        <w:spacing w:after="200" w:line="276" w:lineRule="auto"/>
        <w:ind w:left="425" w:hanging="425"/>
        <w:jc w:val="both"/>
        <w:rPr>
          <w:rFonts w:eastAsia="Calibri"/>
          <w:kern w:val="0"/>
          <w:sz w:val="18"/>
          <w:szCs w:val="18"/>
          <w:lang w:val="en-US" w:eastAsia="ar-SA"/>
        </w:rPr>
      </w:pPr>
      <w:r w:rsidRPr="003A7070">
        <w:rPr>
          <w:rFonts w:eastAsia="Calibri"/>
          <w:kern w:val="0"/>
          <w:sz w:val="18"/>
          <w:szCs w:val="18"/>
          <w:lang w:val="en-US" w:bidi="en-US"/>
        </w:rPr>
        <w:t>1.</w:t>
      </w:r>
      <w:r w:rsidRPr="003A7070">
        <w:rPr>
          <w:rFonts w:eastAsia="Calibri"/>
          <w:kern w:val="0"/>
          <w:sz w:val="18"/>
          <w:szCs w:val="18"/>
          <w:lang w:val="en-US" w:bidi="en-US"/>
        </w:rPr>
        <w:tab/>
        <w:t xml:space="preserve">The administrator of personal data contained in the application for </w:t>
      </w:r>
      <w:r w:rsidRPr="003A7070">
        <w:rPr>
          <w:rFonts w:eastAsia="Calibri"/>
          <w:i/>
          <w:kern w:val="0"/>
          <w:sz w:val="18"/>
          <w:szCs w:val="18"/>
          <w:lang w:val="en-US" w:bidi="en-US"/>
        </w:rPr>
        <w:t xml:space="preserve">a social scholarship </w:t>
      </w:r>
      <w:r w:rsidRPr="003A7070">
        <w:rPr>
          <w:rFonts w:eastAsia="Calibri"/>
          <w:kern w:val="0"/>
          <w:sz w:val="18"/>
          <w:szCs w:val="18"/>
          <w:lang w:val="en-US" w:bidi="en-US"/>
        </w:rPr>
        <w:t>is Lodz University of Technology with its registered office in Lodz, (90-924), Zeromskiego 116.</w:t>
      </w:r>
    </w:p>
    <w:p w14:paraId="67FB4F0E" w14:textId="77777777" w:rsidR="000673C8" w:rsidRPr="003A7070" w:rsidRDefault="000673C8" w:rsidP="0096128D">
      <w:pPr>
        <w:suppressAutoHyphens/>
        <w:spacing w:after="200" w:line="276" w:lineRule="auto"/>
        <w:ind w:left="425" w:hanging="425"/>
        <w:jc w:val="both"/>
        <w:rPr>
          <w:rFonts w:eastAsia="Calibri"/>
          <w:kern w:val="0"/>
          <w:sz w:val="18"/>
          <w:szCs w:val="18"/>
          <w:lang w:val="en-US" w:eastAsia="ar-SA"/>
        </w:rPr>
      </w:pPr>
      <w:r w:rsidRPr="003A7070">
        <w:rPr>
          <w:rFonts w:eastAsia="Calibri"/>
          <w:kern w:val="0"/>
          <w:sz w:val="18"/>
          <w:szCs w:val="18"/>
          <w:lang w:val="en-US" w:bidi="en-US"/>
        </w:rPr>
        <w:t>2.</w:t>
      </w:r>
      <w:r w:rsidRPr="003A7070">
        <w:rPr>
          <w:rFonts w:eastAsia="Calibri"/>
          <w:kern w:val="0"/>
          <w:sz w:val="18"/>
          <w:szCs w:val="18"/>
          <w:lang w:val="en-US" w:bidi="en-US"/>
        </w:rPr>
        <w:tab/>
        <w:t xml:space="preserve">Lodz University of Technology processes your personal data </w:t>
      </w:r>
      <w:proofErr w:type="gramStart"/>
      <w:r w:rsidRPr="003A7070">
        <w:rPr>
          <w:rFonts w:eastAsia="Calibri"/>
          <w:kern w:val="0"/>
          <w:sz w:val="18"/>
          <w:szCs w:val="18"/>
          <w:lang w:val="en-US" w:bidi="en-US"/>
        </w:rPr>
        <w:t>on the basis of</w:t>
      </w:r>
      <w:proofErr w:type="gramEnd"/>
      <w:r w:rsidRPr="003A7070">
        <w:rPr>
          <w:rFonts w:eastAsia="Calibri"/>
          <w:kern w:val="0"/>
          <w:sz w:val="18"/>
          <w:szCs w:val="18"/>
          <w:lang w:val="en-US" w:bidi="en-US"/>
        </w:rPr>
        <w:t xml:space="preserve"> art. 6 sec. 1 lit. a) Regulation of the European Parliament and of the Council (EU) of 27 April 2016 on the protection of individuals with regard to the processing of personal data and on the free movement of such data, and repealing Directive 95/46 / EC (GDPR).</w:t>
      </w:r>
    </w:p>
    <w:p w14:paraId="2F14C579" w14:textId="77777777" w:rsidR="000673C8" w:rsidRPr="003A7070" w:rsidRDefault="000673C8" w:rsidP="0096128D">
      <w:pPr>
        <w:suppressAutoHyphens/>
        <w:spacing w:after="200" w:line="276" w:lineRule="auto"/>
        <w:ind w:left="425" w:hanging="425"/>
        <w:jc w:val="both"/>
        <w:rPr>
          <w:rFonts w:eastAsia="Calibri"/>
          <w:kern w:val="0"/>
          <w:sz w:val="18"/>
          <w:szCs w:val="18"/>
          <w:lang w:val="en-US" w:eastAsia="ar-SA"/>
        </w:rPr>
      </w:pPr>
      <w:r w:rsidRPr="003A7070">
        <w:rPr>
          <w:rFonts w:eastAsia="Calibri"/>
          <w:kern w:val="0"/>
          <w:sz w:val="18"/>
          <w:szCs w:val="18"/>
          <w:lang w:val="en-US" w:bidi="en-US"/>
        </w:rPr>
        <w:t>3.</w:t>
      </w:r>
      <w:r w:rsidRPr="003A7070">
        <w:rPr>
          <w:rFonts w:eastAsia="Calibri"/>
          <w:kern w:val="0"/>
          <w:sz w:val="18"/>
          <w:szCs w:val="18"/>
          <w:lang w:val="en-US" w:bidi="en-US"/>
        </w:rPr>
        <w:tab/>
        <w:t xml:space="preserve">Your personal data will be processed solely for the purpose of documenting the course of granting </w:t>
      </w:r>
      <w:r w:rsidRPr="003A7070">
        <w:rPr>
          <w:rFonts w:eastAsia="Calibri"/>
          <w:i/>
          <w:kern w:val="0"/>
          <w:sz w:val="18"/>
          <w:szCs w:val="18"/>
          <w:lang w:val="en-US" w:bidi="en-US"/>
        </w:rPr>
        <w:t xml:space="preserve">the </w:t>
      </w:r>
      <w:r w:rsidRPr="003A7070">
        <w:rPr>
          <w:rFonts w:eastAsia="Calibri"/>
          <w:kern w:val="0"/>
          <w:sz w:val="18"/>
          <w:szCs w:val="18"/>
          <w:lang w:val="en-US" w:bidi="en-US"/>
        </w:rPr>
        <w:t>maintenance grant</w:t>
      </w:r>
      <w:r w:rsidRPr="003A7070">
        <w:rPr>
          <w:rFonts w:eastAsia="Calibri"/>
          <w:i/>
          <w:kern w:val="0"/>
          <w:sz w:val="18"/>
          <w:szCs w:val="18"/>
          <w:lang w:val="en-US" w:bidi="en-US"/>
        </w:rPr>
        <w:t xml:space="preserve"> </w:t>
      </w:r>
      <w:r w:rsidRPr="003A7070">
        <w:rPr>
          <w:rFonts w:eastAsia="Calibri"/>
          <w:kern w:val="0"/>
          <w:sz w:val="18"/>
          <w:szCs w:val="18"/>
          <w:lang w:val="en-US" w:bidi="en-US"/>
        </w:rPr>
        <w:t>and will not be made available to other recipients.</w:t>
      </w:r>
    </w:p>
    <w:p w14:paraId="4AE87053" w14:textId="77777777" w:rsidR="000673C8" w:rsidRPr="003A7070" w:rsidRDefault="0096128D" w:rsidP="0096128D">
      <w:pPr>
        <w:suppressAutoHyphens/>
        <w:spacing w:after="200" w:line="276" w:lineRule="auto"/>
        <w:ind w:left="425" w:hanging="425"/>
        <w:jc w:val="both"/>
        <w:rPr>
          <w:rFonts w:eastAsia="Calibri"/>
          <w:kern w:val="0"/>
          <w:sz w:val="18"/>
          <w:szCs w:val="18"/>
          <w:lang w:val="en-US" w:eastAsia="ar-SA"/>
        </w:rPr>
      </w:pPr>
      <w:r w:rsidRPr="003A7070">
        <w:rPr>
          <w:rFonts w:eastAsia="Calibri"/>
          <w:kern w:val="0"/>
          <w:sz w:val="18"/>
          <w:szCs w:val="18"/>
          <w:lang w:val="en-US" w:bidi="en-US"/>
        </w:rPr>
        <w:t>4.</w:t>
      </w:r>
      <w:r w:rsidRPr="003A7070">
        <w:rPr>
          <w:rFonts w:eastAsia="Calibri"/>
          <w:kern w:val="0"/>
          <w:sz w:val="18"/>
          <w:szCs w:val="18"/>
          <w:lang w:val="en-US" w:bidi="en-US"/>
        </w:rPr>
        <w:tab/>
        <w:t xml:space="preserve">Providing data is voluntary, however, necessary to consider the application and grant </w:t>
      </w:r>
      <w:r w:rsidRPr="003A7070">
        <w:rPr>
          <w:rFonts w:eastAsia="Calibri"/>
          <w:i/>
          <w:kern w:val="0"/>
          <w:sz w:val="18"/>
          <w:szCs w:val="18"/>
          <w:lang w:val="en-US" w:bidi="en-US"/>
        </w:rPr>
        <w:t xml:space="preserve">a </w:t>
      </w:r>
      <w:r w:rsidRPr="003A7070">
        <w:rPr>
          <w:rFonts w:eastAsia="Calibri"/>
          <w:kern w:val="0"/>
          <w:sz w:val="18"/>
          <w:szCs w:val="18"/>
          <w:lang w:val="en-US" w:bidi="en-US"/>
        </w:rPr>
        <w:t xml:space="preserve">maintenance grant. </w:t>
      </w:r>
    </w:p>
    <w:p w14:paraId="5229F0ED" w14:textId="77777777" w:rsidR="000673C8" w:rsidRPr="003A7070" w:rsidRDefault="0096128D" w:rsidP="0096128D">
      <w:pPr>
        <w:suppressAutoHyphens/>
        <w:spacing w:after="200" w:line="276" w:lineRule="auto"/>
        <w:ind w:left="425" w:hanging="425"/>
        <w:jc w:val="both"/>
        <w:rPr>
          <w:rFonts w:eastAsia="Calibri"/>
          <w:kern w:val="0"/>
          <w:sz w:val="18"/>
          <w:szCs w:val="18"/>
          <w:lang w:val="en-US" w:eastAsia="ar-SA"/>
        </w:rPr>
      </w:pPr>
      <w:r w:rsidRPr="003A7070">
        <w:rPr>
          <w:rFonts w:eastAsia="Calibri"/>
          <w:kern w:val="0"/>
          <w:sz w:val="18"/>
          <w:szCs w:val="18"/>
          <w:lang w:val="en-US" w:bidi="en-US"/>
        </w:rPr>
        <w:t>5.</w:t>
      </w:r>
      <w:r w:rsidRPr="003A7070">
        <w:rPr>
          <w:rFonts w:eastAsia="Calibri"/>
          <w:kern w:val="0"/>
          <w:sz w:val="18"/>
          <w:szCs w:val="18"/>
          <w:lang w:val="en-US" w:bidi="en-US"/>
        </w:rPr>
        <w:tab/>
        <w:t>In accordance with the GDPR, you are entitled to: the right to access your data and receive a copy thereof; the right to rectify and supplement your data; the right to delete personal data or limit processing only when data processing does not take place in order to fulfill the obligation resulting from the law; the right to obtain information and the right to lodge a complaint with the President of the Personal Data Protection Office (to the address of the Personal Data Protection Office, Stawki 2</w:t>
      </w:r>
      <w:r w:rsidRPr="003A7070">
        <w:rPr>
          <w:rFonts w:eastAsia="Calibri"/>
          <w:kern w:val="0"/>
          <w:sz w:val="18"/>
          <w:szCs w:val="18"/>
          <w:lang w:val="en-US" w:bidi="en-US"/>
        </w:rPr>
        <w:br/>
        <w:t>00-193 Warsaw);</w:t>
      </w:r>
    </w:p>
    <w:p w14:paraId="2E0C8698" w14:textId="77777777" w:rsidR="000673C8" w:rsidRPr="003A7070" w:rsidRDefault="000673C8" w:rsidP="000673C8">
      <w:pPr>
        <w:suppressAutoHyphens/>
        <w:spacing w:after="200" w:line="276" w:lineRule="auto"/>
        <w:jc w:val="both"/>
        <w:rPr>
          <w:rFonts w:eastAsia="Calibri"/>
          <w:kern w:val="0"/>
          <w:sz w:val="18"/>
          <w:szCs w:val="18"/>
          <w:lang w:val="en-US" w:eastAsia="ar-SA"/>
        </w:rPr>
      </w:pPr>
    </w:p>
    <w:p w14:paraId="31944E89" w14:textId="77777777" w:rsidR="000673C8" w:rsidRPr="003A7070" w:rsidRDefault="000673C8" w:rsidP="000673C8">
      <w:pPr>
        <w:suppressAutoHyphens/>
        <w:spacing w:after="200" w:line="276" w:lineRule="auto"/>
        <w:jc w:val="both"/>
        <w:rPr>
          <w:i/>
          <w:kern w:val="0"/>
          <w:sz w:val="18"/>
          <w:szCs w:val="18"/>
          <w:lang w:val="en-US" w:eastAsia="ar-SA"/>
        </w:rPr>
      </w:pPr>
      <w:r w:rsidRPr="003A7070">
        <w:rPr>
          <w:rFonts w:eastAsia="Calibri"/>
          <w:kern w:val="0"/>
          <w:sz w:val="18"/>
          <w:szCs w:val="18"/>
          <w:lang w:val="en-US" w:bidi="en-US"/>
        </w:rPr>
        <w:t xml:space="preserve">I, the undersigned, consent to the processing of my personal data by the Administrator </w:t>
      </w:r>
      <w:r w:rsidRPr="003A7070">
        <w:rPr>
          <w:rFonts w:eastAsia="Calibri"/>
          <w:kern w:val="0"/>
          <w:sz w:val="18"/>
          <w:szCs w:val="18"/>
          <w:lang w:val="en-US" w:bidi="en-US"/>
        </w:rPr>
        <w:br/>
        <w:t xml:space="preserve">in the presented documentation, including the data of family members </w:t>
      </w:r>
      <w:proofErr w:type="gramStart"/>
      <w:r w:rsidRPr="003A7070">
        <w:rPr>
          <w:rFonts w:eastAsia="Calibri"/>
          <w:kern w:val="0"/>
          <w:sz w:val="18"/>
          <w:szCs w:val="18"/>
          <w:lang w:val="en-US" w:bidi="en-US"/>
        </w:rPr>
        <w:t>in order to</w:t>
      </w:r>
      <w:proofErr w:type="gramEnd"/>
      <w:r w:rsidRPr="003A7070">
        <w:rPr>
          <w:rFonts w:eastAsia="Calibri"/>
          <w:kern w:val="0"/>
          <w:sz w:val="18"/>
          <w:szCs w:val="18"/>
          <w:lang w:val="en-US" w:bidi="en-US"/>
        </w:rPr>
        <w:t xml:space="preserve"> carry out the procedure for granting </w:t>
      </w:r>
      <w:r w:rsidRPr="003A7070">
        <w:rPr>
          <w:rFonts w:eastAsia="Calibri"/>
          <w:i/>
          <w:kern w:val="0"/>
          <w:sz w:val="18"/>
          <w:szCs w:val="18"/>
          <w:lang w:val="en-US" w:bidi="en-US"/>
        </w:rPr>
        <w:t>a maintenance grant.</w:t>
      </w:r>
    </w:p>
    <w:p w14:paraId="2195A507" w14:textId="77777777" w:rsidR="000673C8" w:rsidRPr="003A7070" w:rsidRDefault="000673C8" w:rsidP="000673C8">
      <w:pPr>
        <w:suppressAutoHyphens/>
        <w:spacing w:after="200" w:line="276" w:lineRule="auto"/>
        <w:jc w:val="both"/>
        <w:rPr>
          <w:rFonts w:eastAsia="Calibri"/>
          <w:kern w:val="0"/>
          <w:sz w:val="18"/>
          <w:szCs w:val="18"/>
          <w:lang w:val="en-US" w:eastAsia="ar-SA"/>
        </w:rPr>
      </w:pPr>
      <w:r w:rsidRPr="003A7070">
        <w:rPr>
          <w:rFonts w:eastAsia="Calibri"/>
          <w:kern w:val="0"/>
          <w:sz w:val="18"/>
          <w:szCs w:val="18"/>
          <w:lang w:val="en-US" w:bidi="en-US"/>
        </w:rPr>
        <w:t xml:space="preserve">The administrator informs that this consent may be withdrawn at any time and the withdrawal of consent does not affect the lawfulness of the processing that was carried out </w:t>
      </w:r>
      <w:proofErr w:type="gramStart"/>
      <w:r w:rsidRPr="003A7070">
        <w:rPr>
          <w:rFonts w:eastAsia="Calibri"/>
          <w:kern w:val="0"/>
          <w:sz w:val="18"/>
          <w:szCs w:val="18"/>
          <w:lang w:val="en-US" w:bidi="en-US"/>
        </w:rPr>
        <w:t>on the basis of</w:t>
      </w:r>
      <w:proofErr w:type="gramEnd"/>
      <w:r w:rsidRPr="003A7070">
        <w:rPr>
          <w:rFonts w:eastAsia="Calibri"/>
          <w:kern w:val="0"/>
          <w:sz w:val="18"/>
          <w:szCs w:val="18"/>
          <w:lang w:val="en-US" w:bidi="en-US"/>
        </w:rPr>
        <w:t xml:space="preserve"> this consent before its withdrawal.</w:t>
      </w:r>
    </w:p>
    <w:p w14:paraId="04E8CD6C" w14:textId="77777777" w:rsidR="000673C8" w:rsidRPr="003A7070" w:rsidRDefault="000673C8" w:rsidP="000673C8">
      <w:pPr>
        <w:suppressAutoHyphens/>
        <w:spacing w:after="200" w:line="276" w:lineRule="auto"/>
        <w:ind w:left="6381"/>
        <w:jc w:val="both"/>
        <w:rPr>
          <w:rFonts w:eastAsia="Calibri"/>
          <w:kern w:val="0"/>
          <w:sz w:val="18"/>
          <w:szCs w:val="18"/>
          <w:lang w:val="en-US" w:eastAsia="ar-SA"/>
        </w:rPr>
      </w:pPr>
    </w:p>
    <w:p w14:paraId="721D4D79" w14:textId="77777777" w:rsidR="000673C8" w:rsidRPr="003A7070" w:rsidRDefault="000673C8" w:rsidP="000673C8">
      <w:pPr>
        <w:suppressAutoHyphens/>
        <w:spacing w:line="276" w:lineRule="auto"/>
        <w:ind w:left="6381"/>
        <w:jc w:val="both"/>
        <w:rPr>
          <w:rFonts w:eastAsia="Calibri"/>
          <w:kern w:val="0"/>
          <w:sz w:val="18"/>
          <w:szCs w:val="18"/>
          <w:lang w:val="en-US" w:eastAsia="ar-SA"/>
        </w:rPr>
      </w:pPr>
      <w:r w:rsidRPr="003A7070">
        <w:rPr>
          <w:rFonts w:eastAsia="Calibri"/>
          <w:kern w:val="0"/>
          <w:sz w:val="18"/>
          <w:szCs w:val="18"/>
          <w:lang w:val="en-US" w:bidi="en-US"/>
        </w:rPr>
        <w:t>…………………………………</w:t>
      </w:r>
    </w:p>
    <w:p w14:paraId="6931FF5C" w14:textId="77777777" w:rsidR="00800698" w:rsidRPr="003A7070" w:rsidRDefault="000673C8" w:rsidP="00800698">
      <w:pPr>
        <w:suppressAutoHyphens/>
        <w:spacing w:line="276" w:lineRule="auto"/>
        <w:ind w:left="6381"/>
        <w:rPr>
          <w:rFonts w:eastAsia="Calibri"/>
          <w:kern w:val="0"/>
          <w:sz w:val="18"/>
          <w:szCs w:val="18"/>
          <w:lang w:val="en-US" w:eastAsia="ar-SA"/>
        </w:rPr>
      </w:pPr>
      <w:r w:rsidRPr="003A7070">
        <w:rPr>
          <w:rFonts w:eastAsia="Calibri"/>
          <w:kern w:val="0"/>
          <w:sz w:val="18"/>
          <w:szCs w:val="18"/>
          <w:lang w:val="en-US" w:bidi="en-US"/>
        </w:rPr>
        <w:t>(date and signature of the student/doctoral candidate)</w:t>
      </w:r>
    </w:p>
    <w:p w14:paraId="3E1E558C" w14:textId="77777777" w:rsidR="00800698" w:rsidRPr="003A7070" w:rsidRDefault="00800698" w:rsidP="00800698">
      <w:pPr>
        <w:suppressAutoHyphens/>
        <w:spacing w:line="276" w:lineRule="auto"/>
        <w:ind w:left="6381"/>
        <w:rPr>
          <w:rFonts w:ascii="Tahoma" w:hAnsi="Tahoma" w:cs="Tahoma"/>
          <w:sz w:val="16"/>
          <w:szCs w:val="16"/>
          <w:lang w:val="en-US"/>
        </w:rPr>
        <w:sectPr w:rsidR="00800698" w:rsidRPr="003A7070" w:rsidSect="00CF210C">
          <w:footnotePr>
            <w:numRestart w:val="eachSect"/>
          </w:footnotePr>
          <w:type w:val="continuous"/>
          <w:pgSz w:w="11906" w:h="16838" w:code="9"/>
          <w:pgMar w:top="851" w:right="851" w:bottom="851" w:left="1134" w:header="709" w:footer="709" w:gutter="0"/>
          <w:cols w:space="708"/>
          <w:docGrid w:linePitch="360"/>
        </w:sectPr>
      </w:pPr>
    </w:p>
    <w:p w14:paraId="2CC4AFA1" w14:textId="77777777" w:rsidR="00CF210C" w:rsidRPr="003A7070" w:rsidRDefault="00CF210C" w:rsidP="00800698">
      <w:pPr>
        <w:suppressAutoHyphens/>
        <w:spacing w:line="276" w:lineRule="auto"/>
        <w:ind w:left="6381"/>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4</w:t>
      </w:r>
    </w:p>
    <w:p w14:paraId="1092902E" w14:textId="77777777" w:rsidR="00CF210C" w:rsidRPr="003A7070" w:rsidRDefault="00CF210C" w:rsidP="00CF210C">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61B1DC45" w14:textId="77777777" w:rsidR="00CF210C" w:rsidRPr="003A7070" w:rsidRDefault="00CF210C" w:rsidP="00CF210C">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7F5C3FAB" w14:textId="77777777" w:rsidR="004E1E97" w:rsidRPr="003A7070" w:rsidRDefault="004E1E97" w:rsidP="00CF210C">
      <w:pPr>
        <w:ind w:left="425" w:hanging="425"/>
        <w:jc w:val="right"/>
        <w:rPr>
          <w:rFonts w:ascii="Tahoma" w:hAnsi="Tahoma" w:cs="Tahoma"/>
          <w:sz w:val="16"/>
          <w:szCs w:val="16"/>
          <w:lang w:val="en-US"/>
        </w:rPr>
      </w:pPr>
    </w:p>
    <w:p w14:paraId="110385F3" w14:textId="77777777" w:rsidR="004E1E97" w:rsidRPr="003A7070" w:rsidRDefault="004E1E97" w:rsidP="00CF210C">
      <w:pPr>
        <w:ind w:left="425" w:hanging="425"/>
        <w:jc w:val="right"/>
        <w:rPr>
          <w:rFonts w:ascii="Tahoma" w:hAnsi="Tahoma" w:cs="Tahoma"/>
          <w:sz w:val="16"/>
          <w:szCs w:val="16"/>
          <w:lang w:val="en-US"/>
        </w:rPr>
      </w:pPr>
    </w:p>
    <w:p w14:paraId="4F367472" w14:textId="77777777" w:rsidR="004E1E97" w:rsidRPr="003A7070" w:rsidRDefault="004E1E97" w:rsidP="00CF210C">
      <w:pPr>
        <w:ind w:left="425" w:hanging="425"/>
        <w:jc w:val="right"/>
        <w:rPr>
          <w:rFonts w:ascii="Tahoma" w:hAnsi="Tahoma" w:cs="Tahoma"/>
          <w:sz w:val="16"/>
          <w:szCs w:val="16"/>
          <w:lang w:val="en-US"/>
        </w:rPr>
      </w:pPr>
    </w:p>
    <w:p w14:paraId="771E29F4" w14:textId="77777777" w:rsidR="00CF210C" w:rsidRPr="003A7070" w:rsidRDefault="00CF210C" w:rsidP="00CF210C">
      <w:pPr>
        <w:suppressAutoHyphens/>
        <w:rPr>
          <w:kern w:val="0"/>
          <w:sz w:val="28"/>
          <w:lang w:val="en-US" w:eastAsia="ar-SA"/>
        </w:rPr>
      </w:pPr>
    </w:p>
    <w:p w14:paraId="5B3C6F19" w14:textId="77777777" w:rsidR="00CF210C" w:rsidRPr="003A7070" w:rsidRDefault="00CF210C" w:rsidP="00CF210C">
      <w:pPr>
        <w:suppressAutoHyphens/>
        <w:rPr>
          <w:kern w:val="0"/>
          <w:sz w:val="28"/>
          <w:lang w:val="en-US" w:eastAsia="ar-SA"/>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
        <w:gridCol w:w="709"/>
        <w:gridCol w:w="893"/>
        <w:gridCol w:w="1273"/>
        <w:gridCol w:w="386"/>
        <w:gridCol w:w="609"/>
        <w:gridCol w:w="209"/>
        <w:gridCol w:w="1068"/>
        <w:gridCol w:w="137"/>
        <w:gridCol w:w="1520"/>
        <w:gridCol w:w="184"/>
        <w:gridCol w:w="2438"/>
      </w:tblGrid>
      <w:tr w:rsidR="000274AC" w:rsidRPr="003A7070" w14:paraId="60E68075" w14:textId="77777777" w:rsidTr="001A6C29">
        <w:trPr>
          <w:cantSplit/>
          <w:trHeight w:hRule="exact" w:val="340"/>
        </w:trPr>
        <w:tc>
          <w:tcPr>
            <w:tcW w:w="5644" w:type="dxa"/>
            <w:gridSpan w:val="8"/>
            <w:shd w:val="clear" w:color="auto" w:fill="FFFFFF"/>
          </w:tcPr>
          <w:p w14:paraId="387EFCDB" w14:textId="77777777" w:rsidR="000274AC" w:rsidRPr="003A7070" w:rsidRDefault="000274AC" w:rsidP="000274AC">
            <w:pPr>
              <w:suppressAutoHyphens/>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Faculty/College</w:t>
            </w:r>
          </w:p>
        </w:tc>
        <w:tc>
          <w:tcPr>
            <w:tcW w:w="4279" w:type="dxa"/>
            <w:gridSpan w:val="4"/>
            <w:shd w:val="clear" w:color="auto" w:fill="FFFFFF"/>
          </w:tcPr>
          <w:p w14:paraId="7AB7312D" w14:textId="77777777" w:rsidR="000274AC" w:rsidRPr="003A7070" w:rsidRDefault="000274AC" w:rsidP="000274AC">
            <w:pPr>
              <w:rPr>
                <w:rFonts w:ascii="Arial" w:hAnsi="Arial" w:cs="Arial"/>
                <w:kern w:val="0"/>
                <w:sz w:val="14"/>
                <w:szCs w:val="14"/>
                <w:lang w:val="en-US" w:eastAsia="ar-SA"/>
              </w:rPr>
            </w:pPr>
          </w:p>
        </w:tc>
      </w:tr>
      <w:tr w:rsidR="000274AC" w:rsidRPr="003A7070" w14:paraId="7061650F" w14:textId="77777777" w:rsidTr="001A6C29">
        <w:trPr>
          <w:cantSplit/>
          <w:trHeight w:hRule="exact" w:val="340"/>
        </w:trPr>
        <w:tc>
          <w:tcPr>
            <w:tcW w:w="5644" w:type="dxa"/>
            <w:gridSpan w:val="8"/>
            <w:shd w:val="clear" w:color="auto" w:fill="FFFFFF"/>
          </w:tcPr>
          <w:p w14:paraId="05DB051D" w14:textId="77777777" w:rsidR="000274AC" w:rsidRPr="003A7070" w:rsidRDefault="000274AC" w:rsidP="001A6C29">
            <w:pPr>
              <w:suppressAutoHyphens/>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Field of study:</w:t>
            </w:r>
          </w:p>
        </w:tc>
        <w:tc>
          <w:tcPr>
            <w:tcW w:w="4279" w:type="dxa"/>
            <w:gridSpan w:val="4"/>
            <w:shd w:val="clear" w:color="auto" w:fill="FFFFFF"/>
          </w:tcPr>
          <w:p w14:paraId="3E5FDFA2" w14:textId="77777777" w:rsidR="000274AC" w:rsidRPr="003A7070" w:rsidRDefault="000274AC" w:rsidP="000274AC">
            <w:pPr>
              <w:rPr>
                <w:rFonts w:ascii="Arial" w:hAnsi="Arial" w:cs="Arial"/>
                <w:kern w:val="0"/>
                <w:sz w:val="14"/>
                <w:szCs w:val="14"/>
                <w:lang w:val="en-US" w:eastAsia="ar-SA"/>
              </w:rPr>
            </w:pPr>
          </w:p>
          <w:p w14:paraId="7F13293B" w14:textId="77777777" w:rsidR="000274AC" w:rsidRPr="003A7070" w:rsidRDefault="000274AC" w:rsidP="000274AC">
            <w:pPr>
              <w:rPr>
                <w:rFonts w:ascii="Arial" w:hAnsi="Arial" w:cs="Arial"/>
                <w:kern w:val="0"/>
                <w:sz w:val="14"/>
                <w:szCs w:val="14"/>
                <w:lang w:val="en-US" w:eastAsia="ar-SA"/>
              </w:rPr>
            </w:pPr>
          </w:p>
          <w:p w14:paraId="1D21C568" w14:textId="77777777" w:rsidR="000274AC" w:rsidRPr="003A7070" w:rsidRDefault="000274AC" w:rsidP="000274AC">
            <w:pPr>
              <w:rPr>
                <w:rFonts w:ascii="Arial" w:hAnsi="Arial" w:cs="Arial"/>
                <w:kern w:val="0"/>
                <w:sz w:val="14"/>
                <w:szCs w:val="14"/>
                <w:lang w:val="en-US" w:eastAsia="ar-SA"/>
              </w:rPr>
            </w:pPr>
          </w:p>
          <w:p w14:paraId="339EDBC2" w14:textId="77777777" w:rsidR="000274AC" w:rsidRPr="003A7070" w:rsidRDefault="000274AC" w:rsidP="000274AC">
            <w:pPr>
              <w:suppressAutoHyphens/>
              <w:rPr>
                <w:rFonts w:ascii="Arial" w:hAnsi="Arial" w:cs="Arial"/>
                <w:kern w:val="0"/>
                <w:sz w:val="14"/>
                <w:szCs w:val="14"/>
                <w:lang w:val="en-US" w:eastAsia="ar-SA"/>
              </w:rPr>
            </w:pPr>
          </w:p>
        </w:tc>
      </w:tr>
      <w:tr w:rsidR="000274AC" w:rsidRPr="003A7070" w14:paraId="322CCCA7" w14:textId="77777777" w:rsidTr="001A6C29">
        <w:trPr>
          <w:cantSplit/>
          <w:trHeight w:hRule="exact" w:val="284"/>
        </w:trPr>
        <w:tc>
          <w:tcPr>
            <w:tcW w:w="497" w:type="dxa"/>
            <w:vMerge w:val="restart"/>
            <w:tcBorders>
              <w:top w:val="single" w:sz="12" w:space="0" w:color="auto"/>
            </w:tcBorders>
          </w:tcPr>
          <w:p w14:paraId="636EEA81" w14:textId="77777777" w:rsidR="000274AC" w:rsidRPr="003A7070" w:rsidRDefault="000274AC" w:rsidP="000274AC">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Year</w:t>
            </w:r>
          </w:p>
        </w:tc>
        <w:tc>
          <w:tcPr>
            <w:tcW w:w="709" w:type="dxa"/>
            <w:vMerge w:val="restart"/>
            <w:tcBorders>
              <w:top w:val="single" w:sz="12" w:space="0" w:color="auto"/>
            </w:tcBorders>
          </w:tcPr>
          <w:p w14:paraId="31275305" w14:textId="77777777" w:rsidR="000274AC" w:rsidRPr="003A7070" w:rsidRDefault="000274AC" w:rsidP="000274AC">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Semester</w:t>
            </w:r>
          </w:p>
        </w:tc>
        <w:tc>
          <w:tcPr>
            <w:tcW w:w="2552" w:type="dxa"/>
            <w:gridSpan w:val="3"/>
            <w:tcBorders>
              <w:top w:val="single" w:sz="12" w:space="0" w:color="auto"/>
            </w:tcBorders>
            <w:vAlign w:val="center"/>
          </w:tcPr>
          <w:p w14:paraId="4CA8BFD5" w14:textId="77777777" w:rsidR="000274AC" w:rsidRPr="003A7070" w:rsidRDefault="000274AC" w:rsidP="000274AC">
            <w:pPr>
              <w:keepNext/>
              <w:numPr>
                <w:ilvl w:val="4"/>
                <w:numId w:val="0"/>
              </w:numPr>
              <w:tabs>
                <w:tab w:val="num" w:pos="0"/>
              </w:tabs>
              <w:suppressAutoHyphens/>
              <w:spacing w:before="40"/>
              <w:ind w:left="22"/>
              <w:jc w:val="both"/>
              <w:outlineLvl w:val="4"/>
              <w:rPr>
                <w:rFonts w:ascii="Arial" w:hAnsi="Arial" w:cs="Arial"/>
                <w:kern w:val="0"/>
                <w:sz w:val="14"/>
                <w:szCs w:val="14"/>
                <w:lang w:val="en-US" w:eastAsia="ar-SA"/>
              </w:rPr>
            </w:pPr>
            <w:r w:rsidRPr="003A7070">
              <w:rPr>
                <w:rFonts w:ascii="Arial" w:eastAsia="Arial" w:hAnsi="Arial" w:cs="Arial"/>
                <w:kern w:val="0"/>
                <w:sz w:val="14"/>
                <w:szCs w:val="14"/>
                <w:lang w:val="en-US" w:bidi="en-US"/>
              </w:rPr>
              <w:t>Type of studies</w:t>
            </w:r>
          </w:p>
        </w:tc>
        <w:tc>
          <w:tcPr>
            <w:tcW w:w="3543" w:type="dxa"/>
            <w:gridSpan w:val="5"/>
            <w:tcBorders>
              <w:top w:val="single" w:sz="12" w:space="0" w:color="auto"/>
            </w:tcBorders>
            <w:vAlign w:val="center"/>
          </w:tcPr>
          <w:p w14:paraId="00D42021" w14:textId="77777777" w:rsidR="000274AC" w:rsidRPr="003A7070" w:rsidRDefault="000274AC" w:rsidP="000274AC">
            <w:pPr>
              <w:keepNext/>
              <w:numPr>
                <w:ilvl w:val="5"/>
                <w:numId w:val="0"/>
              </w:numPr>
              <w:tabs>
                <w:tab w:val="num" w:pos="0"/>
              </w:tabs>
              <w:suppressAutoHyphens/>
              <w:spacing w:before="40"/>
              <w:ind w:left="22"/>
              <w:jc w:val="both"/>
              <w:outlineLvl w:val="5"/>
              <w:rPr>
                <w:rFonts w:ascii="Arial" w:hAnsi="Arial" w:cs="Arial"/>
                <w:kern w:val="0"/>
                <w:sz w:val="14"/>
                <w:szCs w:val="14"/>
                <w:lang w:val="en-US" w:eastAsia="ar-SA"/>
              </w:rPr>
            </w:pPr>
            <w:r w:rsidRPr="003A7070">
              <w:rPr>
                <w:rFonts w:ascii="Arial" w:eastAsia="Arial" w:hAnsi="Arial" w:cs="Arial"/>
                <w:kern w:val="0"/>
                <w:sz w:val="14"/>
                <w:szCs w:val="14"/>
                <w:lang w:val="en-US" w:bidi="en-US"/>
              </w:rPr>
              <w:t>Cycle of study</w:t>
            </w:r>
          </w:p>
        </w:tc>
        <w:tc>
          <w:tcPr>
            <w:tcW w:w="2622" w:type="dxa"/>
            <w:gridSpan w:val="2"/>
            <w:vMerge w:val="restart"/>
            <w:tcBorders>
              <w:top w:val="single" w:sz="12" w:space="0" w:color="auto"/>
            </w:tcBorders>
          </w:tcPr>
          <w:p w14:paraId="64E14BFB" w14:textId="77777777" w:rsidR="000274AC" w:rsidRPr="003A7070" w:rsidRDefault="000274AC" w:rsidP="000274AC">
            <w:pPr>
              <w:suppressAutoHyphens/>
              <w:spacing w:before="40"/>
              <w:rPr>
                <w:rFonts w:ascii="Arial" w:hAnsi="Arial" w:cs="Arial"/>
                <w:kern w:val="0"/>
                <w:sz w:val="14"/>
                <w:szCs w:val="14"/>
                <w:lang w:val="en-US" w:eastAsia="ar-SA"/>
              </w:rPr>
            </w:pPr>
            <w:r w:rsidRPr="003A7070">
              <w:rPr>
                <w:rFonts w:ascii="Arial" w:eastAsia="Arial" w:hAnsi="Arial" w:cs="Arial"/>
                <w:kern w:val="0"/>
                <w:sz w:val="14"/>
                <w:szCs w:val="14"/>
                <w:lang w:val="en-US" w:bidi="en-US"/>
              </w:rPr>
              <w:t>Place of conducting classes</w:t>
            </w:r>
          </w:p>
        </w:tc>
      </w:tr>
      <w:tr w:rsidR="000274AC" w:rsidRPr="003A7070" w14:paraId="36CC5A2A" w14:textId="77777777" w:rsidTr="001A6C29">
        <w:trPr>
          <w:cantSplit/>
          <w:trHeight w:hRule="exact" w:val="429"/>
        </w:trPr>
        <w:tc>
          <w:tcPr>
            <w:tcW w:w="497" w:type="dxa"/>
            <w:vMerge/>
            <w:vAlign w:val="center"/>
          </w:tcPr>
          <w:p w14:paraId="7BB3FA41" w14:textId="77777777" w:rsidR="000274AC" w:rsidRPr="003A7070" w:rsidRDefault="000274AC" w:rsidP="000274AC">
            <w:pPr>
              <w:suppressAutoHyphens/>
              <w:spacing w:before="40"/>
              <w:ind w:left="22"/>
              <w:jc w:val="both"/>
              <w:rPr>
                <w:rFonts w:ascii="Arial" w:hAnsi="Arial" w:cs="Arial"/>
                <w:kern w:val="0"/>
                <w:sz w:val="14"/>
                <w:szCs w:val="14"/>
                <w:lang w:val="en-US" w:eastAsia="ar-SA"/>
              </w:rPr>
            </w:pPr>
          </w:p>
        </w:tc>
        <w:tc>
          <w:tcPr>
            <w:tcW w:w="709" w:type="dxa"/>
            <w:vMerge/>
            <w:vAlign w:val="center"/>
          </w:tcPr>
          <w:p w14:paraId="42949CC7" w14:textId="77777777" w:rsidR="000274AC" w:rsidRPr="003A7070" w:rsidRDefault="000274AC" w:rsidP="000274AC">
            <w:pPr>
              <w:suppressAutoHyphens/>
              <w:spacing w:before="40"/>
              <w:ind w:left="22"/>
              <w:jc w:val="both"/>
              <w:rPr>
                <w:rFonts w:ascii="Arial" w:hAnsi="Arial" w:cs="Arial"/>
                <w:kern w:val="0"/>
                <w:sz w:val="14"/>
                <w:szCs w:val="14"/>
                <w:lang w:val="en-US" w:eastAsia="ar-SA"/>
              </w:rPr>
            </w:pPr>
          </w:p>
        </w:tc>
        <w:tc>
          <w:tcPr>
            <w:tcW w:w="2552" w:type="dxa"/>
            <w:gridSpan w:val="3"/>
            <w:vAlign w:val="center"/>
          </w:tcPr>
          <w:p w14:paraId="5A4F6039" w14:textId="77777777" w:rsidR="000274AC" w:rsidRPr="003A7070" w:rsidRDefault="000274AC" w:rsidP="000274AC">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(full-time, part-time evening, part-time extramural)</w:t>
            </w:r>
          </w:p>
        </w:tc>
        <w:tc>
          <w:tcPr>
            <w:tcW w:w="3543" w:type="dxa"/>
            <w:gridSpan w:val="5"/>
            <w:vAlign w:val="center"/>
          </w:tcPr>
          <w:p w14:paraId="322B540F" w14:textId="77777777" w:rsidR="000274AC" w:rsidRPr="003A7070" w:rsidRDefault="000274AC" w:rsidP="000274AC">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 xml:space="preserve">(first-cycle bachelor's degree, first-cycle engineering degree, master-engineering degree, second cycle) </w:t>
            </w:r>
          </w:p>
        </w:tc>
        <w:tc>
          <w:tcPr>
            <w:tcW w:w="2622" w:type="dxa"/>
            <w:gridSpan w:val="2"/>
            <w:vMerge/>
            <w:vAlign w:val="center"/>
          </w:tcPr>
          <w:p w14:paraId="434485C3" w14:textId="77777777" w:rsidR="000274AC" w:rsidRPr="003A7070" w:rsidRDefault="000274AC" w:rsidP="000274AC">
            <w:pPr>
              <w:suppressAutoHyphens/>
              <w:spacing w:before="40"/>
              <w:jc w:val="both"/>
              <w:rPr>
                <w:rFonts w:ascii="Arial" w:hAnsi="Arial" w:cs="Arial"/>
                <w:kern w:val="0"/>
                <w:sz w:val="14"/>
                <w:szCs w:val="14"/>
                <w:lang w:val="en-US" w:eastAsia="ar-SA"/>
              </w:rPr>
            </w:pPr>
          </w:p>
        </w:tc>
      </w:tr>
      <w:tr w:rsidR="000274AC" w:rsidRPr="003A7070" w14:paraId="51C9BE60" w14:textId="77777777" w:rsidTr="001A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tblCellMar>
        </w:tblPrEx>
        <w:trPr>
          <w:cantSplit/>
          <w:trHeight w:hRule="exact" w:val="397"/>
        </w:trPr>
        <w:tc>
          <w:tcPr>
            <w:tcW w:w="9923" w:type="dxa"/>
            <w:gridSpan w:val="12"/>
            <w:tcBorders>
              <w:top w:val="nil"/>
              <w:left w:val="nil"/>
              <w:bottom w:val="nil"/>
              <w:right w:val="nil"/>
            </w:tcBorders>
            <w:shd w:val="clear" w:color="auto" w:fill="FFFFFF"/>
            <w:tcMar>
              <w:top w:w="34" w:type="dxa"/>
            </w:tcMar>
            <w:vAlign w:val="center"/>
          </w:tcPr>
          <w:p w14:paraId="58ABCC4E" w14:textId="77777777" w:rsidR="000274AC" w:rsidRPr="003A7070" w:rsidRDefault="000274AC" w:rsidP="000274AC">
            <w:pPr>
              <w:keepNext/>
              <w:numPr>
                <w:ilvl w:val="2"/>
                <w:numId w:val="17"/>
              </w:numPr>
              <w:tabs>
                <w:tab w:val="num" w:pos="2127"/>
              </w:tabs>
              <w:suppressAutoHyphens/>
              <w:ind w:left="0" w:firstLine="0"/>
              <w:jc w:val="both"/>
              <w:outlineLvl w:val="2"/>
              <w:rPr>
                <w:rFonts w:ascii="Arial" w:hAnsi="Arial" w:cs="Arial"/>
                <w:kern w:val="0"/>
                <w:sz w:val="16"/>
                <w:szCs w:val="16"/>
                <w:lang w:val="en-US" w:eastAsia="ar-SA"/>
              </w:rPr>
            </w:pPr>
            <w:r w:rsidRPr="003A7070">
              <w:rPr>
                <w:rFonts w:ascii="Arial" w:eastAsia="Arial" w:hAnsi="Arial" w:cs="Arial"/>
                <w:kern w:val="0"/>
                <w:sz w:val="16"/>
                <w:szCs w:val="16"/>
                <w:lang w:val="en-US" w:bidi="en-US"/>
              </w:rPr>
              <w:t xml:space="preserve">  Correspondence address</w:t>
            </w:r>
          </w:p>
        </w:tc>
      </w:tr>
      <w:tr w:rsidR="000274AC" w:rsidRPr="003A7070" w14:paraId="30401185" w14:textId="77777777" w:rsidTr="001A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tblCellMar>
        </w:tblPrEx>
        <w:trPr>
          <w:cantSplit/>
          <w:trHeight w:hRule="exact" w:val="397"/>
        </w:trPr>
        <w:tc>
          <w:tcPr>
            <w:tcW w:w="3372" w:type="dxa"/>
            <w:gridSpan w:val="4"/>
            <w:tcBorders>
              <w:top w:val="single" w:sz="6" w:space="0" w:color="auto"/>
              <w:left w:val="single" w:sz="6" w:space="0" w:color="auto"/>
              <w:bottom w:val="single" w:sz="6" w:space="0" w:color="auto"/>
              <w:right w:val="single" w:sz="6" w:space="0" w:color="auto"/>
            </w:tcBorders>
            <w:tcMar>
              <w:top w:w="34" w:type="dxa"/>
            </w:tcMar>
          </w:tcPr>
          <w:p w14:paraId="4399543F" w14:textId="77777777" w:rsidR="000274AC" w:rsidRPr="003A7070" w:rsidRDefault="000274AC" w:rsidP="000274AC">
            <w:pPr>
              <w:suppressAutoHyphens/>
              <w:ind w:left="7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Street</w:t>
            </w:r>
          </w:p>
          <w:p w14:paraId="6C41D9E3" w14:textId="77777777" w:rsidR="000274AC" w:rsidRPr="003A7070" w:rsidRDefault="000274AC" w:rsidP="000274AC">
            <w:pPr>
              <w:suppressAutoHyphens/>
              <w:ind w:left="873"/>
              <w:jc w:val="both"/>
              <w:rPr>
                <w:rFonts w:ascii="Arial" w:hAnsi="Arial" w:cs="Arial"/>
                <w:kern w:val="0"/>
                <w:sz w:val="13"/>
                <w:szCs w:val="13"/>
                <w:lang w:val="en-US" w:eastAsia="ar-SA"/>
              </w:rPr>
            </w:pPr>
          </w:p>
        </w:tc>
        <w:tc>
          <w:tcPr>
            <w:tcW w:w="1204" w:type="dxa"/>
            <w:gridSpan w:val="3"/>
            <w:tcBorders>
              <w:top w:val="single" w:sz="6" w:space="0" w:color="auto"/>
              <w:left w:val="single" w:sz="6" w:space="0" w:color="auto"/>
              <w:bottom w:val="single" w:sz="6" w:space="0" w:color="auto"/>
              <w:right w:val="single" w:sz="6" w:space="0" w:color="auto"/>
            </w:tcBorders>
          </w:tcPr>
          <w:p w14:paraId="3550D3F9" w14:textId="77777777" w:rsidR="000274AC" w:rsidRPr="003A7070" w:rsidRDefault="000274AC" w:rsidP="000274AC">
            <w:pPr>
              <w:ind w:left="3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House number</w:t>
            </w:r>
          </w:p>
          <w:p w14:paraId="78E0D0B2" w14:textId="77777777" w:rsidR="000274AC" w:rsidRPr="003A7070" w:rsidRDefault="000274AC" w:rsidP="000274AC">
            <w:pPr>
              <w:suppressAutoHyphens/>
              <w:ind w:left="873"/>
              <w:jc w:val="both"/>
              <w:rPr>
                <w:rFonts w:ascii="Arial" w:hAnsi="Arial" w:cs="Arial"/>
                <w:kern w:val="0"/>
                <w:sz w:val="13"/>
                <w:szCs w:val="13"/>
                <w:lang w:val="en-US" w:eastAsia="ar-SA"/>
              </w:rPr>
            </w:pPr>
          </w:p>
        </w:tc>
        <w:tc>
          <w:tcPr>
            <w:tcW w:w="1205" w:type="dxa"/>
            <w:gridSpan w:val="2"/>
            <w:tcBorders>
              <w:top w:val="single" w:sz="6" w:space="0" w:color="auto"/>
              <w:left w:val="single" w:sz="6" w:space="0" w:color="auto"/>
              <w:bottom w:val="single" w:sz="6" w:space="0" w:color="auto"/>
              <w:right w:val="single" w:sz="6" w:space="0" w:color="auto"/>
            </w:tcBorders>
          </w:tcPr>
          <w:p w14:paraId="63B32350" w14:textId="77777777" w:rsidR="000274AC" w:rsidRPr="003A7070" w:rsidRDefault="000274AC" w:rsidP="000274AC">
            <w:pPr>
              <w:ind w:left="45"/>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Apartment No</w:t>
            </w:r>
          </w:p>
          <w:p w14:paraId="6A5EAE91" w14:textId="77777777" w:rsidR="000274AC" w:rsidRPr="003A7070" w:rsidRDefault="000274AC" w:rsidP="000274AC">
            <w:pPr>
              <w:suppressAutoHyphens/>
              <w:jc w:val="both"/>
              <w:rPr>
                <w:rFonts w:ascii="Arial" w:hAnsi="Arial" w:cs="Arial"/>
                <w:kern w:val="0"/>
                <w:sz w:val="13"/>
                <w:szCs w:val="13"/>
                <w:lang w:val="en-US" w:eastAsia="ar-SA"/>
              </w:rPr>
            </w:pPr>
          </w:p>
        </w:tc>
        <w:tc>
          <w:tcPr>
            <w:tcW w:w="1704" w:type="dxa"/>
            <w:gridSpan w:val="2"/>
            <w:tcBorders>
              <w:top w:val="single" w:sz="6" w:space="0" w:color="auto"/>
              <w:left w:val="single" w:sz="6" w:space="0" w:color="auto"/>
              <w:bottom w:val="single" w:sz="6" w:space="0" w:color="auto"/>
              <w:right w:val="single" w:sz="6" w:space="0" w:color="auto"/>
            </w:tcBorders>
          </w:tcPr>
          <w:p w14:paraId="4D5BF034" w14:textId="77777777" w:rsidR="000274AC" w:rsidRPr="003A7070" w:rsidRDefault="000274AC" w:rsidP="000274AC">
            <w:pPr>
              <w:suppressAutoHyphens/>
              <w:jc w:val="both"/>
              <w:rPr>
                <w:rFonts w:ascii="Arial" w:hAnsi="Arial" w:cs="Arial"/>
                <w:kern w:val="0"/>
                <w:sz w:val="40"/>
                <w:szCs w:val="40"/>
                <w:lang w:val="en-US" w:eastAsia="ar-SA"/>
              </w:rPr>
            </w:pPr>
            <w:r w:rsidRPr="003A7070">
              <w:rPr>
                <w:rFonts w:ascii="Arial" w:eastAsia="Arial" w:hAnsi="Arial" w:cs="Arial"/>
                <w:kern w:val="0"/>
                <w:sz w:val="13"/>
                <w:szCs w:val="13"/>
                <w:lang w:val="en-US" w:bidi="en-US"/>
              </w:rPr>
              <w:t xml:space="preserve">Zip code   </w:t>
            </w:r>
          </w:p>
        </w:tc>
        <w:tc>
          <w:tcPr>
            <w:tcW w:w="2438" w:type="dxa"/>
            <w:tcBorders>
              <w:top w:val="single" w:sz="6" w:space="0" w:color="auto"/>
              <w:left w:val="single" w:sz="6" w:space="0" w:color="auto"/>
              <w:bottom w:val="single" w:sz="6" w:space="0" w:color="auto"/>
              <w:right w:val="single" w:sz="6" w:space="0" w:color="auto"/>
            </w:tcBorders>
          </w:tcPr>
          <w:p w14:paraId="5B1ADA93" w14:textId="77777777" w:rsidR="000274AC" w:rsidRPr="003A7070" w:rsidRDefault="000274AC" w:rsidP="000274AC">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Place</w:t>
            </w:r>
          </w:p>
        </w:tc>
      </w:tr>
      <w:tr w:rsidR="000274AC" w:rsidRPr="003A7070" w14:paraId="63B95A42" w14:textId="77777777" w:rsidTr="001A6C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tblCellMar>
        </w:tblPrEx>
        <w:trPr>
          <w:cantSplit/>
          <w:trHeight w:hRule="exact" w:val="397"/>
        </w:trPr>
        <w:tc>
          <w:tcPr>
            <w:tcW w:w="2099" w:type="dxa"/>
            <w:gridSpan w:val="3"/>
            <w:tcBorders>
              <w:top w:val="single" w:sz="6" w:space="0" w:color="auto"/>
              <w:left w:val="single" w:sz="6" w:space="0" w:color="auto"/>
              <w:bottom w:val="single" w:sz="6" w:space="0" w:color="auto"/>
              <w:right w:val="single" w:sz="6" w:space="0" w:color="auto"/>
            </w:tcBorders>
            <w:tcMar>
              <w:top w:w="34" w:type="dxa"/>
            </w:tcMar>
          </w:tcPr>
          <w:p w14:paraId="24ECE62C" w14:textId="77777777" w:rsidR="000274AC" w:rsidRPr="003A7070" w:rsidRDefault="000274AC" w:rsidP="000274AC">
            <w:pPr>
              <w:suppressAutoHyphens/>
              <w:ind w:left="7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Commune</w:t>
            </w:r>
          </w:p>
          <w:p w14:paraId="2F46EB12" w14:textId="77777777" w:rsidR="000274AC" w:rsidRPr="003A7070" w:rsidRDefault="000274AC" w:rsidP="000274AC">
            <w:pPr>
              <w:suppressAutoHyphens/>
              <w:ind w:left="873"/>
              <w:jc w:val="both"/>
              <w:rPr>
                <w:rFonts w:ascii="Arial" w:hAnsi="Arial" w:cs="Arial"/>
                <w:kern w:val="0"/>
                <w:sz w:val="13"/>
                <w:szCs w:val="13"/>
                <w:lang w:val="en-US" w:eastAsia="ar-SA"/>
              </w:rPr>
            </w:pPr>
          </w:p>
          <w:p w14:paraId="4EB4D726" w14:textId="77777777" w:rsidR="000274AC" w:rsidRPr="003A7070" w:rsidRDefault="000274AC" w:rsidP="000274AC">
            <w:pPr>
              <w:suppressAutoHyphens/>
              <w:ind w:left="873"/>
              <w:jc w:val="both"/>
              <w:rPr>
                <w:rFonts w:ascii="Arial" w:hAnsi="Arial" w:cs="Arial"/>
                <w:kern w:val="0"/>
                <w:sz w:val="13"/>
                <w:szCs w:val="13"/>
                <w:lang w:val="en-US" w:eastAsia="ar-SA"/>
              </w:rPr>
            </w:pPr>
          </w:p>
        </w:tc>
        <w:tc>
          <w:tcPr>
            <w:tcW w:w="2268" w:type="dxa"/>
            <w:gridSpan w:val="3"/>
            <w:tcBorders>
              <w:top w:val="single" w:sz="6" w:space="0" w:color="auto"/>
              <w:left w:val="single" w:sz="6" w:space="0" w:color="auto"/>
              <w:bottom w:val="single" w:sz="6" w:space="0" w:color="auto"/>
              <w:right w:val="single" w:sz="6" w:space="0" w:color="auto"/>
            </w:tcBorders>
          </w:tcPr>
          <w:p w14:paraId="0AAE9CD5" w14:textId="77777777" w:rsidR="000274AC" w:rsidRPr="003A7070" w:rsidRDefault="000274AC" w:rsidP="000274AC">
            <w:pPr>
              <w:suppressAutoHyphens/>
              <w:ind w:left="29"/>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Voivodeship</w:t>
            </w:r>
          </w:p>
        </w:tc>
        <w:tc>
          <w:tcPr>
            <w:tcW w:w="3118" w:type="dxa"/>
            <w:gridSpan w:val="5"/>
            <w:tcBorders>
              <w:top w:val="single" w:sz="6" w:space="0" w:color="auto"/>
              <w:left w:val="single" w:sz="6" w:space="0" w:color="auto"/>
              <w:bottom w:val="single" w:sz="6" w:space="0" w:color="auto"/>
              <w:right w:val="single" w:sz="6" w:space="0" w:color="auto"/>
            </w:tcBorders>
          </w:tcPr>
          <w:p w14:paraId="67C34A8E" w14:textId="77777777" w:rsidR="000274AC" w:rsidRPr="003A7070" w:rsidRDefault="000274AC" w:rsidP="000274AC">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phone</w:t>
            </w:r>
            <w:r w:rsidRPr="003A7070">
              <w:rPr>
                <w:rFonts w:ascii="Arial" w:eastAsia="Arial" w:hAnsi="Arial" w:cs="Arial"/>
                <w:kern w:val="0"/>
                <w:sz w:val="16"/>
                <w:szCs w:val="16"/>
                <w:lang w:val="en-US" w:bidi="en-US"/>
              </w:rPr>
              <w:t>*</w:t>
            </w:r>
            <w:r w:rsidRPr="003A7070">
              <w:rPr>
                <w:rFonts w:ascii="Arial" w:eastAsia="Arial" w:hAnsi="Arial" w:cs="Arial"/>
                <w:kern w:val="0"/>
                <w:sz w:val="13"/>
                <w:szCs w:val="13"/>
                <w:lang w:val="en-US" w:bidi="en-US"/>
              </w:rPr>
              <w:t xml:space="preserve"> </w:t>
            </w:r>
          </w:p>
        </w:tc>
        <w:tc>
          <w:tcPr>
            <w:tcW w:w="2438" w:type="dxa"/>
            <w:tcBorders>
              <w:top w:val="single" w:sz="6" w:space="0" w:color="auto"/>
              <w:left w:val="single" w:sz="6" w:space="0" w:color="auto"/>
              <w:bottom w:val="single" w:sz="6" w:space="0" w:color="auto"/>
              <w:right w:val="single" w:sz="6" w:space="0" w:color="auto"/>
            </w:tcBorders>
          </w:tcPr>
          <w:p w14:paraId="4A1005BF" w14:textId="77777777" w:rsidR="000274AC" w:rsidRPr="003A7070" w:rsidRDefault="000274AC" w:rsidP="000274AC">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Email address</w:t>
            </w:r>
            <w:r w:rsidRPr="003A7070">
              <w:rPr>
                <w:rFonts w:ascii="Arial" w:eastAsia="Arial" w:hAnsi="Arial" w:cs="Arial"/>
                <w:kern w:val="0"/>
                <w:sz w:val="16"/>
                <w:szCs w:val="16"/>
                <w:lang w:val="en-US" w:bidi="en-US"/>
              </w:rPr>
              <w:t>*</w:t>
            </w:r>
            <w:r w:rsidRPr="003A7070">
              <w:rPr>
                <w:rFonts w:ascii="Arial" w:eastAsia="Arial" w:hAnsi="Arial" w:cs="Arial"/>
                <w:kern w:val="0"/>
                <w:sz w:val="13"/>
                <w:szCs w:val="13"/>
                <w:lang w:val="en-US" w:bidi="en-US"/>
              </w:rPr>
              <w:t xml:space="preserve"> </w:t>
            </w:r>
          </w:p>
        </w:tc>
      </w:tr>
    </w:tbl>
    <w:p w14:paraId="58C88911" w14:textId="77777777" w:rsidR="00CF210C" w:rsidRPr="003A7070" w:rsidRDefault="00CF210C" w:rsidP="00CF210C">
      <w:pPr>
        <w:suppressAutoHyphens/>
        <w:rPr>
          <w:kern w:val="0"/>
          <w:sz w:val="28"/>
          <w:lang w:val="en-US" w:eastAsia="ar-SA"/>
        </w:rPr>
      </w:pPr>
    </w:p>
    <w:tbl>
      <w:tblPr>
        <w:tblW w:w="9923" w:type="dxa"/>
        <w:tblInd w:w="70" w:type="dxa"/>
        <w:tblLayout w:type="fixed"/>
        <w:tblCellMar>
          <w:top w:w="23" w:type="dxa"/>
          <w:left w:w="70" w:type="dxa"/>
          <w:right w:w="70" w:type="dxa"/>
        </w:tblCellMar>
        <w:tblLook w:val="0000" w:firstRow="0" w:lastRow="0" w:firstColumn="0" w:lastColumn="0" w:noHBand="0" w:noVBand="0"/>
      </w:tblPr>
      <w:tblGrid>
        <w:gridCol w:w="3940"/>
        <w:gridCol w:w="3545"/>
        <w:gridCol w:w="2438"/>
      </w:tblGrid>
      <w:tr w:rsidR="00102DB1" w:rsidRPr="003A7070" w14:paraId="20B508F7" w14:textId="77777777" w:rsidTr="00102DB1">
        <w:trPr>
          <w:cantSplit/>
          <w:trHeight w:hRule="exact" w:val="397"/>
        </w:trPr>
        <w:tc>
          <w:tcPr>
            <w:tcW w:w="3940" w:type="dxa"/>
            <w:tcBorders>
              <w:top w:val="single" w:sz="6" w:space="0" w:color="auto"/>
              <w:left w:val="single" w:sz="6" w:space="0" w:color="auto"/>
              <w:bottom w:val="single" w:sz="6" w:space="0" w:color="auto"/>
              <w:right w:val="single" w:sz="6" w:space="0" w:color="auto"/>
            </w:tcBorders>
            <w:tcMar>
              <w:top w:w="34" w:type="dxa"/>
            </w:tcMar>
          </w:tcPr>
          <w:p w14:paraId="203F2B04" w14:textId="77777777" w:rsidR="00102DB1" w:rsidRPr="003A7070" w:rsidRDefault="00102DB1" w:rsidP="00102DB1">
            <w:pPr>
              <w:suppressAutoHyphens/>
              <w:ind w:left="7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 xml:space="preserve">Surname </w:t>
            </w:r>
          </w:p>
          <w:p w14:paraId="32620A20" w14:textId="77777777" w:rsidR="00102DB1" w:rsidRPr="003A7070" w:rsidRDefault="00102DB1" w:rsidP="00102DB1">
            <w:pPr>
              <w:suppressAutoHyphens/>
              <w:ind w:left="72"/>
              <w:jc w:val="both"/>
              <w:rPr>
                <w:rFonts w:ascii="Arial" w:hAnsi="Arial" w:cs="Arial"/>
                <w:kern w:val="0"/>
                <w:sz w:val="13"/>
                <w:szCs w:val="13"/>
                <w:lang w:val="en-US" w:eastAsia="ar-SA"/>
              </w:rPr>
            </w:pPr>
          </w:p>
        </w:tc>
        <w:tc>
          <w:tcPr>
            <w:tcW w:w="3545" w:type="dxa"/>
            <w:tcBorders>
              <w:top w:val="single" w:sz="6" w:space="0" w:color="auto"/>
              <w:left w:val="single" w:sz="6" w:space="0" w:color="auto"/>
              <w:bottom w:val="single" w:sz="6" w:space="0" w:color="auto"/>
              <w:right w:val="single" w:sz="6" w:space="0" w:color="auto"/>
            </w:tcBorders>
          </w:tcPr>
          <w:p w14:paraId="762B4703" w14:textId="77777777" w:rsidR="00102DB1" w:rsidRPr="003A7070" w:rsidRDefault="00102DB1" w:rsidP="00102DB1">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First Name</w:t>
            </w:r>
          </w:p>
        </w:tc>
        <w:tc>
          <w:tcPr>
            <w:tcW w:w="2438" w:type="dxa"/>
            <w:tcBorders>
              <w:top w:val="single" w:sz="6" w:space="0" w:color="auto"/>
              <w:left w:val="single" w:sz="6" w:space="0" w:color="auto"/>
              <w:bottom w:val="single" w:sz="6" w:space="0" w:color="auto"/>
              <w:right w:val="single" w:sz="6" w:space="0" w:color="auto"/>
            </w:tcBorders>
          </w:tcPr>
          <w:p w14:paraId="755032AD" w14:textId="77777777" w:rsidR="00102DB1" w:rsidRPr="003A7070" w:rsidRDefault="00102DB1" w:rsidP="00102DB1">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Date</w:t>
            </w:r>
          </w:p>
        </w:tc>
      </w:tr>
      <w:tr w:rsidR="00102DB1" w:rsidRPr="003A7070" w14:paraId="11B2D425" w14:textId="77777777" w:rsidTr="00102DB1">
        <w:trPr>
          <w:cantSplit/>
          <w:trHeight w:hRule="exact" w:val="340"/>
        </w:trPr>
        <w:tc>
          <w:tcPr>
            <w:tcW w:w="9923" w:type="dxa"/>
            <w:gridSpan w:val="3"/>
            <w:tcBorders>
              <w:top w:val="nil"/>
              <w:left w:val="nil"/>
              <w:bottom w:val="nil"/>
              <w:right w:val="nil"/>
            </w:tcBorders>
            <w:shd w:val="clear" w:color="auto" w:fill="FFFFFF"/>
            <w:tcMar>
              <w:top w:w="34" w:type="dxa"/>
            </w:tcMar>
            <w:vAlign w:val="center"/>
          </w:tcPr>
          <w:p w14:paraId="5C25B7C8" w14:textId="77777777" w:rsidR="00102DB1" w:rsidRPr="003A7070" w:rsidRDefault="00102DB1" w:rsidP="00102DB1">
            <w:pPr>
              <w:spacing w:after="200" w:line="276" w:lineRule="auto"/>
              <w:ind w:left="72"/>
              <w:rPr>
                <w:rFonts w:ascii="Arial" w:hAnsi="Arial" w:cs="Arial"/>
                <w:b/>
                <w:bCs/>
                <w:kern w:val="0"/>
                <w:sz w:val="22"/>
                <w:szCs w:val="22"/>
                <w:lang w:val="en-US" w:eastAsia="en-US"/>
              </w:rPr>
            </w:pPr>
            <w:r w:rsidRPr="003A7070">
              <w:rPr>
                <w:rFonts w:ascii="Arial" w:eastAsia="Arial" w:hAnsi="Arial" w:cs="Arial"/>
                <w:kern w:val="0"/>
                <w:sz w:val="22"/>
                <w:szCs w:val="22"/>
                <w:lang w:val="en-US" w:bidi="en-US"/>
              </w:rPr>
              <w:t xml:space="preserve">Register No. </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p>
          <w:p w14:paraId="2E085B82" w14:textId="77777777" w:rsidR="00102DB1" w:rsidRPr="003A7070" w:rsidRDefault="00102DB1" w:rsidP="00102DB1">
            <w:pPr>
              <w:spacing w:after="200" w:line="276" w:lineRule="auto"/>
              <w:ind w:left="873" w:firstLine="698"/>
              <w:rPr>
                <w:rFonts w:ascii="Arial" w:hAnsi="Arial" w:cs="Arial"/>
                <w:kern w:val="0"/>
                <w:lang w:val="en-US" w:eastAsia="en-US"/>
              </w:rPr>
            </w:pPr>
          </w:p>
          <w:p w14:paraId="11AB5AA1" w14:textId="77777777" w:rsidR="00102DB1" w:rsidRPr="003A7070" w:rsidRDefault="00102DB1" w:rsidP="00102DB1">
            <w:pPr>
              <w:keepNext/>
              <w:numPr>
                <w:ilvl w:val="2"/>
                <w:numId w:val="17"/>
              </w:numPr>
              <w:tabs>
                <w:tab w:val="num" w:pos="2127"/>
              </w:tabs>
              <w:suppressAutoHyphens/>
              <w:ind w:left="873" w:firstLine="0"/>
              <w:outlineLvl w:val="2"/>
              <w:rPr>
                <w:rFonts w:ascii="Arial" w:hAnsi="Arial" w:cs="Arial"/>
                <w:kern w:val="0"/>
                <w:lang w:val="en-US" w:eastAsia="ar-SA"/>
              </w:rPr>
            </w:pPr>
          </w:p>
          <w:p w14:paraId="75C08224" w14:textId="77777777" w:rsidR="00102DB1" w:rsidRPr="003A7070" w:rsidRDefault="00102DB1" w:rsidP="00102DB1">
            <w:pPr>
              <w:suppressAutoHyphens/>
              <w:rPr>
                <w:kern w:val="0"/>
                <w:lang w:val="en-US" w:eastAsia="ar-SA"/>
              </w:rPr>
            </w:pPr>
          </w:p>
          <w:p w14:paraId="754D8CFF" w14:textId="77777777" w:rsidR="00102DB1" w:rsidRPr="003A7070" w:rsidRDefault="00102DB1" w:rsidP="00102DB1">
            <w:pPr>
              <w:suppressAutoHyphens/>
              <w:rPr>
                <w:kern w:val="0"/>
                <w:lang w:val="en-US" w:eastAsia="ar-SA"/>
              </w:rPr>
            </w:pPr>
          </w:p>
          <w:p w14:paraId="3B26FE76" w14:textId="77777777" w:rsidR="00102DB1" w:rsidRPr="003A7070" w:rsidRDefault="00102DB1" w:rsidP="00102DB1">
            <w:pPr>
              <w:suppressAutoHyphens/>
              <w:rPr>
                <w:kern w:val="0"/>
                <w:lang w:val="en-US" w:eastAsia="ar-SA"/>
              </w:rPr>
            </w:pPr>
          </w:p>
          <w:p w14:paraId="61FCB707" w14:textId="77777777" w:rsidR="00102DB1" w:rsidRPr="003A7070" w:rsidRDefault="00102DB1" w:rsidP="00102DB1">
            <w:pPr>
              <w:suppressAutoHyphens/>
              <w:rPr>
                <w:kern w:val="0"/>
                <w:lang w:val="en-US" w:eastAsia="ar-SA"/>
              </w:rPr>
            </w:pPr>
          </w:p>
          <w:p w14:paraId="3706704B" w14:textId="77777777" w:rsidR="00102DB1" w:rsidRPr="003A7070" w:rsidRDefault="00102DB1" w:rsidP="00102DB1">
            <w:pPr>
              <w:suppressAutoHyphens/>
              <w:rPr>
                <w:kern w:val="0"/>
                <w:lang w:val="en-US" w:eastAsia="ar-SA"/>
              </w:rPr>
            </w:pPr>
          </w:p>
          <w:p w14:paraId="0D0EC48A" w14:textId="77777777" w:rsidR="00102DB1" w:rsidRPr="003A7070" w:rsidRDefault="00102DB1" w:rsidP="00102DB1">
            <w:pPr>
              <w:suppressAutoHyphens/>
              <w:rPr>
                <w:kern w:val="0"/>
                <w:lang w:val="en-US" w:eastAsia="ar-SA"/>
              </w:rPr>
            </w:pPr>
          </w:p>
          <w:p w14:paraId="0A96AD11" w14:textId="77777777" w:rsidR="00102DB1" w:rsidRPr="003A7070" w:rsidRDefault="00102DB1" w:rsidP="00102DB1">
            <w:pPr>
              <w:suppressAutoHyphens/>
              <w:rPr>
                <w:kern w:val="0"/>
                <w:lang w:val="en-US" w:eastAsia="ar-SA"/>
              </w:rPr>
            </w:pPr>
          </w:p>
          <w:p w14:paraId="517A0ADD" w14:textId="77777777" w:rsidR="00102DB1" w:rsidRPr="003A7070" w:rsidRDefault="00102DB1" w:rsidP="00102DB1">
            <w:pPr>
              <w:suppressAutoHyphens/>
              <w:rPr>
                <w:kern w:val="0"/>
                <w:lang w:val="en-US" w:eastAsia="ar-SA"/>
              </w:rPr>
            </w:pPr>
          </w:p>
          <w:p w14:paraId="51FFA823" w14:textId="77777777" w:rsidR="00102DB1" w:rsidRPr="003A7070" w:rsidRDefault="00102DB1" w:rsidP="00102DB1">
            <w:pPr>
              <w:suppressAutoHyphens/>
              <w:rPr>
                <w:kern w:val="0"/>
                <w:lang w:val="en-US" w:eastAsia="ar-SA"/>
              </w:rPr>
            </w:pPr>
          </w:p>
          <w:p w14:paraId="57E2171D" w14:textId="77777777" w:rsidR="00102DB1" w:rsidRPr="003A7070" w:rsidRDefault="00102DB1" w:rsidP="00102DB1">
            <w:pPr>
              <w:suppressAutoHyphens/>
              <w:rPr>
                <w:kern w:val="0"/>
                <w:lang w:val="en-US" w:eastAsia="ar-SA"/>
              </w:rPr>
            </w:pPr>
          </w:p>
          <w:p w14:paraId="179D898E" w14:textId="77777777" w:rsidR="00102DB1" w:rsidRPr="003A7070" w:rsidRDefault="00102DB1" w:rsidP="00102DB1">
            <w:pPr>
              <w:suppressAutoHyphens/>
              <w:rPr>
                <w:kern w:val="0"/>
                <w:lang w:val="en-US" w:eastAsia="ar-SA"/>
              </w:rPr>
            </w:pPr>
          </w:p>
        </w:tc>
      </w:tr>
    </w:tbl>
    <w:p w14:paraId="148154D4" w14:textId="77777777" w:rsidR="000274AC" w:rsidRPr="003A7070" w:rsidRDefault="000274AC" w:rsidP="00CF210C">
      <w:pPr>
        <w:suppressAutoHyphens/>
        <w:rPr>
          <w:kern w:val="0"/>
          <w:sz w:val="28"/>
          <w:lang w:val="en-US" w:eastAsia="ar-SA"/>
        </w:rPr>
      </w:pPr>
    </w:p>
    <w:p w14:paraId="40A00422" w14:textId="77777777" w:rsidR="00102DB1" w:rsidRPr="003A7070" w:rsidRDefault="00102DB1" w:rsidP="00CF210C">
      <w:pPr>
        <w:suppressAutoHyphens/>
        <w:rPr>
          <w:kern w:val="0"/>
          <w:sz w:val="28"/>
          <w:lang w:val="en-US" w:eastAsia="ar-SA"/>
        </w:rPr>
      </w:pPr>
    </w:p>
    <w:p w14:paraId="55CB7241" w14:textId="77777777" w:rsidR="000274AC" w:rsidRPr="003A7070" w:rsidRDefault="000274AC" w:rsidP="001A6C29">
      <w:pPr>
        <w:suppressAutoHyphens/>
        <w:ind w:left="4253" w:firstLine="992"/>
        <w:rPr>
          <w:b/>
          <w:bCs/>
          <w:kern w:val="0"/>
          <w:sz w:val="20"/>
          <w:szCs w:val="20"/>
          <w:lang w:val="en-US" w:eastAsia="ar-SA"/>
        </w:rPr>
      </w:pPr>
      <w:r w:rsidRPr="003A7070">
        <w:rPr>
          <w:b/>
          <w:kern w:val="0"/>
          <w:sz w:val="20"/>
          <w:szCs w:val="20"/>
          <w:lang w:val="en-US" w:bidi="en-US"/>
        </w:rPr>
        <w:t>Rector/Scholarship Committee of Lodz University of Technology</w:t>
      </w:r>
    </w:p>
    <w:p w14:paraId="78EB02A6" w14:textId="77777777" w:rsidR="000274AC" w:rsidRPr="003A7070" w:rsidRDefault="000274AC" w:rsidP="000274AC">
      <w:pPr>
        <w:suppressAutoHyphens/>
        <w:jc w:val="center"/>
        <w:rPr>
          <w:b/>
          <w:bCs/>
          <w:kern w:val="0"/>
          <w:sz w:val="20"/>
          <w:szCs w:val="20"/>
          <w:lang w:val="en-US" w:eastAsia="ar-SA"/>
        </w:rPr>
      </w:pPr>
    </w:p>
    <w:p w14:paraId="6AD18EBE" w14:textId="77777777" w:rsidR="000274AC" w:rsidRPr="003A7070" w:rsidRDefault="000274AC" w:rsidP="0089316B">
      <w:pPr>
        <w:suppressAutoHyphens/>
        <w:jc w:val="center"/>
        <w:rPr>
          <w:b/>
          <w:bCs/>
          <w:kern w:val="0"/>
          <w:sz w:val="20"/>
          <w:szCs w:val="20"/>
          <w:lang w:val="en-US" w:eastAsia="ar-SA"/>
        </w:rPr>
      </w:pPr>
      <w:r w:rsidRPr="003A7070">
        <w:rPr>
          <w:b/>
          <w:kern w:val="0"/>
          <w:sz w:val="20"/>
          <w:szCs w:val="20"/>
          <w:lang w:val="en-US" w:bidi="en-US"/>
        </w:rPr>
        <w:t>APPLICATION</w:t>
      </w:r>
    </w:p>
    <w:p w14:paraId="045DF35B" w14:textId="77777777" w:rsidR="000274AC" w:rsidRPr="003A7070" w:rsidRDefault="000274AC" w:rsidP="000274AC">
      <w:pPr>
        <w:suppressAutoHyphens/>
        <w:spacing w:line="360" w:lineRule="auto"/>
        <w:ind w:left="1418" w:firstLine="709"/>
        <w:jc w:val="both"/>
        <w:rPr>
          <w:bCs/>
          <w:kern w:val="0"/>
          <w:sz w:val="20"/>
          <w:szCs w:val="20"/>
          <w:lang w:val="en-US" w:eastAsia="ar-SA"/>
        </w:rPr>
      </w:pPr>
      <w:r w:rsidRPr="003A7070">
        <w:rPr>
          <w:kern w:val="0"/>
          <w:sz w:val="20"/>
          <w:szCs w:val="20"/>
          <w:lang w:val="en-US" w:bidi="en-US"/>
        </w:rPr>
        <w:t>FOR AWARDING THE RECTOR'S SCHOLARSHIP FOR STUDENTS</w:t>
      </w:r>
    </w:p>
    <w:p w14:paraId="234DA5EE" w14:textId="77777777" w:rsidR="000274AC" w:rsidRPr="003A7070" w:rsidRDefault="000274AC" w:rsidP="000274AC">
      <w:pPr>
        <w:suppressAutoHyphens/>
        <w:spacing w:line="360" w:lineRule="auto"/>
        <w:ind w:firstLine="709"/>
        <w:jc w:val="both"/>
        <w:rPr>
          <w:bCs/>
          <w:kern w:val="0"/>
          <w:sz w:val="20"/>
          <w:szCs w:val="20"/>
          <w:lang w:val="en-US" w:eastAsia="ar-SA"/>
        </w:rPr>
      </w:pPr>
    </w:p>
    <w:p w14:paraId="74E353F4" w14:textId="77777777" w:rsidR="000274AC" w:rsidRPr="003A7070" w:rsidRDefault="000274AC" w:rsidP="000274AC">
      <w:pPr>
        <w:suppressAutoHyphens/>
        <w:spacing w:line="360" w:lineRule="auto"/>
        <w:rPr>
          <w:kern w:val="0"/>
          <w:sz w:val="20"/>
          <w:szCs w:val="20"/>
          <w:lang w:val="en-US" w:eastAsia="ar-SA"/>
        </w:rPr>
      </w:pPr>
      <w:r w:rsidRPr="003A7070">
        <w:rPr>
          <w:kern w:val="0"/>
          <w:sz w:val="20"/>
          <w:szCs w:val="20"/>
          <w:lang w:val="en-US" w:bidi="en-US"/>
        </w:rPr>
        <w:t xml:space="preserve">I kindly ask you to grant </w:t>
      </w:r>
      <w:r w:rsidRPr="003A7070">
        <w:rPr>
          <w:b/>
          <w:i/>
          <w:kern w:val="0"/>
          <w:sz w:val="20"/>
          <w:szCs w:val="20"/>
          <w:lang w:val="en-US" w:bidi="en-US"/>
        </w:rPr>
        <w:t>the Rector's scholarship for students</w:t>
      </w:r>
      <w:r w:rsidRPr="003A7070">
        <w:rPr>
          <w:kern w:val="0"/>
          <w:sz w:val="20"/>
          <w:szCs w:val="20"/>
          <w:lang w:val="en-US" w:bidi="en-US"/>
        </w:rPr>
        <w:t xml:space="preserve"> for ..... year of study</w:t>
      </w:r>
    </w:p>
    <w:p w14:paraId="5018B632" w14:textId="77777777" w:rsidR="000274AC" w:rsidRPr="003A7070" w:rsidRDefault="000274AC" w:rsidP="000274AC">
      <w:pPr>
        <w:suppressAutoHyphens/>
        <w:spacing w:line="360" w:lineRule="auto"/>
        <w:rPr>
          <w:kern w:val="0"/>
          <w:sz w:val="20"/>
          <w:szCs w:val="20"/>
          <w:lang w:val="en-US" w:eastAsia="ar-SA"/>
        </w:rPr>
      </w:pPr>
    </w:p>
    <w:p w14:paraId="5F126E0F" w14:textId="77777777" w:rsidR="000274AC" w:rsidRPr="003A7070" w:rsidRDefault="000274AC" w:rsidP="000274AC">
      <w:pPr>
        <w:suppressAutoHyphens/>
        <w:spacing w:line="360" w:lineRule="auto"/>
        <w:rPr>
          <w:kern w:val="0"/>
          <w:sz w:val="20"/>
          <w:szCs w:val="20"/>
          <w:lang w:val="en-US" w:eastAsia="ar-SA"/>
        </w:rPr>
      </w:pPr>
      <w:r w:rsidRPr="003A7070">
        <w:rPr>
          <w:kern w:val="0"/>
          <w:sz w:val="20"/>
          <w:szCs w:val="20"/>
          <w:lang w:val="en-US" w:bidi="en-US"/>
        </w:rPr>
        <w:t>Registration at the time of application (academic year)</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(type of registration)</w:t>
      </w:r>
    </w:p>
    <w:p w14:paraId="611523BE" w14:textId="77777777" w:rsidR="000274AC" w:rsidRPr="003A7070" w:rsidRDefault="000274AC" w:rsidP="000274AC">
      <w:pPr>
        <w:suppressAutoHyphens/>
        <w:spacing w:line="360" w:lineRule="auto"/>
        <w:rPr>
          <w:kern w:val="0"/>
          <w:sz w:val="20"/>
          <w:szCs w:val="20"/>
          <w:lang w:val="en-US" w:eastAsia="ar-SA"/>
        </w:rPr>
      </w:pPr>
      <w:r w:rsidRPr="003A7070">
        <w:rPr>
          <w:kern w:val="0"/>
          <w:sz w:val="20"/>
          <w:szCs w:val="20"/>
          <w:lang w:val="en-US" w:bidi="en-US"/>
        </w:rPr>
        <w:t>Grades for the last academic year (average and registration is given after the semester is settled):</w:t>
      </w:r>
    </w:p>
    <w:p w14:paraId="03091841" w14:textId="77777777" w:rsidR="000274AC" w:rsidRPr="003A7070" w:rsidRDefault="000274AC" w:rsidP="000274AC">
      <w:pPr>
        <w:suppressAutoHyphens/>
        <w:spacing w:line="360" w:lineRule="auto"/>
        <w:rPr>
          <w:kern w:val="0"/>
          <w:sz w:val="20"/>
          <w:szCs w:val="20"/>
          <w:lang w:val="en-US" w:eastAsia="ar-SA"/>
        </w:rPr>
      </w:pPr>
      <w:r w:rsidRPr="003A7070">
        <w:rPr>
          <w:kern w:val="0"/>
          <w:sz w:val="20"/>
          <w:szCs w:val="20"/>
          <w:lang w:val="en-US" w:bidi="en-US"/>
        </w:rPr>
        <w:t>Academic year</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semester</w:t>
      </w:r>
      <w:r w:rsidRPr="003A7070">
        <w:rPr>
          <w:kern w:val="0"/>
          <w:sz w:val="20"/>
          <w:szCs w:val="20"/>
          <w:lang w:val="en-US" w:bidi="en-US"/>
        </w:rPr>
        <w:tab/>
      </w:r>
      <w:r w:rsidRPr="003A7070">
        <w:rPr>
          <w:kern w:val="0"/>
          <w:sz w:val="20"/>
          <w:szCs w:val="20"/>
          <w:lang w:val="en-US" w:bidi="en-US"/>
        </w:rPr>
        <w:tab/>
        <w:t>Scholarship average</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Registration</w:t>
      </w:r>
    </w:p>
    <w:p w14:paraId="0EF41C21" w14:textId="77777777" w:rsidR="000274AC" w:rsidRPr="003A7070" w:rsidRDefault="000274AC" w:rsidP="000274AC">
      <w:pPr>
        <w:suppressAutoHyphens/>
        <w:spacing w:line="360" w:lineRule="auto"/>
        <w:rPr>
          <w:kern w:val="0"/>
          <w:sz w:val="20"/>
          <w:szCs w:val="20"/>
          <w:lang w:val="en-US" w:eastAsia="ar-SA"/>
        </w:rPr>
      </w:pPr>
      <w:r w:rsidRPr="003A7070">
        <w:rPr>
          <w:kern w:val="0"/>
          <w:sz w:val="20"/>
          <w:szCs w:val="20"/>
          <w:lang w:val="en-US" w:bidi="en-US"/>
        </w:rPr>
        <w:t>……….</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w:t>
      </w:r>
    </w:p>
    <w:p w14:paraId="45E7DF67" w14:textId="77777777" w:rsidR="0069077D" w:rsidRPr="003A7070" w:rsidRDefault="0069077D" w:rsidP="000274AC">
      <w:pPr>
        <w:suppressAutoHyphens/>
        <w:spacing w:line="360" w:lineRule="auto"/>
        <w:rPr>
          <w:kern w:val="0"/>
          <w:sz w:val="20"/>
          <w:szCs w:val="20"/>
          <w:lang w:val="en-US" w:eastAsia="ar-SA"/>
        </w:rPr>
      </w:pPr>
    </w:p>
    <w:p w14:paraId="6B7252D9" w14:textId="77777777" w:rsidR="000274AC" w:rsidRPr="003A7070" w:rsidRDefault="000274AC" w:rsidP="000274AC">
      <w:pPr>
        <w:suppressAutoHyphens/>
        <w:spacing w:line="360" w:lineRule="auto"/>
        <w:rPr>
          <w:kern w:val="0"/>
          <w:sz w:val="20"/>
          <w:szCs w:val="20"/>
          <w:lang w:val="en-US" w:eastAsia="ar-SA"/>
        </w:rPr>
      </w:pPr>
      <w:r w:rsidRPr="003A7070">
        <w:rPr>
          <w:kern w:val="0"/>
          <w:sz w:val="20"/>
          <w:szCs w:val="20"/>
          <w:lang w:val="en-US" w:bidi="en-US"/>
        </w:rPr>
        <w:t xml:space="preserve">Scholarship average </w:t>
      </w:r>
      <w:r w:rsidRPr="003A7070">
        <w:rPr>
          <w:kern w:val="0"/>
          <w:sz w:val="20"/>
          <w:szCs w:val="20"/>
          <w:vertAlign w:val="superscript"/>
          <w:lang w:val="en-US" w:bidi="en-US"/>
        </w:rPr>
        <w:footnoteReference w:id="18"/>
      </w:r>
      <w:r w:rsidRPr="003A7070">
        <w:rPr>
          <w:kern w:val="0"/>
          <w:sz w:val="20"/>
          <w:szCs w:val="20"/>
          <w:lang w:val="en-US" w:bidi="en-US"/>
        </w:rPr>
        <w:t xml:space="preserve"> </w:t>
      </w:r>
      <w:r w:rsidRPr="003A7070">
        <w:rPr>
          <w:kern w:val="0"/>
          <w:sz w:val="20"/>
          <w:szCs w:val="20"/>
          <w:vertAlign w:val="superscript"/>
          <w:lang w:val="en-US" w:bidi="en-US"/>
        </w:rPr>
        <w:footnoteReference w:id="19"/>
      </w:r>
      <w:r w:rsidRPr="003A7070">
        <w:rPr>
          <w:kern w:val="0"/>
          <w:sz w:val="20"/>
          <w:szCs w:val="20"/>
          <w:lang w:val="en-US" w:bidi="en-US"/>
        </w:rPr>
        <w:t>………………………… - ……………………. pts</w:t>
      </w:r>
    </w:p>
    <w:p w14:paraId="1BE14645" w14:textId="77777777" w:rsidR="000274AC" w:rsidRPr="003A7070" w:rsidRDefault="000274AC" w:rsidP="000274AC">
      <w:pPr>
        <w:suppressAutoHyphens/>
        <w:spacing w:line="360" w:lineRule="auto"/>
        <w:ind w:left="720"/>
        <w:rPr>
          <w:kern w:val="0"/>
          <w:sz w:val="20"/>
          <w:szCs w:val="20"/>
          <w:lang w:val="en-US" w:eastAsia="ar-SA"/>
        </w:rPr>
      </w:pPr>
    </w:p>
    <w:p w14:paraId="2C518D39" w14:textId="77777777" w:rsidR="000274AC" w:rsidRPr="003A7070" w:rsidRDefault="000274AC" w:rsidP="000274AC">
      <w:pPr>
        <w:numPr>
          <w:ilvl w:val="0"/>
          <w:numId w:val="29"/>
        </w:numPr>
        <w:suppressAutoHyphens/>
        <w:spacing w:line="360" w:lineRule="auto"/>
        <w:rPr>
          <w:kern w:val="0"/>
          <w:sz w:val="20"/>
          <w:szCs w:val="20"/>
          <w:lang w:val="en-US" w:eastAsia="ar-SA"/>
        </w:rPr>
      </w:pPr>
      <w:r w:rsidRPr="003A7070">
        <w:rPr>
          <w:kern w:val="0"/>
          <w:sz w:val="22"/>
          <w:szCs w:val="22"/>
          <w:lang w:val="en-US" w:bidi="en-US"/>
        </w:rPr>
        <w:t>scientific and artistic achievements</w:t>
      </w:r>
    </w:p>
    <w:p w14:paraId="4FA39A79"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 Outstanding</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the number of points obtained</w:t>
      </w:r>
      <w:r w:rsidRPr="003A7070">
        <w:rPr>
          <w:kern w:val="0"/>
          <w:sz w:val="20"/>
          <w:szCs w:val="20"/>
          <w:lang w:val="en-US" w:bidi="en-US"/>
        </w:rPr>
        <w:tab/>
        <w:t>………..……………..</w:t>
      </w:r>
    </w:p>
    <w:p w14:paraId="5269FAD5"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I1.</w:t>
      </w:r>
    </w:p>
    <w:p w14:paraId="46C8A647"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w:t>
      </w:r>
    </w:p>
    <w:p w14:paraId="1A9FD706"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I6.</w:t>
      </w:r>
    </w:p>
    <w:p w14:paraId="0108C3DF"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II. distinguishing,</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the number of points obtained</w:t>
      </w:r>
      <w:r w:rsidRPr="003A7070">
        <w:rPr>
          <w:kern w:val="0"/>
          <w:sz w:val="20"/>
          <w:szCs w:val="20"/>
          <w:lang w:val="en-US" w:bidi="en-US"/>
        </w:rPr>
        <w:tab/>
        <w:t>………..……………..</w:t>
      </w:r>
    </w:p>
    <w:p w14:paraId="484EE873"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II.1</w:t>
      </w:r>
    </w:p>
    <w:p w14:paraId="16386497"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lastRenderedPageBreak/>
        <w:t>…</w:t>
      </w:r>
    </w:p>
    <w:p w14:paraId="0C77A783"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II.9</w:t>
      </w:r>
    </w:p>
    <w:p w14:paraId="6561F7F9"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III. Very good</w:t>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the number of points obtained</w:t>
      </w:r>
      <w:r w:rsidRPr="003A7070">
        <w:rPr>
          <w:kern w:val="0"/>
          <w:sz w:val="20"/>
          <w:szCs w:val="20"/>
          <w:lang w:val="en-US" w:bidi="en-US"/>
        </w:rPr>
        <w:tab/>
        <w:t>………..……………..</w:t>
      </w:r>
    </w:p>
    <w:p w14:paraId="7A72EBD0"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III.1</w:t>
      </w:r>
    </w:p>
    <w:p w14:paraId="25CD7B08" w14:textId="77777777" w:rsidR="000274AC" w:rsidRPr="003A7070" w:rsidRDefault="000274AC" w:rsidP="000274AC">
      <w:pPr>
        <w:suppressAutoHyphens/>
        <w:spacing w:line="360" w:lineRule="auto"/>
        <w:ind w:left="357" w:hanging="357"/>
        <w:rPr>
          <w:kern w:val="0"/>
          <w:sz w:val="20"/>
          <w:szCs w:val="20"/>
          <w:lang w:val="en-US" w:eastAsia="ar-SA"/>
        </w:rPr>
      </w:pPr>
      <w:r w:rsidRPr="003A7070">
        <w:rPr>
          <w:kern w:val="0"/>
          <w:sz w:val="20"/>
          <w:szCs w:val="20"/>
          <w:lang w:val="en-US" w:bidi="en-US"/>
        </w:rPr>
        <w:t>…</w:t>
      </w:r>
    </w:p>
    <w:p w14:paraId="56F5AE1B" w14:textId="77777777" w:rsidR="00641A10" w:rsidRPr="003A7070" w:rsidRDefault="00641A10" w:rsidP="00641A10">
      <w:pPr>
        <w:suppressAutoHyphens/>
        <w:spacing w:line="360" w:lineRule="auto"/>
        <w:ind w:left="357" w:hanging="357"/>
        <w:rPr>
          <w:kern w:val="0"/>
          <w:sz w:val="20"/>
          <w:szCs w:val="20"/>
          <w:lang w:val="en-US" w:eastAsia="ar-SA"/>
        </w:rPr>
      </w:pPr>
      <w:r w:rsidRPr="003A7070">
        <w:rPr>
          <w:kern w:val="0"/>
          <w:sz w:val="20"/>
          <w:szCs w:val="20"/>
          <w:lang w:val="en-US" w:bidi="en-US"/>
        </w:rPr>
        <w:t>III.9</w:t>
      </w:r>
    </w:p>
    <w:p w14:paraId="2A253799" w14:textId="77777777" w:rsidR="00AC5225" w:rsidRPr="003A7070" w:rsidRDefault="00AC5225" w:rsidP="00AC5225">
      <w:pPr>
        <w:spacing w:line="360" w:lineRule="auto"/>
        <w:ind w:left="357" w:hanging="357"/>
        <w:rPr>
          <w:sz w:val="18"/>
          <w:szCs w:val="18"/>
          <w:lang w:val="en-US"/>
        </w:rPr>
      </w:pPr>
      <w:r w:rsidRPr="003A7070">
        <w:rPr>
          <w:sz w:val="20"/>
          <w:szCs w:val="20"/>
          <w:lang w:val="en-US" w:bidi="en-US"/>
        </w:rPr>
        <w:t>IV. Good</w:t>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the number of points obtained</w:t>
      </w:r>
      <w:r w:rsidRPr="003A7070">
        <w:rPr>
          <w:sz w:val="20"/>
          <w:szCs w:val="20"/>
          <w:lang w:val="en-US" w:bidi="en-US"/>
        </w:rPr>
        <w:tab/>
        <w:t>………..……………..</w:t>
      </w:r>
      <w:r w:rsidRPr="003A7070">
        <w:rPr>
          <w:sz w:val="18"/>
          <w:szCs w:val="18"/>
          <w:lang w:val="en-US" w:bidi="en-US"/>
        </w:rPr>
        <w:tab/>
      </w:r>
    </w:p>
    <w:p w14:paraId="70D2B0BC" w14:textId="77777777" w:rsidR="00AC5225" w:rsidRPr="003A7070" w:rsidRDefault="00AC5225" w:rsidP="00AC5225">
      <w:pPr>
        <w:numPr>
          <w:ilvl w:val="0"/>
          <w:numId w:val="29"/>
        </w:numPr>
        <w:suppressAutoHyphens/>
        <w:spacing w:line="360" w:lineRule="auto"/>
        <w:rPr>
          <w:sz w:val="22"/>
          <w:szCs w:val="22"/>
          <w:lang w:val="en-US"/>
        </w:rPr>
      </w:pPr>
      <w:r w:rsidRPr="003A7070">
        <w:rPr>
          <w:sz w:val="22"/>
          <w:szCs w:val="22"/>
          <w:lang w:val="en-US" w:bidi="en-US"/>
        </w:rPr>
        <w:t>sport achievements</w:t>
      </w:r>
    </w:p>
    <w:p w14:paraId="5DD3196D"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 Outstanding</w:t>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the number of points obtained</w:t>
      </w:r>
      <w:r w:rsidRPr="003A7070">
        <w:rPr>
          <w:sz w:val="20"/>
          <w:szCs w:val="20"/>
          <w:lang w:val="en-US" w:bidi="en-US"/>
        </w:rPr>
        <w:tab/>
        <w:t>………..……………..</w:t>
      </w:r>
    </w:p>
    <w:p w14:paraId="068351A1"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I1.</w:t>
      </w:r>
    </w:p>
    <w:p w14:paraId="76DF3798"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w:t>
      </w:r>
    </w:p>
    <w:p w14:paraId="6C64C591"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I6.</w:t>
      </w:r>
    </w:p>
    <w:p w14:paraId="70FC358C"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II. distinguishing,</w:t>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the number of points obtained</w:t>
      </w:r>
      <w:r w:rsidRPr="003A7070">
        <w:rPr>
          <w:sz w:val="20"/>
          <w:szCs w:val="20"/>
          <w:lang w:val="en-US" w:bidi="en-US"/>
        </w:rPr>
        <w:tab/>
        <w:t>………..……………..</w:t>
      </w:r>
    </w:p>
    <w:p w14:paraId="169F2F07"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II.1</w:t>
      </w:r>
    </w:p>
    <w:p w14:paraId="73DBDA0F"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w:t>
      </w:r>
    </w:p>
    <w:p w14:paraId="54496C55"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II.9</w:t>
      </w:r>
    </w:p>
    <w:p w14:paraId="1FCDCE86"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III. Very good</w:t>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the number of points obtained</w:t>
      </w:r>
      <w:r w:rsidRPr="003A7070">
        <w:rPr>
          <w:sz w:val="20"/>
          <w:szCs w:val="20"/>
          <w:lang w:val="en-US" w:bidi="en-US"/>
        </w:rPr>
        <w:tab/>
        <w:t>………..……………..</w:t>
      </w:r>
    </w:p>
    <w:p w14:paraId="3578B5C2"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III.1</w:t>
      </w:r>
    </w:p>
    <w:p w14:paraId="72E1AD76"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w:t>
      </w:r>
    </w:p>
    <w:p w14:paraId="56C88DD7" w14:textId="77777777" w:rsidR="00AC5225" w:rsidRPr="003A7070" w:rsidRDefault="00AC5225" w:rsidP="00AC5225">
      <w:pPr>
        <w:spacing w:line="360" w:lineRule="auto"/>
        <w:ind w:left="357" w:hanging="357"/>
        <w:rPr>
          <w:sz w:val="20"/>
          <w:szCs w:val="20"/>
          <w:lang w:val="en-US"/>
        </w:rPr>
      </w:pPr>
      <w:r w:rsidRPr="003A7070">
        <w:rPr>
          <w:sz w:val="20"/>
          <w:szCs w:val="20"/>
          <w:lang w:val="en-US" w:bidi="en-US"/>
        </w:rPr>
        <w:t>III.9</w:t>
      </w:r>
    </w:p>
    <w:p w14:paraId="66F64240" w14:textId="77777777" w:rsidR="00AC5225" w:rsidRPr="003A7070" w:rsidRDefault="00AC5225" w:rsidP="00AC5225">
      <w:pPr>
        <w:spacing w:line="360" w:lineRule="auto"/>
        <w:ind w:left="357" w:hanging="357"/>
        <w:rPr>
          <w:sz w:val="18"/>
          <w:szCs w:val="18"/>
          <w:lang w:val="en-US"/>
        </w:rPr>
      </w:pPr>
      <w:r w:rsidRPr="003A7070">
        <w:rPr>
          <w:sz w:val="20"/>
          <w:szCs w:val="20"/>
          <w:lang w:val="en-US" w:bidi="en-US"/>
        </w:rPr>
        <w:t>IV. Good</w:t>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the number of points obtained</w:t>
      </w:r>
      <w:r w:rsidRPr="003A7070">
        <w:rPr>
          <w:sz w:val="20"/>
          <w:szCs w:val="20"/>
          <w:lang w:val="en-US" w:bidi="en-US"/>
        </w:rPr>
        <w:tab/>
        <w:t>………..……………..</w:t>
      </w:r>
      <w:r w:rsidRPr="003A7070">
        <w:rPr>
          <w:sz w:val="20"/>
          <w:szCs w:val="20"/>
          <w:lang w:val="en-US" w:bidi="en-US"/>
        </w:rPr>
        <w:tab/>
      </w:r>
    </w:p>
    <w:p w14:paraId="10588697" w14:textId="77777777" w:rsidR="00AC5225" w:rsidRPr="003A7070" w:rsidRDefault="00AC5225" w:rsidP="00AC5225">
      <w:pPr>
        <w:spacing w:line="360" w:lineRule="auto"/>
        <w:ind w:left="357" w:hanging="357"/>
        <w:rPr>
          <w:b/>
          <w:sz w:val="20"/>
          <w:szCs w:val="20"/>
          <w:u w:val="single"/>
          <w:lang w:val="en-US"/>
        </w:rPr>
      </w:pPr>
      <w:r w:rsidRPr="003A7070">
        <w:rPr>
          <w:b/>
          <w:sz w:val="20"/>
          <w:szCs w:val="20"/>
          <w:u w:val="single"/>
          <w:lang w:val="en-US" w:bidi="en-US"/>
        </w:rPr>
        <w:t>The sum of points obtained in the ranking</w:t>
      </w:r>
      <w:r w:rsidRPr="003A7070">
        <w:rPr>
          <w:b/>
          <w:sz w:val="20"/>
          <w:szCs w:val="20"/>
          <w:u w:val="single"/>
          <w:lang w:val="en-US" w:bidi="en-US"/>
        </w:rPr>
        <w:tab/>
      </w:r>
      <w:r w:rsidRPr="003A7070">
        <w:rPr>
          <w:b/>
          <w:sz w:val="20"/>
          <w:szCs w:val="20"/>
          <w:u w:val="single"/>
          <w:lang w:val="en-US" w:bidi="en-US"/>
        </w:rPr>
        <w:tab/>
      </w:r>
      <w:r w:rsidRPr="003A7070">
        <w:rPr>
          <w:b/>
          <w:sz w:val="20"/>
          <w:szCs w:val="20"/>
          <w:u w:val="single"/>
          <w:lang w:val="en-US" w:bidi="en-US"/>
        </w:rPr>
        <w:tab/>
      </w:r>
      <w:r w:rsidRPr="003A7070">
        <w:rPr>
          <w:b/>
          <w:sz w:val="20"/>
          <w:szCs w:val="20"/>
          <w:u w:val="single"/>
          <w:lang w:val="en-US" w:bidi="en-US"/>
        </w:rPr>
        <w:tab/>
      </w:r>
      <w:r w:rsidRPr="003A7070">
        <w:rPr>
          <w:b/>
          <w:sz w:val="20"/>
          <w:szCs w:val="20"/>
          <w:u w:val="single"/>
          <w:lang w:val="en-US" w:bidi="en-US"/>
        </w:rPr>
        <w:tab/>
        <w:t>………………………</w:t>
      </w:r>
    </w:p>
    <w:p w14:paraId="2F301391" w14:textId="77777777" w:rsidR="00AC5225" w:rsidRPr="003A7070" w:rsidRDefault="00AC5225" w:rsidP="000C5EA2">
      <w:pPr>
        <w:jc w:val="both"/>
        <w:rPr>
          <w:sz w:val="20"/>
          <w:szCs w:val="20"/>
          <w:lang w:val="en-US"/>
        </w:rPr>
      </w:pPr>
      <w:r w:rsidRPr="003A7070">
        <w:rPr>
          <w:sz w:val="20"/>
          <w:szCs w:val="20"/>
          <w:lang w:val="en-US" w:bidi="en-US"/>
        </w:rPr>
        <w:t>Documents confirming my achievements are attached to the application. I confirm that the data contained in the application are true</w:t>
      </w:r>
      <w:r w:rsidRPr="003A7070">
        <w:rPr>
          <w:rStyle w:val="Odwoanieprzypisudolnego"/>
          <w:sz w:val="20"/>
          <w:szCs w:val="20"/>
          <w:lang w:val="en-US" w:bidi="en-US"/>
        </w:rPr>
        <w:footnoteReference w:id="20"/>
      </w:r>
      <w:r w:rsidRPr="003A7070">
        <w:rPr>
          <w:sz w:val="20"/>
          <w:szCs w:val="20"/>
          <w:lang w:val="en-US" w:bidi="en-US"/>
        </w:rPr>
        <w:t>.</w:t>
      </w:r>
    </w:p>
    <w:p w14:paraId="626B6ACE" w14:textId="77777777" w:rsidR="00AC5225" w:rsidRPr="003A7070" w:rsidRDefault="00AC5225" w:rsidP="00AC5225">
      <w:pPr>
        <w:spacing w:line="360" w:lineRule="auto"/>
        <w:rPr>
          <w:sz w:val="20"/>
          <w:szCs w:val="20"/>
          <w:lang w:val="en-US"/>
        </w:rPr>
      </w:pPr>
    </w:p>
    <w:p w14:paraId="4DED4577" w14:textId="77777777" w:rsidR="00AC5225" w:rsidRPr="003A7070" w:rsidRDefault="00AC5225" w:rsidP="00AC5225">
      <w:pPr>
        <w:jc w:val="both"/>
        <w:rPr>
          <w:i/>
          <w:sz w:val="16"/>
          <w:szCs w:val="16"/>
          <w:lang w:val="en-US"/>
        </w:rPr>
      </w:pP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t>……………………………………….</w:t>
      </w:r>
    </w:p>
    <w:p w14:paraId="228EBDE6" w14:textId="77777777" w:rsidR="00AC5225" w:rsidRPr="003A7070" w:rsidRDefault="00AC5225" w:rsidP="00AC5225">
      <w:pPr>
        <w:tabs>
          <w:tab w:val="left" w:pos="-540"/>
        </w:tabs>
        <w:ind w:left="-540" w:right="-398" w:firstLine="348"/>
        <w:rPr>
          <w:sz w:val="18"/>
          <w:szCs w:val="18"/>
          <w:lang w:val="en-US"/>
        </w:rPr>
      </w:pP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r>
      <w:r w:rsidRPr="003A7070">
        <w:rPr>
          <w:sz w:val="18"/>
          <w:szCs w:val="18"/>
          <w:lang w:val="en-US" w:bidi="en-US"/>
        </w:rPr>
        <w:tab/>
        <w:t>student's signature</w:t>
      </w:r>
    </w:p>
    <w:p w14:paraId="5917E7F6" w14:textId="77777777" w:rsidR="00AC5225" w:rsidRPr="003A7070" w:rsidRDefault="00AC5225" w:rsidP="00AC5225">
      <w:pPr>
        <w:rPr>
          <w:b/>
          <w:sz w:val="20"/>
          <w:szCs w:val="20"/>
          <w:lang w:val="en-US"/>
        </w:rPr>
      </w:pPr>
    </w:p>
    <w:p w14:paraId="052AA62E" w14:textId="77777777" w:rsidR="00AC5225" w:rsidRPr="003A7070" w:rsidRDefault="00AC5225" w:rsidP="00AC5225">
      <w:pPr>
        <w:ind w:left="6" w:hanging="6"/>
        <w:jc w:val="center"/>
        <w:rPr>
          <w:b/>
          <w:sz w:val="20"/>
          <w:szCs w:val="20"/>
          <w:lang w:val="en-US"/>
        </w:rPr>
      </w:pPr>
      <w:r w:rsidRPr="003A7070">
        <w:rPr>
          <w:b/>
          <w:sz w:val="20"/>
          <w:szCs w:val="20"/>
          <w:lang w:val="en-US" w:bidi="en-US"/>
        </w:rPr>
        <w:t>STATEMENT</w:t>
      </w:r>
    </w:p>
    <w:p w14:paraId="5035F612" w14:textId="77777777" w:rsidR="00AC5225" w:rsidRPr="003A7070" w:rsidRDefault="00AC5225" w:rsidP="00AC5225">
      <w:pPr>
        <w:tabs>
          <w:tab w:val="left" w:pos="-540"/>
        </w:tabs>
        <w:ind w:right="-398"/>
        <w:jc w:val="both"/>
        <w:rPr>
          <w:i/>
          <w:sz w:val="18"/>
          <w:szCs w:val="18"/>
          <w:lang w:val="en-US"/>
        </w:rPr>
      </w:pPr>
      <w:r w:rsidRPr="003A7070">
        <w:rPr>
          <w:i/>
          <w:sz w:val="18"/>
          <w:szCs w:val="18"/>
          <w:lang w:val="en-US" w:bidi="en-US"/>
        </w:rPr>
        <w:t>Being aware of the criminal liability for providing false data, I declare that:</w:t>
      </w:r>
    </w:p>
    <w:p w14:paraId="412DF5B1" w14:textId="77777777" w:rsidR="00AC5225" w:rsidRPr="003A7070" w:rsidRDefault="00AC5225" w:rsidP="00AC5225">
      <w:pPr>
        <w:tabs>
          <w:tab w:val="left" w:pos="-540"/>
        </w:tabs>
        <w:ind w:left="-540" w:right="-398" w:firstLine="348"/>
        <w:jc w:val="both"/>
        <w:rPr>
          <w:i/>
          <w:sz w:val="18"/>
          <w:szCs w:val="18"/>
          <w:lang w:val="en-US"/>
        </w:rPr>
      </w:pPr>
    </w:p>
    <w:p w14:paraId="1B376962" w14:textId="77777777" w:rsidR="00AC5225" w:rsidRPr="003A7070" w:rsidRDefault="00AC5225" w:rsidP="000C5EA2">
      <w:pPr>
        <w:tabs>
          <w:tab w:val="left" w:pos="-540"/>
          <w:tab w:val="left" w:pos="284"/>
        </w:tabs>
        <w:ind w:right="-2"/>
        <w:jc w:val="both"/>
        <w:rPr>
          <w:i/>
          <w:sz w:val="18"/>
          <w:szCs w:val="18"/>
          <w:lang w:val="en-US"/>
        </w:rPr>
      </w:pPr>
      <w:r w:rsidRPr="003A7070">
        <w:rPr>
          <w:i/>
          <w:sz w:val="18"/>
          <w:szCs w:val="18"/>
          <w:lang w:val="en-US" w:bidi="en-US"/>
        </w:rPr>
        <w:t>1.</w:t>
      </w:r>
      <w:r w:rsidRPr="003A7070">
        <w:rPr>
          <w:i/>
          <w:sz w:val="18"/>
          <w:szCs w:val="18"/>
          <w:lang w:val="en-US" w:bidi="en-US"/>
        </w:rPr>
        <w:tab/>
        <w:t>I have read the current Regulations on Benefits for Students of Lodz University of Technology with attachments.</w:t>
      </w:r>
    </w:p>
    <w:p w14:paraId="37D2A586" w14:textId="77777777" w:rsidR="00AC5225" w:rsidRPr="003A7070" w:rsidRDefault="00AC5225" w:rsidP="000C5EA2">
      <w:pPr>
        <w:tabs>
          <w:tab w:val="left" w:pos="-540"/>
          <w:tab w:val="left" w:pos="284"/>
        </w:tabs>
        <w:ind w:right="-2"/>
        <w:jc w:val="both"/>
        <w:rPr>
          <w:i/>
          <w:sz w:val="18"/>
          <w:szCs w:val="18"/>
          <w:lang w:val="en-US"/>
        </w:rPr>
      </w:pPr>
      <w:r w:rsidRPr="003A7070">
        <w:rPr>
          <w:i/>
          <w:sz w:val="18"/>
          <w:szCs w:val="18"/>
          <w:lang w:val="en-US" w:bidi="en-US"/>
        </w:rPr>
        <w:t>2.</w:t>
      </w:r>
      <w:r w:rsidRPr="003A7070">
        <w:rPr>
          <w:i/>
          <w:sz w:val="18"/>
          <w:szCs w:val="18"/>
          <w:lang w:val="en-US" w:bidi="en-US"/>
        </w:rPr>
        <w:tab/>
        <w:t>I am not studying / I am studying at the same time in another field of study ........................</w:t>
      </w:r>
    </w:p>
    <w:p w14:paraId="2724E61D" w14:textId="77777777" w:rsidR="00AC5225" w:rsidRPr="003A7070" w:rsidRDefault="00AC5225" w:rsidP="000C5EA2">
      <w:pPr>
        <w:tabs>
          <w:tab w:val="left" w:pos="284"/>
        </w:tabs>
        <w:ind w:right="-2"/>
        <w:jc w:val="both"/>
        <w:rPr>
          <w:i/>
          <w:sz w:val="18"/>
          <w:szCs w:val="18"/>
          <w:lang w:val="en-US"/>
        </w:rPr>
      </w:pPr>
      <w:r w:rsidRPr="003A7070">
        <w:rPr>
          <w:i/>
          <w:sz w:val="18"/>
          <w:szCs w:val="18"/>
          <w:lang w:val="en-US" w:bidi="en-US"/>
        </w:rPr>
        <w:t>3.</w:t>
      </w:r>
      <w:r w:rsidRPr="003A7070">
        <w:rPr>
          <w:i/>
          <w:sz w:val="18"/>
          <w:szCs w:val="18"/>
          <w:lang w:val="en-US" w:bidi="en-US"/>
        </w:rPr>
        <w:tab/>
        <w:t xml:space="preserve">I have not yet completed the degree(s) I am currently studying. </w:t>
      </w:r>
    </w:p>
    <w:p w14:paraId="4D9CB79B" w14:textId="77777777" w:rsidR="00AC5225" w:rsidRPr="003A7070" w:rsidRDefault="00AC5225" w:rsidP="000C5EA2">
      <w:pPr>
        <w:tabs>
          <w:tab w:val="left" w:pos="-540"/>
          <w:tab w:val="left" w:pos="284"/>
        </w:tabs>
        <w:ind w:right="-2"/>
        <w:jc w:val="both"/>
        <w:rPr>
          <w:i/>
          <w:sz w:val="18"/>
          <w:szCs w:val="18"/>
          <w:lang w:val="en-US"/>
        </w:rPr>
      </w:pPr>
      <w:r w:rsidRPr="003A7070">
        <w:rPr>
          <w:i/>
          <w:sz w:val="18"/>
          <w:szCs w:val="18"/>
          <w:lang w:val="en-US" w:bidi="en-US"/>
        </w:rPr>
        <w:t>4.</w:t>
      </w:r>
      <w:r w:rsidRPr="003A7070">
        <w:rPr>
          <w:i/>
          <w:sz w:val="18"/>
          <w:szCs w:val="18"/>
          <w:lang w:val="en-US" w:bidi="en-US"/>
        </w:rPr>
        <w:tab/>
        <w:t>I am not receiving financial support in the form of a rector's scholarship for another field of study at TUL and at other universities this academic year. I will notify TUL in the event of obtaining the above-mentioned scholarship/grant in another field/university.</w:t>
      </w:r>
    </w:p>
    <w:p w14:paraId="103CA3AE" w14:textId="77777777" w:rsidR="00AC5225" w:rsidRPr="003A7070" w:rsidRDefault="00AC5225" w:rsidP="000C5EA2">
      <w:pPr>
        <w:tabs>
          <w:tab w:val="left" w:pos="-540"/>
          <w:tab w:val="left" w:pos="284"/>
        </w:tabs>
        <w:ind w:right="-2"/>
        <w:jc w:val="both"/>
        <w:rPr>
          <w:i/>
          <w:sz w:val="18"/>
          <w:szCs w:val="18"/>
          <w:lang w:val="en-US"/>
        </w:rPr>
      </w:pPr>
      <w:r w:rsidRPr="003A7070">
        <w:rPr>
          <w:i/>
          <w:sz w:val="18"/>
          <w:szCs w:val="18"/>
          <w:lang w:val="en-US" w:bidi="en-US"/>
        </w:rPr>
        <w:t>5.</w:t>
      </w:r>
      <w:r w:rsidRPr="003A7070">
        <w:rPr>
          <w:i/>
          <w:sz w:val="18"/>
          <w:szCs w:val="18"/>
          <w:lang w:val="en-US" w:bidi="en-US"/>
        </w:rPr>
        <w:tab/>
        <w:t>I am not a candidate for a professional soldier, a professional soldier who undertook studies on the basis of a referral by a competent military authority and received assistance in connection with learning on the basis of the provisions on military service of professional soldiers, or a student who is an officer of state services in the candidate service or an officer of state-owned, who undertook studies on the basis of a referral or consent of the competent superior and received assistance in connection with learning on the basis of the provisions on service (Article 447 of the Act - Law on Higher Education and Science)</w:t>
      </w:r>
    </w:p>
    <w:p w14:paraId="0160130C" w14:textId="77777777" w:rsidR="00AC5225" w:rsidRPr="003A7070" w:rsidRDefault="00AC5225" w:rsidP="000C5EA2">
      <w:pPr>
        <w:tabs>
          <w:tab w:val="left" w:pos="-540"/>
          <w:tab w:val="left" w:pos="284"/>
        </w:tabs>
        <w:ind w:right="-2"/>
        <w:jc w:val="both"/>
        <w:rPr>
          <w:rFonts w:ascii="Calibri" w:eastAsia="Calibri" w:hAnsi="Calibri"/>
          <w:sz w:val="22"/>
          <w:szCs w:val="22"/>
          <w:lang w:val="en-US" w:eastAsia="zh-CN"/>
        </w:rPr>
      </w:pPr>
      <w:r w:rsidRPr="003A7070">
        <w:rPr>
          <w:i/>
          <w:sz w:val="18"/>
          <w:szCs w:val="18"/>
          <w:lang w:val="en-US" w:bidi="en-US"/>
        </w:rPr>
        <w:t>6. Information on benefits received - RECTOR'S SCHOLARSHIP:</w:t>
      </w:r>
    </w:p>
    <w:p w14:paraId="5DC755C0" w14:textId="77777777" w:rsidR="00AC5225" w:rsidRPr="003A7070" w:rsidRDefault="00AC5225" w:rsidP="000C5EA2">
      <w:pPr>
        <w:tabs>
          <w:tab w:val="left" w:pos="-540"/>
        </w:tabs>
        <w:ind w:left="426" w:right="-2"/>
        <w:jc w:val="both"/>
        <w:rPr>
          <w:i/>
          <w:sz w:val="18"/>
          <w:szCs w:val="18"/>
          <w:lang w:val="en-US"/>
        </w:rPr>
      </w:pPr>
      <w:r w:rsidRPr="003A7070">
        <w:rPr>
          <w:i/>
          <w:sz w:val="18"/>
          <w:szCs w:val="18"/>
          <w:lang w:val="en-US" w:bidi="en-US"/>
        </w:rPr>
        <w:t>1)</w:t>
      </w:r>
      <w:r w:rsidRPr="003A7070">
        <w:rPr>
          <w:i/>
          <w:sz w:val="18"/>
          <w:szCs w:val="18"/>
          <w:lang w:val="en-US" w:bidi="en-US"/>
        </w:rPr>
        <w:tab/>
        <w:t>in the academic year …….  I studied at …... year, including one/two* semesters</w:t>
      </w:r>
    </w:p>
    <w:p w14:paraId="43318EE7" w14:textId="77777777" w:rsidR="00AC5225" w:rsidRPr="003A7070" w:rsidRDefault="00AC5225" w:rsidP="000C5EA2">
      <w:pPr>
        <w:tabs>
          <w:tab w:val="left" w:pos="-540"/>
        </w:tabs>
        <w:ind w:left="426" w:right="-2"/>
        <w:jc w:val="both"/>
        <w:rPr>
          <w:i/>
          <w:sz w:val="18"/>
          <w:szCs w:val="18"/>
          <w:lang w:val="en-US"/>
        </w:rPr>
      </w:pPr>
      <w:r w:rsidRPr="003A7070">
        <w:rPr>
          <w:i/>
          <w:sz w:val="18"/>
          <w:szCs w:val="18"/>
          <w:lang w:val="en-US" w:bidi="en-US"/>
        </w:rPr>
        <w:t>2)</w:t>
      </w:r>
      <w:r w:rsidRPr="003A7070">
        <w:rPr>
          <w:i/>
          <w:sz w:val="18"/>
          <w:szCs w:val="18"/>
          <w:lang w:val="en-US" w:bidi="en-US"/>
        </w:rPr>
        <w:tab/>
        <w:t>in the academic year …….  I studied at …... year, including one/two* semesters</w:t>
      </w:r>
    </w:p>
    <w:p w14:paraId="5F44054A" w14:textId="77777777" w:rsidR="00AC5225" w:rsidRPr="003A7070" w:rsidRDefault="00AC5225" w:rsidP="000C5EA2">
      <w:pPr>
        <w:tabs>
          <w:tab w:val="left" w:pos="-540"/>
        </w:tabs>
        <w:ind w:left="426" w:right="-2"/>
        <w:jc w:val="both"/>
        <w:rPr>
          <w:i/>
          <w:sz w:val="18"/>
          <w:szCs w:val="18"/>
          <w:lang w:val="en-US"/>
        </w:rPr>
      </w:pPr>
      <w:r w:rsidRPr="003A7070">
        <w:rPr>
          <w:i/>
          <w:sz w:val="18"/>
          <w:szCs w:val="18"/>
          <w:lang w:val="en-US" w:bidi="en-US"/>
        </w:rPr>
        <w:t>3)</w:t>
      </w:r>
      <w:r w:rsidRPr="003A7070">
        <w:rPr>
          <w:i/>
          <w:sz w:val="18"/>
          <w:szCs w:val="18"/>
          <w:lang w:val="en-US" w:bidi="en-US"/>
        </w:rPr>
        <w:tab/>
        <w:t>in the academic year …….  I studied at …... year, including one/two* semesters</w:t>
      </w:r>
    </w:p>
    <w:p w14:paraId="4F8BCBC3" w14:textId="77777777" w:rsidR="00AC5225" w:rsidRPr="003A7070" w:rsidRDefault="00AC5225" w:rsidP="000C5EA2">
      <w:pPr>
        <w:tabs>
          <w:tab w:val="left" w:pos="-540"/>
        </w:tabs>
        <w:ind w:left="426" w:right="-2"/>
        <w:jc w:val="both"/>
        <w:rPr>
          <w:i/>
          <w:sz w:val="18"/>
          <w:szCs w:val="18"/>
          <w:lang w:val="en-US"/>
        </w:rPr>
      </w:pPr>
      <w:r w:rsidRPr="003A7070">
        <w:rPr>
          <w:i/>
          <w:sz w:val="18"/>
          <w:szCs w:val="18"/>
          <w:lang w:val="en-US" w:bidi="en-US"/>
        </w:rPr>
        <w:t>4)</w:t>
      </w:r>
      <w:r w:rsidRPr="003A7070">
        <w:rPr>
          <w:i/>
          <w:sz w:val="18"/>
          <w:szCs w:val="18"/>
          <w:lang w:val="en-US" w:bidi="en-US"/>
        </w:rPr>
        <w:tab/>
        <w:t>in the academic year …….  I studied at …... year, including one/two* semesters</w:t>
      </w:r>
    </w:p>
    <w:p w14:paraId="4114D68D" w14:textId="77777777" w:rsidR="00AC5225" w:rsidRPr="003A7070" w:rsidRDefault="00AC5225" w:rsidP="000C5EA2">
      <w:pPr>
        <w:tabs>
          <w:tab w:val="left" w:pos="-540"/>
        </w:tabs>
        <w:ind w:left="426" w:right="-2"/>
        <w:jc w:val="both"/>
        <w:rPr>
          <w:i/>
          <w:sz w:val="18"/>
          <w:szCs w:val="18"/>
          <w:lang w:val="en-US"/>
        </w:rPr>
      </w:pPr>
      <w:r w:rsidRPr="003A7070">
        <w:rPr>
          <w:i/>
          <w:sz w:val="18"/>
          <w:szCs w:val="18"/>
          <w:lang w:val="en-US" w:bidi="en-US"/>
        </w:rPr>
        <w:t>5)</w:t>
      </w:r>
      <w:r w:rsidRPr="003A7070">
        <w:rPr>
          <w:i/>
          <w:sz w:val="18"/>
          <w:szCs w:val="18"/>
          <w:lang w:val="en-US" w:bidi="en-US"/>
        </w:rPr>
        <w:tab/>
        <w:t>in the academic year …….  I studied at …... year, including one/two* semesters</w:t>
      </w:r>
    </w:p>
    <w:p w14:paraId="5777A97A" w14:textId="77777777" w:rsidR="00AC5225" w:rsidRPr="003A7070" w:rsidRDefault="00AC5225" w:rsidP="000C5EA2">
      <w:pPr>
        <w:tabs>
          <w:tab w:val="left" w:pos="-540"/>
        </w:tabs>
        <w:ind w:left="426" w:right="-2"/>
        <w:jc w:val="both"/>
        <w:rPr>
          <w:i/>
          <w:sz w:val="18"/>
          <w:szCs w:val="18"/>
          <w:lang w:val="en-US"/>
        </w:rPr>
      </w:pPr>
      <w:r w:rsidRPr="003A7070">
        <w:rPr>
          <w:i/>
          <w:sz w:val="18"/>
          <w:szCs w:val="18"/>
          <w:lang w:val="en-US" w:bidi="en-US"/>
        </w:rPr>
        <w:t>6)</w:t>
      </w:r>
      <w:r w:rsidRPr="003A7070">
        <w:rPr>
          <w:i/>
          <w:sz w:val="18"/>
          <w:szCs w:val="18"/>
          <w:lang w:val="en-US" w:bidi="en-US"/>
        </w:rPr>
        <w:tab/>
        <w:t>in the academic year …….  I studied at …... year, including one/two* semesters</w:t>
      </w:r>
    </w:p>
    <w:p w14:paraId="24AD8763" w14:textId="77777777" w:rsidR="00AC5225" w:rsidRPr="003A7070" w:rsidRDefault="00AC5225" w:rsidP="00AC5225">
      <w:pPr>
        <w:tabs>
          <w:tab w:val="left" w:pos="-540"/>
        </w:tabs>
        <w:ind w:right="-170"/>
        <w:jc w:val="both"/>
        <w:rPr>
          <w:rFonts w:eastAsia="Calibri"/>
          <w:sz w:val="14"/>
          <w:szCs w:val="14"/>
          <w:lang w:val="en-US"/>
        </w:rPr>
      </w:pP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p>
    <w:p w14:paraId="302FA12E" w14:textId="542009CB" w:rsidR="00AC5225" w:rsidRPr="003A7070" w:rsidRDefault="00AC5225" w:rsidP="00AC5225">
      <w:pPr>
        <w:jc w:val="both"/>
        <w:rPr>
          <w:sz w:val="14"/>
          <w:szCs w:val="14"/>
          <w:lang w:val="en-US"/>
        </w:rPr>
      </w:pPr>
      <w:r w:rsidRPr="003A7070">
        <w:rPr>
          <w:sz w:val="14"/>
          <w:szCs w:val="14"/>
          <w:lang w:val="en-US" w:bidi="en-US"/>
        </w:rPr>
        <w:t>*</w:t>
      </w:r>
      <w:r w:rsidRPr="003A7070">
        <w:rPr>
          <w:sz w:val="12"/>
          <w:szCs w:val="12"/>
          <w:lang w:val="en-US" w:bidi="en-US"/>
        </w:rPr>
        <w:t>Article 307 sec. 1. Act of 20 July 2018 Law on Higher Education and Science (</w:t>
      </w:r>
      <w:r w:rsidR="00F91EF8" w:rsidRPr="003A7070">
        <w:rPr>
          <w:sz w:val="12"/>
          <w:szCs w:val="12"/>
          <w:lang w:val="en-US" w:bidi="en-US"/>
        </w:rPr>
        <w:t>i.e.,</w:t>
      </w:r>
      <w:r w:rsidRPr="003A7070">
        <w:rPr>
          <w:sz w:val="12"/>
          <w:szCs w:val="12"/>
          <w:lang w:val="en-US" w:bidi="en-US"/>
        </w:rPr>
        <w:t xml:space="preserv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2E472EBD" w14:textId="77777777" w:rsidR="00AC5225" w:rsidRPr="003A7070" w:rsidRDefault="00AC5225" w:rsidP="00AC5225">
      <w:pPr>
        <w:pStyle w:val="Akapitzlist"/>
        <w:tabs>
          <w:tab w:val="left" w:pos="284"/>
        </w:tabs>
        <w:ind w:left="0"/>
        <w:rPr>
          <w:rFonts w:ascii="Times New Roman" w:hAnsi="Times New Roman"/>
          <w:sz w:val="14"/>
          <w:szCs w:val="14"/>
          <w:lang w:val="en-US"/>
        </w:rPr>
      </w:pPr>
    </w:p>
    <w:p w14:paraId="7BD8D802" w14:textId="77777777" w:rsidR="000C5EA2" w:rsidRPr="003A7070" w:rsidRDefault="00AC5225" w:rsidP="000C5EA2">
      <w:pPr>
        <w:pStyle w:val="Akapitzlist"/>
        <w:tabs>
          <w:tab w:val="left" w:pos="284"/>
          <w:tab w:val="left" w:pos="8364"/>
        </w:tabs>
        <w:ind w:left="0" w:firstLine="6379"/>
        <w:rPr>
          <w:rFonts w:ascii="Times New Roman" w:hAnsi="Times New Roman"/>
          <w:sz w:val="20"/>
          <w:szCs w:val="20"/>
          <w:lang w:val="en-US"/>
        </w:rPr>
      </w:pPr>
      <w:r w:rsidRPr="003A7070">
        <w:rPr>
          <w:rFonts w:ascii="Times New Roman" w:eastAsia="Times New Roman" w:hAnsi="Times New Roman"/>
          <w:sz w:val="20"/>
          <w:szCs w:val="20"/>
          <w:lang w:val="en-US" w:bidi="en-US"/>
        </w:rPr>
        <w:lastRenderedPageBreak/>
        <w:t xml:space="preserve">                                                     </w:t>
      </w:r>
    </w:p>
    <w:p w14:paraId="48E3AC47" w14:textId="77777777" w:rsidR="00AC5225" w:rsidRPr="003A7070" w:rsidRDefault="00AC5225" w:rsidP="000C5EA2">
      <w:pPr>
        <w:pStyle w:val="Akapitzlist"/>
        <w:tabs>
          <w:tab w:val="left" w:pos="284"/>
          <w:tab w:val="left" w:pos="8364"/>
        </w:tabs>
        <w:ind w:left="0" w:firstLine="6946"/>
        <w:rPr>
          <w:rFonts w:ascii="Times New Roman" w:hAnsi="Times New Roman"/>
          <w:sz w:val="18"/>
          <w:szCs w:val="20"/>
          <w:lang w:val="en-US"/>
        </w:rPr>
      </w:pPr>
      <w:r w:rsidRPr="003A7070">
        <w:rPr>
          <w:rFonts w:ascii="Times New Roman" w:eastAsia="Times New Roman" w:hAnsi="Times New Roman"/>
          <w:sz w:val="18"/>
          <w:szCs w:val="20"/>
          <w:lang w:val="en-US" w:bidi="en-US"/>
        </w:rPr>
        <w:t>date and signature of the student</w:t>
      </w:r>
    </w:p>
    <w:p w14:paraId="6154FAD4" w14:textId="77777777" w:rsidR="004322B3" w:rsidRPr="003A7070" w:rsidRDefault="004322B3" w:rsidP="004322B3">
      <w:pPr>
        <w:tabs>
          <w:tab w:val="left" w:pos="284"/>
        </w:tabs>
        <w:spacing w:after="200" w:line="276" w:lineRule="auto"/>
        <w:rPr>
          <w:b/>
          <w:kern w:val="0"/>
          <w:sz w:val="20"/>
          <w:szCs w:val="20"/>
          <w:lang w:val="en-US" w:eastAsia="en-US"/>
        </w:rPr>
      </w:pPr>
      <w:bookmarkStart w:id="8" w:name="_Hlk101447197"/>
      <w:r w:rsidRPr="003A7070">
        <w:rPr>
          <w:b/>
          <w:kern w:val="0"/>
          <w:sz w:val="20"/>
          <w:szCs w:val="20"/>
          <w:lang w:val="en-US" w:bidi="en-US"/>
        </w:rPr>
        <w:t>I acknowledge that:</w:t>
      </w:r>
    </w:p>
    <w:p w14:paraId="14278B75" w14:textId="77777777" w:rsidR="004322B3" w:rsidRPr="003A7070" w:rsidRDefault="004322B3" w:rsidP="004322B3">
      <w:pPr>
        <w:tabs>
          <w:tab w:val="left" w:pos="284"/>
        </w:tabs>
        <w:suppressAutoHyphens/>
        <w:spacing w:line="276" w:lineRule="auto"/>
        <w:jc w:val="both"/>
        <w:rPr>
          <w:b/>
          <w:kern w:val="0"/>
          <w:sz w:val="20"/>
          <w:szCs w:val="20"/>
          <w:lang w:val="en-US" w:eastAsia="en-US"/>
        </w:rPr>
      </w:pPr>
      <w:r w:rsidRPr="003A7070">
        <w:rPr>
          <w:b/>
          <w:kern w:val="0"/>
          <w:sz w:val="20"/>
          <w:szCs w:val="20"/>
          <w:lang w:val="en-US" w:bidi="en-US"/>
        </w:rPr>
        <w:t>1.</w:t>
      </w:r>
      <w:r w:rsidRPr="003A7070">
        <w:rPr>
          <w:b/>
          <w:kern w:val="0"/>
          <w:sz w:val="20"/>
          <w:szCs w:val="20"/>
          <w:lang w:val="en-US" w:bidi="en-US"/>
        </w:rPr>
        <w:tab/>
        <w:t>The student/doctoral candidate is obliged to complete/update via the Webdziekanat the bank account number to which the scholarship benefit is to be transferred;</w:t>
      </w:r>
    </w:p>
    <w:p w14:paraId="4C1DC552" w14:textId="5995F82A" w:rsidR="004322B3" w:rsidRPr="003A7070" w:rsidRDefault="004322B3" w:rsidP="00016814">
      <w:pPr>
        <w:tabs>
          <w:tab w:val="left" w:pos="284"/>
        </w:tabs>
        <w:suppressAutoHyphens/>
        <w:spacing w:line="276" w:lineRule="auto"/>
        <w:jc w:val="both"/>
        <w:rPr>
          <w:b/>
          <w:kern w:val="0"/>
          <w:sz w:val="20"/>
          <w:szCs w:val="20"/>
          <w:lang w:val="en-US" w:eastAsia="en-US"/>
        </w:rPr>
      </w:pPr>
      <w:r w:rsidRPr="003A7070">
        <w:rPr>
          <w:b/>
          <w:kern w:val="0"/>
          <w:sz w:val="20"/>
          <w:szCs w:val="20"/>
          <w:lang w:val="en-US" w:bidi="en-US"/>
        </w:rPr>
        <w:t>2.</w:t>
      </w:r>
      <w:r w:rsidRPr="003A7070">
        <w:rPr>
          <w:b/>
          <w:kern w:val="0"/>
          <w:sz w:val="20"/>
          <w:szCs w:val="20"/>
          <w:lang w:val="en-US" w:bidi="en-US"/>
        </w:rPr>
        <w:tab/>
      </w:r>
      <w:proofErr w:type="gramStart"/>
      <w:r w:rsidRPr="003A7070">
        <w:rPr>
          <w:b/>
          <w:kern w:val="0"/>
          <w:sz w:val="20"/>
          <w:szCs w:val="20"/>
          <w:lang w:val="en-US" w:bidi="en-US"/>
        </w:rPr>
        <w:t>In order to</w:t>
      </w:r>
      <w:proofErr w:type="gramEnd"/>
      <w:r w:rsidRPr="003A7070">
        <w:rPr>
          <w:b/>
          <w:kern w:val="0"/>
          <w:sz w:val="20"/>
          <w:szCs w:val="20"/>
          <w:lang w:val="en-US" w:bidi="en-US"/>
        </w:rPr>
        <w:t xml:space="preserve"> improve the process of examining applications for grant/scholarships, it is possible for the University to send short information regarding this application, via the SMS gateway, to the telephone number provided by the student / </w:t>
      </w:r>
      <w:r w:rsidR="00F91EF8">
        <w:rPr>
          <w:b/>
          <w:kern w:val="0"/>
          <w:sz w:val="20"/>
          <w:szCs w:val="20"/>
          <w:lang w:val="en-US" w:bidi="en-US"/>
        </w:rPr>
        <w:t>doctoral candidate</w:t>
      </w:r>
      <w:r w:rsidRPr="003A7070">
        <w:rPr>
          <w:b/>
          <w:kern w:val="0"/>
          <w:sz w:val="20"/>
          <w:szCs w:val="20"/>
          <w:lang w:val="en-US" w:bidi="en-US"/>
        </w:rPr>
        <w:t xml:space="preserve"> (visible in the Webdziekanat).</w:t>
      </w:r>
    </w:p>
    <w:p w14:paraId="2D27AF03" w14:textId="77777777" w:rsidR="004322B3" w:rsidRPr="003A7070" w:rsidRDefault="004322B3" w:rsidP="004322B3">
      <w:pPr>
        <w:tabs>
          <w:tab w:val="left" w:pos="284"/>
        </w:tabs>
        <w:spacing w:after="200" w:line="276" w:lineRule="auto"/>
        <w:contextualSpacing/>
        <w:jc w:val="both"/>
        <w:rPr>
          <w:rFonts w:eastAsia="Calibri"/>
          <w:b/>
          <w:kern w:val="0"/>
          <w:sz w:val="20"/>
          <w:szCs w:val="20"/>
          <w:lang w:val="en-US" w:eastAsia="en-US"/>
        </w:rPr>
      </w:pPr>
    </w:p>
    <w:p w14:paraId="6671BFDC" w14:textId="77777777" w:rsidR="0099438C" w:rsidRPr="003A7070" w:rsidRDefault="0099438C" w:rsidP="004322B3">
      <w:pPr>
        <w:tabs>
          <w:tab w:val="left" w:pos="284"/>
        </w:tabs>
        <w:spacing w:after="200" w:line="276" w:lineRule="auto"/>
        <w:contextualSpacing/>
        <w:jc w:val="both"/>
        <w:rPr>
          <w:rFonts w:eastAsia="Calibri"/>
          <w:b/>
          <w:kern w:val="0"/>
          <w:sz w:val="20"/>
          <w:szCs w:val="20"/>
          <w:lang w:val="en-US" w:eastAsia="en-US"/>
        </w:rPr>
      </w:pPr>
    </w:p>
    <w:bookmarkEnd w:id="8"/>
    <w:p w14:paraId="34DA367C" w14:textId="77777777" w:rsidR="00016814" w:rsidRPr="003A7070" w:rsidRDefault="00016814" w:rsidP="00016814">
      <w:pPr>
        <w:pStyle w:val="Akapitzlist"/>
        <w:tabs>
          <w:tab w:val="left" w:pos="284"/>
          <w:tab w:val="left" w:pos="8364"/>
        </w:tabs>
        <w:ind w:left="0" w:firstLine="6379"/>
        <w:rPr>
          <w:rFonts w:ascii="Times New Roman" w:hAnsi="Times New Roman"/>
          <w:sz w:val="20"/>
          <w:szCs w:val="20"/>
          <w:lang w:val="en-US"/>
        </w:rPr>
      </w:pPr>
      <w:r w:rsidRPr="003A7070">
        <w:rPr>
          <w:rFonts w:ascii="Times New Roman" w:eastAsia="Times New Roman" w:hAnsi="Times New Roman"/>
          <w:sz w:val="20"/>
          <w:szCs w:val="20"/>
          <w:lang w:val="en-US" w:bidi="en-US"/>
        </w:rPr>
        <w:t xml:space="preserve">                                                     </w:t>
      </w:r>
    </w:p>
    <w:p w14:paraId="32690B8A" w14:textId="77777777" w:rsidR="00016814" w:rsidRPr="003A7070" w:rsidRDefault="00016814" w:rsidP="00016814">
      <w:pPr>
        <w:pStyle w:val="Akapitzlist"/>
        <w:tabs>
          <w:tab w:val="left" w:pos="284"/>
          <w:tab w:val="left" w:pos="8364"/>
        </w:tabs>
        <w:ind w:left="0" w:firstLine="6946"/>
        <w:rPr>
          <w:rFonts w:ascii="Times New Roman" w:hAnsi="Times New Roman"/>
          <w:sz w:val="18"/>
          <w:szCs w:val="20"/>
          <w:lang w:val="en-US"/>
        </w:rPr>
      </w:pPr>
      <w:r w:rsidRPr="003A7070">
        <w:rPr>
          <w:rFonts w:ascii="Times New Roman" w:eastAsia="Times New Roman" w:hAnsi="Times New Roman"/>
          <w:sz w:val="18"/>
          <w:szCs w:val="20"/>
          <w:lang w:val="en-US" w:bidi="en-US"/>
        </w:rPr>
        <w:t>date and signature of the student</w:t>
      </w:r>
    </w:p>
    <w:p w14:paraId="02EC7478" w14:textId="77777777" w:rsidR="008F3FBF" w:rsidRPr="003A7070" w:rsidRDefault="008F3FBF" w:rsidP="00CF210C">
      <w:pPr>
        <w:suppressAutoHyphens/>
        <w:rPr>
          <w:kern w:val="0"/>
          <w:sz w:val="28"/>
          <w:lang w:val="en-US" w:eastAsia="ar-SA"/>
        </w:rPr>
        <w:sectPr w:rsidR="008F3FBF" w:rsidRPr="003A7070" w:rsidSect="00800698">
          <w:footnotePr>
            <w:numRestart w:val="eachSect"/>
          </w:footnotePr>
          <w:pgSz w:w="11906" w:h="16838" w:code="9"/>
          <w:pgMar w:top="851" w:right="851" w:bottom="851" w:left="1134" w:header="709" w:footer="709" w:gutter="0"/>
          <w:cols w:space="708"/>
          <w:docGrid w:linePitch="360"/>
        </w:sectPr>
      </w:pPr>
    </w:p>
    <w:p w14:paraId="443CD013" w14:textId="77777777" w:rsidR="008F3FBF" w:rsidRPr="003A7070" w:rsidRDefault="008F3FBF" w:rsidP="008F3FBF">
      <w:pPr>
        <w:suppressAutoHyphens/>
        <w:jc w:val="center"/>
        <w:rPr>
          <w:b/>
          <w:i/>
          <w:kern w:val="0"/>
          <w:lang w:val="en-US" w:eastAsia="ar-SA"/>
        </w:rPr>
      </w:pPr>
      <w:r w:rsidRPr="003A7070">
        <w:rPr>
          <w:b/>
          <w:i/>
          <w:kern w:val="0"/>
          <w:lang w:val="en-US" w:bidi="en-US"/>
        </w:rPr>
        <w:lastRenderedPageBreak/>
        <w:t>A document confirming artistic achievements</w:t>
      </w:r>
    </w:p>
    <w:p w14:paraId="6C073062" w14:textId="77777777" w:rsidR="008F3FBF" w:rsidRPr="003A7070" w:rsidRDefault="008F3FBF" w:rsidP="008F3FBF">
      <w:pPr>
        <w:suppressAutoHyphens/>
        <w:jc w:val="center"/>
        <w:rPr>
          <w:b/>
          <w:i/>
          <w:kern w:val="0"/>
          <w:lang w:val="en-US" w:eastAsia="ar-SA"/>
        </w:rPr>
      </w:pPr>
      <w:r w:rsidRPr="003A7070">
        <w:rPr>
          <w:b/>
          <w:i/>
          <w:kern w:val="0"/>
          <w:lang w:val="en-US" w:bidi="en-US"/>
        </w:rPr>
        <w:t>issued for the purpose of applying for the rector's scholarship for students.</w:t>
      </w:r>
      <w:r w:rsidRPr="003A7070">
        <w:rPr>
          <w:b/>
          <w:i/>
          <w:kern w:val="0"/>
          <w:vertAlign w:val="superscript"/>
          <w:lang w:val="en-US" w:bidi="en-US"/>
        </w:rPr>
        <w:t>5</w:t>
      </w:r>
    </w:p>
    <w:p w14:paraId="6AD81B61" w14:textId="77777777" w:rsidR="008F3FBF" w:rsidRPr="003A7070" w:rsidRDefault="008F3FBF" w:rsidP="008F3FBF">
      <w:pPr>
        <w:suppressAutoHyphens/>
        <w:rPr>
          <w:kern w:val="0"/>
          <w:lang w:val="en-US" w:eastAsia="ar-SA"/>
        </w:rPr>
      </w:pPr>
    </w:p>
    <w:p w14:paraId="7F9F5B22" w14:textId="77777777" w:rsidR="008F3FBF" w:rsidRPr="003A7070" w:rsidRDefault="008F3FBF" w:rsidP="008F3FBF">
      <w:pPr>
        <w:suppressAutoHyphens/>
        <w:rPr>
          <w:kern w:val="0"/>
          <w:u w:val="single"/>
          <w:lang w:val="en-US" w:eastAsia="ar-SA"/>
        </w:rPr>
      </w:pPr>
      <w:r w:rsidRPr="003A7070">
        <w:rPr>
          <w:kern w:val="0"/>
          <w:u w:val="single"/>
          <w:lang w:val="en-US" w:bidi="en-US"/>
        </w:rPr>
        <w:t>Applies to the student:</w:t>
      </w:r>
    </w:p>
    <w:p w14:paraId="1F783425" w14:textId="77777777" w:rsidR="008F3FBF" w:rsidRPr="003A7070" w:rsidRDefault="008F3FBF" w:rsidP="008F3FBF">
      <w:pPr>
        <w:suppressAutoHyphens/>
        <w:rPr>
          <w:kern w:val="0"/>
          <w:lang w:val="en-US" w:eastAsia="ar-SA"/>
        </w:rPr>
      </w:pPr>
    </w:p>
    <w:p w14:paraId="61752E9B" w14:textId="77777777" w:rsidR="008F3FBF" w:rsidRPr="003A7070" w:rsidRDefault="008F3FBF" w:rsidP="008F3FBF">
      <w:pPr>
        <w:suppressAutoHyphens/>
        <w:rPr>
          <w:kern w:val="0"/>
          <w:lang w:val="en-US" w:eastAsia="ar-SA"/>
        </w:rPr>
      </w:pPr>
      <w:r w:rsidRPr="003A7070">
        <w:rPr>
          <w:kern w:val="0"/>
          <w:lang w:val="en-US" w:bidi="en-US"/>
        </w:rPr>
        <w:t>………………………………..</w:t>
      </w:r>
    </w:p>
    <w:p w14:paraId="6789CEDE" w14:textId="77777777" w:rsidR="008F3FBF" w:rsidRPr="003A7070" w:rsidRDefault="008F3FBF" w:rsidP="008F3FBF">
      <w:pPr>
        <w:suppressAutoHyphens/>
        <w:rPr>
          <w:i/>
          <w:kern w:val="0"/>
          <w:lang w:val="en-US" w:eastAsia="ar-SA"/>
        </w:rPr>
      </w:pPr>
      <w:r w:rsidRPr="003A7070">
        <w:rPr>
          <w:i/>
          <w:kern w:val="0"/>
          <w:lang w:val="en-US" w:bidi="en-US"/>
        </w:rPr>
        <w:t>Student's first and last name</w:t>
      </w:r>
    </w:p>
    <w:p w14:paraId="2CD1FD55" w14:textId="77777777" w:rsidR="008F3FBF" w:rsidRPr="003A7070" w:rsidRDefault="008F3FBF" w:rsidP="008F3FBF">
      <w:pPr>
        <w:suppressAutoHyphens/>
        <w:rPr>
          <w:kern w:val="0"/>
          <w:lang w:val="en-US" w:eastAsia="ar-SA"/>
        </w:rPr>
      </w:pPr>
    </w:p>
    <w:p w14:paraId="0EF061D3" w14:textId="77777777" w:rsidR="008F3FBF" w:rsidRPr="003A7070" w:rsidRDefault="008F3FBF" w:rsidP="008F3FBF">
      <w:pPr>
        <w:suppressAutoHyphens/>
        <w:rPr>
          <w:kern w:val="0"/>
          <w:lang w:val="en-US" w:eastAsia="ar-SA"/>
        </w:rPr>
      </w:pPr>
      <w:r w:rsidRPr="003A7070">
        <w:rPr>
          <w:kern w:val="0"/>
          <w:lang w:val="en-US" w:bidi="en-US"/>
        </w:rPr>
        <w:t>………………………………..</w:t>
      </w:r>
    </w:p>
    <w:p w14:paraId="36E59B1E" w14:textId="77777777" w:rsidR="008F3FBF" w:rsidRPr="003A7070" w:rsidRDefault="008F3FBF" w:rsidP="008F3FBF">
      <w:pPr>
        <w:suppressAutoHyphens/>
        <w:rPr>
          <w:i/>
          <w:kern w:val="0"/>
          <w:lang w:val="en-US" w:eastAsia="ar-SA"/>
        </w:rPr>
      </w:pPr>
      <w:r w:rsidRPr="003A7070">
        <w:rPr>
          <w:kern w:val="0"/>
          <w:lang w:val="en-US" w:bidi="en-US"/>
        </w:rPr>
        <w:t>Register number</w:t>
      </w:r>
    </w:p>
    <w:p w14:paraId="217CA1F8" w14:textId="77777777" w:rsidR="008F3FBF" w:rsidRPr="003A7070" w:rsidRDefault="008F3FBF" w:rsidP="008F3FBF">
      <w:pPr>
        <w:suppressAutoHyphens/>
        <w:jc w:val="center"/>
        <w:rPr>
          <w:kern w:val="0"/>
          <w:u w:val="single"/>
          <w:lang w:val="en-US" w:eastAsia="ar-SA"/>
        </w:rPr>
      </w:pPr>
    </w:p>
    <w:p w14:paraId="455E794A" w14:textId="77777777" w:rsidR="008F3FBF" w:rsidRPr="003A7070" w:rsidRDefault="008F3FBF" w:rsidP="008F3FBF">
      <w:pPr>
        <w:suppressAutoHyphens/>
        <w:jc w:val="both"/>
        <w:rPr>
          <w:kern w:val="0"/>
          <w:lang w:val="en-US" w:eastAsia="ar-SA"/>
        </w:rPr>
      </w:pPr>
      <w:r w:rsidRPr="003A7070">
        <w:rPr>
          <w:kern w:val="0"/>
          <w:lang w:val="en-US" w:bidi="en-US"/>
        </w:rPr>
        <w:t>I hereby confirm/do not confirm</w:t>
      </w:r>
      <w:r w:rsidRPr="003A7070">
        <w:rPr>
          <w:kern w:val="0"/>
          <w:vertAlign w:val="superscript"/>
          <w:lang w:val="en-US" w:bidi="en-US"/>
        </w:rPr>
        <w:t>6</w:t>
      </w:r>
      <w:r w:rsidRPr="003A7070">
        <w:rPr>
          <w:kern w:val="0"/>
          <w:lang w:val="en-US" w:bidi="en-US"/>
        </w:rPr>
        <w:t xml:space="preserve"> the following artistic achievements(s) </w:t>
      </w:r>
      <w:proofErr w:type="gramStart"/>
      <w:r w:rsidRPr="003A7070">
        <w:rPr>
          <w:kern w:val="0"/>
          <w:lang w:val="en-US" w:bidi="en-US"/>
        </w:rPr>
        <w:t>on the basis of</w:t>
      </w:r>
      <w:proofErr w:type="gramEnd"/>
      <w:r w:rsidRPr="003A7070">
        <w:rPr>
          <w:kern w:val="0"/>
          <w:lang w:val="en-US" w:bidi="en-US"/>
        </w:rPr>
        <w:t xml:space="preserve"> documents attached to the application for the rector's scholarship for students:</w:t>
      </w:r>
    </w:p>
    <w:p w14:paraId="545FEFB0" w14:textId="77777777" w:rsidR="008F3FBF" w:rsidRPr="003A7070" w:rsidRDefault="008F3FBF" w:rsidP="008F3FBF">
      <w:pPr>
        <w:suppressAutoHyphens/>
        <w:rPr>
          <w:kern w:val="0"/>
          <w:lang w:val="en-US" w:eastAsia="ar-SA"/>
        </w:rPr>
      </w:pPr>
    </w:p>
    <w:p w14:paraId="7F7B0AAD" w14:textId="77777777" w:rsidR="008F3FBF" w:rsidRPr="003A7070" w:rsidRDefault="008F3FBF" w:rsidP="008F3FBF">
      <w:pPr>
        <w:suppressAutoHyphens/>
        <w:rPr>
          <w:kern w:val="0"/>
          <w:lang w:val="en-US" w:eastAsia="ar-SA"/>
        </w:rPr>
      </w:pPr>
      <w:r w:rsidRPr="003A7070">
        <w:rPr>
          <w:kern w:val="0"/>
          <w:lang w:val="en-US" w:bidi="en-US"/>
        </w:rPr>
        <w:t>…………………………………………………………………………………………………</w:t>
      </w:r>
    </w:p>
    <w:p w14:paraId="2E558396" w14:textId="77777777" w:rsidR="008F3FBF" w:rsidRPr="003A7070" w:rsidRDefault="008F3FBF" w:rsidP="008F3FBF">
      <w:pPr>
        <w:suppressAutoHyphens/>
        <w:rPr>
          <w:kern w:val="0"/>
          <w:lang w:val="en-US" w:eastAsia="ar-SA"/>
        </w:rPr>
      </w:pPr>
    </w:p>
    <w:p w14:paraId="21A5EB55" w14:textId="77777777" w:rsidR="008F3FBF" w:rsidRPr="003A7070" w:rsidRDefault="008F3FBF" w:rsidP="008F3FBF">
      <w:pPr>
        <w:suppressAutoHyphens/>
        <w:rPr>
          <w:kern w:val="0"/>
          <w:lang w:val="en-US" w:eastAsia="ar-SA"/>
        </w:rPr>
      </w:pPr>
      <w:r w:rsidRPr="003A7070">
        <w:rPr>
          <w:kern w:val="0"/>
          <w:lang w:val="en-US" w:bidi="en-US"/>
        </w:rPr>
        <w:t>…………………………………………………………………………………………………</w:t>
      </w:r>
    </w:p>
    <w:p w14:paraId="7541ED8C" w14:textId="77777777" w:rsidR="008F3FBF" w:rsidRPr="003A7070" w:rsidRDefault="008F3FBF" w:rsidP="008F3FBF">
      <w:pPr>
        <w:suppressAutoHyphens/>
        <w:rPr>
          <w:kern w:val="0"/>
          <w:lang w:val="en-US" w:eastAsia="ar-SA"/>
        </w:rPr>
      </w:pPr>
    </w:p>
    <w:p w14:paraId="7D43139C" w14:textId="77777777" w:rsidR="008F3FBF" w:rsidRPr="003A7070" w:rsidRDefault="008F3FBF" w:rsidP="008F3FBF">
      <w:pPr>
        <w:suppressAutoHyphens/>
        <w:rPr>
          <w:kern w:val="0"/>
          <w:lang w:val="en-US" w:eastAsia="ar-SA"/>
        </w:rPr>
      </w:pPr>
      <w:r w:rsidRPr="003A7070">
        <w:rPr>
          <w:kern w:val="0"/>
          <w:lang w:val="en-US" w:bidi="en-US"/>
        </w:rPr>
        <w:t>…………………………………………………………………………………………………</w:t>
      </w:r>
    </w:p>
    <w:p w14:paraId="11543C57" w14:textId="77777777" w:rsidR="008F3FBF" w:rsidRPr="003A7070" w:rsidRDefault="008F3FBF" w:rsidP="008F3FBF">
      <w:pPr>
        <w:suppressAutoHyphens/>
        <w:rPr>
          <w:kern w:val="0"/>
          <w:lang w:val="en-US" w:eastAsia="ar-SA"/>
        </w:rPr>
      </w:pPr>
    </w:p>
    <w:p w14:paraId="679B8209" w14:textId="77777777" w:rsidR="008F3FBF" w:rsidRPr="003A7070" w:rsidRDefault="008F3FBF" w:rsidP="008F3FBF">
      <w:pPr>
        <w:suppressAutoHyphens/>
        <w:rPr>
          <w:kern w:val="0"/>
          <w:lang w:val="en-US" w:eastAsia="ar-SA"/>
        </w:rPr>
      </w:pPr>
      <w:r w:rsidRPr="003A7070">
        <w:rPr>
          <w:kern w:val="0"/>
          <w:lang w:val="en-US" w:bidi="en-US"/>
        </w:rPr>
        <w:t>…………………………………………………………………………………………………</w:t>
      </w:r>
    </w:p>
    <w:p w14:paraId="53D88875" w14:textId="77777777" w:rsidR="008F3FBF" w:rsidRPr="003A7070" w:rsidRDefault="008F3FBF" w:rsidP="008F3FBF">
      <w:pPr>
        <w:suppressAutoHyphens/>
        <w:rPr>
          <w:kern w:val="0"/>
          <w:lang w:val="en-US" w:eastAsia="ar-SA"/>
        </w:rPr>
      </w:pPr>
    </w:p>
    <w:p w14:paraId="34F7CDA4" w14:textId="77777777" w:rsidR="008F3FBF" w:rsidRPr="003A7070" w:rsidRDefault="008F3FBF" w:rsidP="008F3FBF">
      <w:pPr>
        <w:suppressAutoHyphens/>
        <w:rPr>
          <w:kern w:val="0"/>
          <w:lang w:val="en-US" w:eastAsia="ar-SA"/>
        </w:rPr>
      </w:pPr>
      <w:r w:rsidRPr="003A7070">
        <w:rPr>
          <w:kern w:val="0"/>
          <w:lang w:val="en-US" w:bidi="en-US"/>
        </w:rPr>
        <w:t>…………………………………………………………………………………………………</w:t>
      </w:r>
    </w:p>
    <w:p w14:paraId="2198DDF4" w14:textId="77777777" w:rsidR="008F3FBF" w:rsidRPr="003A7070" w:rsidRDefault="008F3FBF" w:rsidP="008F3FBF">
      <w:pPr>
        <w:suppressAutoHyphens/>
        <w:rPr>
          <w:kern w:val="0"/>
          <w:lang w:val="en-US" w:eastAsia="ar-SA"/>
        </w:rPr>
      </w:pPr>
    </w:p>
    <w:p w14:paraId="00879729" w14:textId="77777777" w:rsidR="008F3FBF" w:rsidRPr="003A7070" w:rsidRDefault="008F3FBF" w:rsidP="008F3FBF">
      <w:pPr>
        <w:suppressAutoHyphens/>
        <w:rPr>
          <w:kern w:val="0"/>
          <w:lang w:val="en-US" w:eastAsia="ar-SA"/>
        </w:rPr>
      </w:pPr>
      <w:r w:rsidRPr="003A7070">
        <w:rPr>
          <w:kern w:val="0"/>
          <w:lang w:val="en-US" w:bidi="en-US"/>
        </w:rPr>
        <w:t>…………………………………………………………………………………………………</w:t>
      </w:r>
    </w:p>
    <w:p w14:paraId="6CBEB83D" w14:textId="77777777" w:rsidR="008F3FBF" w:rsidRPr="003A7070" w:rsidRDefault="008F3FBF" w:rsidP="008F3FBF">
      <w:pPr>
        <w:suppressAutoHyphens/>
        <w:rPr>
          <w:kern w:val="0"/>
          <w:lang w:val="en-US" w:eastAsia="ar-SA"/>
        </w:rPr>
      </w:pPr>
    </w:p>
    <w:p w14:paraId="6BAEECC7" w14:textId="77777777" w:rsidR="008F3FBF" w:rsidRPr="003A7070" w:rsidRDefault="008F3FBF" w:rsidP="008F3FBF">
      <w:pPr>
        <w:suppressAutoHyphens/>
        <w:rPr>
          <w:kern w:val="0"/>
          <w:lang w:val="en-US" w:eastAsia="ar-SA"/>
        </w:rPr>
      </w:pPr>
      <w:r w:rsidRPr="003A7070">
        <w:rPr>
          <w:kern w:val="0"/>
          <w:lang w:val="en-US" w:bidi="en-US"/>
        </w:rPr>
        <w:t>…………………………………………………………………………………………………</w:t>
      </w:r>
    </w:p>
    <w:p w14:paraId="30BE73F9" w14:textId="77777777" w:rsidR="008F3FBF" w:rsidRPr="003A7070" w:rsidRDefault="008F3FBF" w:rsidP="008F3FBF">
      <w:pPr>
        <w:suppressAutoHyphens/>
        <w:rPr>
          <w:kern w:val="0"/>
          <w:lang w:val="en-US" w:eastAsia="ar-SA"/>
        </w:rPr>
      </w:pPr>
    </w:p>
    <w:p w14:paraId="1573DDAB" w14:textId="77777777" w:rsidR="008F3FBF" w:rsidRPr="003A7070" w:rsidRDefault="008F3FBF" w:rsidP="008F3FBF">
      <w:pPr>
        <w:suppressAutoHyphens/>
        <w:rPr>
          <w:kern w:val="0"/>
          <w:lang w:val="en-US" w:eastAsia="ar-SA"/>
        </w:rPr>
      </w:pPr>
    </w:p>
    <w:p w14:paraId="190BA42B" w14:textId="77777777" w:rsidR="008F3FBF" w:rsidRPr="003A7070" w:rsidRDefault="008F3FBF" w:rsidP="008F3FBF">
      <w:pPr>
        <w:suppressAutoHyphens/>
        <w:rPr>
          <w:kern w:val="0"/>
          <w:lang w:val="en-US" w:eastAsia="ar-SA"/>
        </w:rPr>
      </w:pPr>
    </w:p>
    <w:p w14:paraId="6EA5BE30" w14:textId="77777777" w:rsidR="008F3FBF" w:rsidRPr="003A7070" w:rsidRDefault="008F3FBF" w:rsidP="008F3FBF">
      <w:pPr>
        <w:suppressAutoHyphens/>
        <w:rPr>
          <w:kern w:val="0"/>
          <w:lang w:val="en-US" w:eastAsia="ar-SA"/>
        </w:rPr>
      </w:pP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t>……………………………………</w:t>
      </w:r>
    </w:p>
    <w:p w14:paraId="677E3CF5" w14:textId="77777777" w:rsidR="008F3FBF" w:rsidRPr="003A7070" w:rsidRDefault="008F3FBF" w:rsidP="008F3FBF">
      <w:pPr>
        <w:suppressAutoHyphens/>
        <w:rPr>
          <w:i/>
          <w:kern w:val="0"/>
          <w:lang w:val="en-US" w:eastAsia="ar-SA"/>
        </w:rPr>
      </w:pPr>
      <w:r w:rsidRPr="003A7070">
        <w:rPr>
          <w:i/>
          <w:kern w:val="0"/>
          <w:lang w:val="en-US" w:bidi="en-US"/>
        </w:rPr>
        <w:tab/>
      </w:r>
      <w:r w:rsidRPr="003A7070">
        <w:rPr>
          <w:i/>
          <w:kern w:val="0"/>
          <w:lang w:val="en-US" w:bidi="en-US"/>
        </w:rPr>
        <w:tab/>
      </w:r>
      <w:r w:rsidRPr="003A7070">
        <w:rPr>
          <w:i/>
          <w:kern w:val="0"/>
          <w:lang w:val="en-US" w:bidi="en-US"/>
        </w:rPr>
        <w:tab/>
      </w:r>
      <w:r w:rsidRPr="003A7070">
        <w:rPr>
          <w:i/>
          <w:kern w:val="0"/>
          <w:lang w:val="en-US" w:bidi="en-US"/>
        </w:rPr>
        <w:tab/>
      </w:r>
      <w:r w:rsidRPr="003A7070">
        <w:rPr>
          <w:i/>
          <w:kern w:val="0"/>
          <w:lang w:val="en-US" w:bidi="en-US"/>
        </w:rPr>
        <w:tab/>
      </w:r>
      <w:r w:rsidRPr="003A7070">
        <w:rPr>
          <w:i/>
          <w:kern w:val="0"/>
          <w:lang w:val="en-US" w:bidi="en-US"/>
        </w:rPr>
        <w:tab/>
        <w:t>date and signature of the authorized person*</w:t>
      </w:r>
    </w:p>
    <w:p w14:paraId="70F57737" w14:textId="77777777" w:rsidR="008F3FBF" w:rsidRPr="003A7070" w:rsidRDefault="008F3FBF" w:rsidP="008F3FBF">
      <w:pPr>
        <w:suppressAutoHyphens/>
        <w:rPr>
          <w:i/>
          <w:kern w:val="0"/>
          <w:lang w:val="en-US" w:eastAsia="ar-SA"/>
        </w:rPr>
      </w:pPr>
    </w:p>
    <w:p w14:paraId="13EB6E9F" w14:textId="77777777" w:rsidR="008F3FBF" w:rsidRPr="003A7070" w:rsidRDefault="008F3FBF" w:rsidP="008F3FBF">
      <w:pPr>
        <w:suppressAutoHyphens/>
        <w:rPr>
          <w:i/>
          <w:kern w:val="0"/>
          <w:lang w:val="en-US" w:eastAsia="ar-SA"/>
        </w:rPr>
      </w:pPr>
    </w:p>
    <w:p w14:paraId="49FF8421" w14:textId="77777777" w:rsidR="008F3FBF" w:rsidRPr="003A7070" w:rsidRDefault="008F3FBF" w:rsidP="008F3FBF">
      <w:pPr>
        <w:suppressAutoHyphens/>
        <w:rPr>
          <w:i/>
          <w:kern w:val="0"/>
          <w:lang w:val="en-US" w:eastAsia="ar-SA"/>
        </w:rPr>
      </w:pPr>
      <w:r w:rsidRPr="003A7070">
        <w:rPr>
          <w:i/>
          <w:kern w:val="0"/>
          <w:lang w:val="en-US" w:bidi="en-US"/>
        </w:rPr>
        <w:t>* Choir of Lodz University of Technology - signature of the President of the Academic Choir of Lodz University of Technology in consultation with the Choir Director,</w:t>
      </w:r>
    </w:p>
    <w:p w14:paraId="6A7CD2EF" w14:textId="77777777" w:rsidR="008F3FBF" w:rsidRPr="003A7070" w:rsidRDefault="008F3FBF" w:rsidP="008F3FBF">
      <w:pPr>
        <w:suppressAutoHyphens/>
        <w:rPr>
          <w:i/>
          <w:kern w:val="0"/>
          <w:lang w:val="en-US" w:eastAsia="ar-SA"/>
        </w:rPr>
      </w:pPr>
      <w:r w:rsidRPr="003A7070">
        <w:rPr>
          <w:i/>
          <w:kern w:val="0"/>
          <w:lang w:val="en-US" w:bidi="en-US"/>
        </w:rPr>
        <w:t xml:space="preserve">  TUL Orchestra - signature of the Plenipotentiary of the Conductor of the TUL Orchestra </w:t>
      </w:r>
    </w:p>
    <w:p w14:paraId="51B4F8B5" w14:textId="77777777" w:rsidR="008F3FBF" w:rsidRPr="003A7070" w:rsidRDefault="008F3FBF" w:rsidP="008F3FBF">
      <w:pPr>
        <w:suppressAutoHyphens/>
        <w:rPr>
          <w:rFonts w:ascii="Arial" w:hAnsi="Arial" w:cs="Arial"/>
          <w:kern w:val="0"/>
          <w:sz w:val="20"/>
          <w:szCs w:val="20"/>
          <w:lang w:val="en-US" w:eastAsia="ar-SA"/>
        </w:rPr>
      </w:pPr>
    </w:p>
    <w:p w14:paraId="26B62873" w14:textId="77777777" w:rsidR="008F3FBF" w:rsidRPr="003A7070" w:rsidRDefault="008F3FBF" w:rsidP="008F3FBF">
      <w:pPr>
        <w:suppressAutoHyphens/>
        <w:rPr>
          <w:rFonts w:ascii="Arial" w:hAnsi="Arial" w:cs="Arial"/>
          <w:kern w:val="0"/>
          <w:sz w:val="20"/>
          <w:szCs w:val="20"/>
          <w:lang w:val="en-US" w:eastAsia="ar-SA"/>
        </w:rPr>
      </w:pPr>
    </w:p>
    <w:p w14:paraId="353A7E72" w14:textId="77777777" w:rsidR="008F3FBF" w:rsidRPr="003A7070" w:rsidRDefault="008F3FBF" w:rsidP="008F3FBF">
      <w:pPr>
        <w:suppressAutoHyphens/>
        <w:rPr>
          <w:kern w:val="0"/>
          <w:sz w:val="22"/>
          <w:szCs w:val="22"/>
          <w:lang w:val="en-US" w:eastAsia="ar-SA"/>
        </w:rPr>
      </w:pPr>
      <w:r w:rsidRPr="003A7070">
        <w:rPr>
          <w:kern w:val="0"/>
          <w:sz w:val="22"/>
          <w:szCs w:val="22"/>
          <w:lang w:val="en-US" w:bidi="en-US"/>
        </w:rPr>
        <w:t>It is printed when an achievement from the catalog is selected: scientific and artistic achievements IV.7</w:t>
      </w:r>
    </w:p>
    <w:p w14:paraId="2011BDDF" w14:textId="77777777" w:rsidR="008F3FBF" w:rsidRPr="003A7070" w:rsidRDefault="008F3FBF" w:rsidP="008F3FBF">
      <w:pPr>
        <w:suppressAutoHyphens/>
        <w:jc w:val="center"/>
        <w:rPr>
          <w:b/>
          <w:i/>
          <w:kern w:val="0"/>
          <w:lang w:val="en-US" w:eastAsia="ar-SA"/>
        </w:rPr>
      </w:pPr>
    </w:p>
    <w:p w14:paraId="63ADE169" w14:textId="77777777" w:rsidR="008F3FBF" w:rsidRPr="003A7070" w:rsidRDefault="008F3FBF" w:rsidP="008F3FBF">
      <w:pPr>
        <w:suppressAutoHyphens/>
        <w:jc w:val="center"/>
        <w:rPr>
          <w:b/>
          <w:i/>
          <w:kern w:val="0"/>
          <w:lang w:val="en-US" w:eastAsia="ar-SA"/>
        </w:rPr>
      </w:pPr>
    </w:p>
    <w:p w14:paraId="20AD6B56" w14:textId="77777777" w:rsidR="008F3FBF" w:rsidRPr="003A7070" w:rsidRDefault="008F3FBF" w:rsidP="008F3FBF">
      <w:pPr>
        <w:suppressAutoHyphens/>
        <w:jc w:val="center"/>
        <w:rPr>
          <w:b/>
          <w:i/>
          <w:kern w:val="0"/>
          <w:lang w:val="en-US" w:eastAsia="ar-SA"/>
        </w:rPr>
      </w:pPr>
    </w:p>
    <w:p w14:paraId="37FB9530" w14:textId="77777777" w:rsidR="008F3FBF" w:rsidRPr="003A7070" w:rsidRDefault="008F3FBF" w:rsidP="008F3FBF">
      <w:pPr>
        <w:suppressAutoHyphens/>
        <w:jc w:val="center"/>
        <w:rPr>
          <w:b/>
          <w:i/>
          <w:kern w:val="0"/>
          <w:lang w:val="en-US" w:eastAsia="ar-SA"/>
        </w:rPr>
      </w:pPr>
    </w:p>
    <w:p w14:paraId="49972F33" w14:textId="77777777" w:rsidR="008F3FBF" w:rsidRPr="003A7070" w:rsidRDefault="008F3FBF" w:rsidP="008F3FBF">
      <w:pPr>
        <w:suppressAutoHyphens/>
        <w:jc w:val="center"/>
        <w:rPr>
          <w:b/>
          <w:i/>
          <w:kern w:val="0"/>
          <w:lang w:val="en-US" w:eastAsia="ar-SA"/>
        </w:rPr>
      </w:pPr>
    </w:p>
    <w:p w14:paraId="47FA8C6C" w14:textId="77777777" w:rsidR="008F3FBF" w:rsidRPr="003A7070" w:rsidRDefault="008F3FBF" w:rsidP="008F3FBF">
      <w:pPr>
        <w:suppressAutoHyphens/>
        <w:jc w:val="center"/>
        <w:rPr>
          <w:b/>
          <w:i/>
          <w:kern w:val="0"/>
          <w:lang w:val="en-US" w:eastAsia="ar-SA"/>
        </w:rPr>
      </w:pPr>
    </w:p>
    <w:p w14:paraId="71E9DD5A" w14:textId="77777777" w:rsidR="008F3FBF" w:rsidRPr="003A7070" w:rsidRDefault="008F3FBF" w:rsidP="008F3FBF">
      <w:pPr>
        <w:suppressAutoHyphens/>
        <w:jc w:val="center"/>
        <w:rPr>
          <w:b/>
          <w:i/>
          <w:kern w:val="0"/>
          <w:lang w:val="en-US" w:eastAsia="ar-SA"/>
        </w:rPr>
      </w:pPr>
    </w:p>
    <w:p w14:paraId="33DDC8E5" w14:textId="77777777" w:rsidR="008F3FBF" w:rsidRPr="003A7070" w:rsidRDefault="008F3FBF" w:rsidP="008F3FBF">
      <w:pPr>
        <w:autoSpaceDE w:val="0"/>
        <w:autoSpaceDN w:val="0"/>
        <w:adjustRightInd w:val="0"/>
        <w:rPr>
          <w:rFonts w:ascii="Times-Roman" w:hAnsi="Times-Roman" w:cs="Times-Roman"/>
          <w:i/>
          <w:kern w:val="0"/>
          <w:sz w:val="16"/>
          <w:szCs w:val="16"/>
          <w:lang w:val="en-US"/>
        </w:rPr>
      </w:pPr>
      <w:r w:rsidRPr="003A7070">
        <w:rPr>
          <w:i/>
          <w:kern w:val="0"/>
          <w:sz w:val="16"/>
          <w:szCs w:val="16"/>
          <w:vertAlign w:val="superscript"/>
          <w:lang w:val="en-US" w:bidi="en-US"/>
        </w:rPr>
        <w:t>5</w:t>
      </w:r>
      <w:r w:rsidRPr="003A7070">
        <w:rPr>
          <w:rFonts w:ascii="Times-Roman" w:eastAsia="Times-Roman" w:hAnsi="Times-Roman" w:cs="Times-Roman"/>
          <w:i/>
          <w:kern w:val="0"/>
          <w:sz w:val="16"/>
          <w:szCs w:val="16"/>
          <w:lang w:val="en-US" w:bidi="en-US"/>
        </w:rPr>
        <w:t xml:space="preserve"> If the document is not created by the Webdziekanat office when generating the application, please enter it</w:t>
      </w:r>
    </w:p>
    <w:p w14:paraId="5E70D520" w14:textId="77777777" w:rsidR="008F3FBF" w:rsidRPr="003A7070" w:rsidRDefault="008F3FBF" w:rsidP="008F3FBF">
      <w:pPr>
        <w:suppressAutoHyphens/>
        <w:rPr>
          <w:rFonts w:ascii="Times-Roman" w:hAnsi="Times-Roman" w:cs="Times-Roman"/>
          <w:i/>
          <w:kern w:val="0"/>
          <w:sz w:val="16"/>
          <w:szCs w:val="16"/>
          <w:lang w:val="en-US"/>
        </w:rPr>
      </w:pPr>
      <w:r w:rsidRPr="003A7070">
        <w:rPr>
          <w:rFonts w:ascii="Times-Roman" w:eastAsia="Times-Roman" w:hAnsi="Times-Roman" w:cs="Times-Roman"/>
          <w:i/>
          <w:kern w:val="0"/>
          <w:sz w:val="16"/>
          <w:szCs w:val="16"/>
          <w:lang w:val="en-US" w:bidi="en-US"/>
        </w:rPr>
        <w:t>the achievement(s) and the date with the corresponding points.</w:t>
      </w:r>
    </w:p>
    <w:p w14:paraId="29AD27F5" w14:textId="77777777" w:rsidR="008F3FBF" w:rsidRPr="003A7070" w:rsidRDefault="008F3FBF" w:rsidP="008F3FBF">
      <w:pPr>
        <w:suppressAutoHyphens/>
        <w:rPr>
          <w:i/>
          <w:kern w:val="0"/>
          <w:sz w:val="16"/>
          <w:szCs w:val="16"/>
          <w:lang w:val="en-US" w:eastAsia="ar-SA"/>
        </w:rPr>
      </w:pPr>
      <w:r w:rsidRPr="003A7070">
        <w:rPr>
          <w:i/>
          <w:kern w:val="0"/>
          <w:sz w:val="16"/>
          <w:szCs w:val="16"/>
          <w:vertAlign w:val="superscript"/>
          <w:lang w:val="en-US" w:bidi="en-US"/>
        </w:rPr>
        <w:t xml:space="preserve">6 </w:t>
      </w:r>
      <w:r w:rsidRPr="003A7070">
        <w:rPr>
          <w:rFonts w:ascii="Times-Roman" w:eastAsia="Times-Roman" w:hAnsi="Times-Roman" w:cs="Times-Roman"/>
          <w:i/>
          <w:kern w:val="0"/>
          <w:sz w:val="16"/>
          <w:szCs w:val="16"/>
          <w:lang w:val="en-US" w:bidi="en-US"/>
        </w:rPr>
        <w:t>In the case of a negative opinion, the decision must be justified.</w:t>
      </w:r>
    </w:p>
    <w:p w14:paraId="72E2BB17" w14:textId="77777777" w:rsidR="008F3FBF" w:rsidRPr="003A7070" w:rsidRDefault="008F3FBF" w:rsidP="008F3FBF">
      <w:pPr>
        <w:suppressAutoHyphens/>
        <w:jc w:val="both"/>
        <w:rPr>
          <w:kern w:val="0"/>
          <w:sz w:val="22"/>
          <w:szCs w:val="22"/>
          <w:lang w:val="en-US" w:eastAsia="ar-SA"/>
        </w:rPr>
      </w:pPr>
    </w:p>
    <w:p w14:paraId="7F30606E" w14:textId="77777777" w:rsidR="008F3FBF" w:rsidRPr="003A7070" w:rsidRDefault="008F3FBF" w:rsidP="008F3FBF">
      <w:pPr>
        <w:suppressAutoHyphens/>
        <w:jc w:val="both"/>
        <w:rPr>
          <w:kern w:val="0"/>
          <w:sz w:val="22"/>
          <w:szCs w:val="22"/>
          <w:lang w:val="en-US" w:eastAsia="ar-SA"/>
        </w:rPr>
      </w:pPr>
    </w:p>
    <w:p w14:paraId="7DF05E8F" w14:textId="77777777" w:rsidR="008F3FBF" w:rsidRPr="003A7070" w:rsidRDefault="008F3FBF" w:rsidP="008F3FBF">
      <w:pPr>
        <w:suppressAutoHyphens/>
        <w:rPr>
          <w:kern w:val="0"/>
          <w:sz w:val="22"/>
          <w:szCs w:val="22"/>
          <w:lang w:val="en-US" w:eastAsia="ar-SA"/>
        </w:rPr>
      </w:pPr>
      <w:r w:rsidRPr="003A7070">
        <w:rPr>
          <w:kern w:val="0"/>
          <w:sz w:val="22"/>
          <w:szCs w:val="22"/>
          <w:lang w:val="en-US" w:bidi="en-US"/>
        </w:rPr>
        <w:t>It is printed with each application. 2 times</w:t>
      </w:r>
    </w:p>
    <w:p w14:paraId="096884DF" w14:textId="77777777" w:rsidR="009D3D74" w:rsidRPr="003A7070" w:rsidRDefault="009D3D74" w:rsidP="00CF210C">
      <w:pPr>
        <w:suppressAutoHyphens/>
        <w:rPr>
          <w:kern w:val="0"/>
          <w:sz w:val="28"/>
          <w:lang w:val="en-US" w:eastAsia="ar-SA"/>
        </w:rPr>
        <w:sectPr w:rsidR="009D3D74" w:rsidRPr="003A7070" w:rsidSect="00800698">
          <w:footnotePr>
            <w:numRestart w:val="eachSect"/>
          </w:footnotePr>
          <w:pgSz w:w="11906" w:h="16838" w:code="9"/>
          <w:pgMar w:top="851" w:right="851" w:bottom="851" w:left="1134" w:header="709" w:footer="709" w:gutter="0"/>
          <w:cols w:space="708"/>
          <w:docGrid w:linePitch="360"/>
        </w:sectPr>
      </w:pPr>
    </w:p>
    <w:p w14:paraId="09BE084D" w14:textId="77777777" w:rsidR="009D3D74" w:rsidRPr="003A7070" w:rsidRDefault="009D3D74" w:rsidP="009D3D74">
      <w:pPr>
        <w:suppressAutoHyphens/>
        <w:jc w:val="both"/>
        <w:rPr>
          <w:kern w:val="0"/>
          <w:sz w:val="22"/>
          <w:szCs w:val="22"/>
          <w:u w:val="single"/>
          <w:lang w:val="en-US" w:eastAsia="ar-SA"/>
        </w:rPr>
      </w:pPr>
      <w:r w:rsidRPr="003A7070">
        <w:rPr>
          <w:kern w:val="0"/>
          <w:sz w:val="22"/>
          <w:szCs w:val="22"/>
          <w:u w:val="single"/>
          <w:lang w:val="en-US" w:bidi="en-US"/>
        </w:rPr>
        <w:lastRenderedPageBreak/>
        <w:t>Confirmation of acceptance of the application for the rector's scholarship for students</w:t>
      </w:r>
    </w:p>
    <w:p w14:paraId="5A5128AB" w14:textId="77777777" w:rsidR="009D3D74" w:rsidRPr="003A7070" w:rsidRDefault="009D3D74" w:rsidP="009D3D74">
      <w:pPr>
        <w:suppressAutoHyphens/>
        <w:jc w:val="both"/>
        <w:rPr>
          <w:kern w:val="0"/>
          <w:sz w:val="22"/>
          <w:szCs w:val="22"/>
          <w:u w:val="single"/>
          <w:lang w:val="en-US" w:eastAsia="ar-SA"/>
        </w:rPr>
      </w:pPr>
    </w:p>
    <w:p w14:paraId="769218E3" w14:textId="77777777" w:rsidR="009D3D74" w:rsidRPr="003A7070" w:rsidRDefault="009D3D74" w:rsidP="009D3D74">
      <w:pPr>
        <w:suppressAutoHyphens/>
        <w:jc w:val="both"/>
        <w:rPr>
          <w:kern w:val="0"/>
          <w:sz w:val="22"/>
          <w:szCs w:val="22"/>
          <w:lang w:val="en-US" w:eastAsia="ar-SA"/>
        </w:rPr>
      </w:pPr>
      <w:r w:rsidRPr="003A7070">
        <w:rPr>
          <w:kern w:val="0"/>
          <w:sz w:val="22"/>
          <w:szCs w:val="22"/>
          <w:lang w:val="en-US" w:bidi="en-US"/>
        </w:rPr>
        <w:t>Applies to application No. .................... (bar code here)</w:t>
      </w: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7"/>
        <w:gridCol w:w="709"/>
        <w:gridCol w:w="893"/>
        <w:gridCol w:w="1273"/>
        <w:gridCol w:w="386"/>
        <w:gridCol w:w="609"/>
        <w:gridCol w:w="209"/>
        <w:gridCol w:w="1068"/>
        <w:gridCol w:w="137"/>
        <w:gridCol w:w="1520"/>
        <w:gridCol w:w="184"/>
        <w:gridCol w:w="2438"/>
      </w:tblGrid>
      <w:tr w:rsidR="009D3D74" w:rsidRPr="003A7070" w14:paraId="755FC344" w14:textId="77777777" w:rsidTr="000D07B8">
        <w:trPr>
          <w:cantSplit/>
          <w:trHeight w:hRule="exact" w:val="340"/>
        </w:trPr>
        <w:tc>
          <w:tcPr>
            <w:tcW w:w="5644" w:type="dxa"/>
            <w:gridSpan w:val="8"/>
            <w:shd w:val="clear" w:color="auto" w:fill="FFFFFF"/>
          </w:tcPr>
          <w:p w14:paraId="5DD1A477" w14:textId="77777777" w:rsidR="009D3D74" w:rsidRPr="003A7070" w:rsidRDefault="009D3D74" w:rsidP="009D3D74">
            <w:pPr>
              <w:suppressAutoHyphens/>
              <w:ind w:left="22"/>
              <w:rPr>
                <w:rFonts w:ascii="Arial" w:hAnsi="Arial" w:cs="Arial"/>
                <w:kern w:val="0"/>
                <w:sz w:val="14"/>
                <w:szCs w:val="14"/>
                <w:lang w:val="en-US" w:eastAsia="ar-SA"/>
              </w:rPr>
            </w:pPr>
          </w:p>
          <w:p w14:paraId="4E9F4791" w14:textId="77777777" w:rsidR="009D3D74" w:rsidRPr="003A7070" w:rsidRDefault="009D3D74" w:rsidP="009D3D74">
            <w:pPr>
              <w:suppressAutoHyphens/>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Field of study:</w:t>
            </w:r>
          </w:p>
          <w:p w14:paraId="4F895373" w14:textId="77777777" w:rsidR="009D3D74" w:rsidRPr="003A7070" w:rsidRDefault="009D3D74" w:rsidP="009D3D74">
            <w:pPr>
              <w:suppressAutoHyphens/>
              <w:ind w:left="22"/>
              <w:rPr>
                <w:rFonts w:ascii="Arial" w:hAnsi="Arial" w:cs="Arial"/>
                <w:kern w:val="0"/>
                <w:sz w:val="14"/>
                <w:szCs w:val="14"/>
                <w:lang w:val="en-US" w:eastAsia="ar-SA"/>
              </w:rPr>
            </w:pPr>
          </w:p>
        </w:tc>
        <w:tc>
          <w:tcPr>
            <w:tcW w:w="4279" w:type="dxa"/>
            <w:gridSpan w:val="4"/>
            <w:shd w:val="clear" w:color="auto" w:fill="FFFFFF"/>
          </w:tcPr>
          <w:p w14:paraId="62535172" w14:textId="77777777" w:rsidR="009D3D74" w:rsidRPr="003A7070" w:rsidRDefault="009D3D74" w:rsidP="009D3D74">
            <w:pPr>
              <w:rPr>
                <w:rFonts w:ascii="Arial" w:hAnsi="Arial" w:cs="Arial"/>
                <w:kern w:val="0"/>
                <w:sz w:val="14"/>
                <w:szCs w:val="14"/>
                <w:lang w:val="en-US" w:eastAsia="ar-SA"/>
              </w:rPr>
            </w:pPr>
          </w:p>
          <w:p w14:paraId="3168671E" w14:textId="77777777" w:rsidR="009D3D74" w:rsidRPr="003A7070" w:rsidRDefault="009D3D74" w:rsidP="009D3D74">
            <w:pPr>
              <w:rPr>
                <w:rFonts w:ascii="Arial" w:hAnsi="Arial" w:cs="Arial"/>
                <w:kern w:val="0"/>
                <w:sz w:val="14"/>
                <w:szCs w:val="14"/>
                <w:lang w:val="en-US" w:eastAsia="ar-SA"/>
              </w:rPr>
            </w:pPr>
            <w:r w:rsidRPr="003A7070">
              <w:rPr>
                <w:rFonts w:ascii="Arial" w:eastAsia="Arial" w:hAnsi="Arial" w:cs="Arial"/>
                <w:kern w:val="0"/>
                <w:sz w:val="14"/>
                <w:szCs w:val="14"/>
                <w:lang w:val="en-US" w:bidi="en-US"/>
              </w:rPr>
              <w:t>training curriculum:</w:t>
            </w:r>
          </w:p>
          <w:p w14:paraId="0D48C889" w14:textId="77777777" w:rsidR="009D3D74" w:rsidRPr="003A7070" w:rsidRDefault="009D3D74" w:rsidP="009D3D74">
            <w:pPr>
              <w:rPr>
                <w:rFonts w:ascii="Arial" w:hAnsi="Arial" w:cs="Arial"/>
                <w:kern w:val="0"/>
                <w:sz w:val="14"/>
                <w:szCs w:val="14"/>
                <w:lang w:val="en-US" w:eastAsia="ar-SA"/>
              </w:rPr>
            </w:pPr>
          </w:p>
          <w:p w14:paraId="3C41F30E" w14:textId="77777777" w:rsidR="009D3D74" w:rsidRPr="003A7070" w:rsidRDefault="009D3D74" w:rsidP="009D3D74">
            <w:pPr>
              <w:rPr>
                <w:rFonts w:ascii="Arial" w:hAnsi="Arial" w:cs="Arial"/>
                <w:kern w:val="0"/>
                <w:sz w:val="14"/>
                <w:szCs w:val="14"/>
                <w:lang w:val="en-US" w:eastAsia="ar-SA"/>
              </w:rPr>
            </w:pPr>
          </w:p>
          <w:p w14:paraId="49163E45" w14:textId="77777777" w:rsidR="009D3D74" w:rsidRPr="003A7070" w:rsidRDefault="009D3D74" w:rsidP="009D3D74">
            <w:pPr>
              <w:suppressAutoHyphens/>
              <w:rPr>
                <w:rFonts w:ascii="Arial" w:hAnsi="Arial" w:cs="Arial"/>
                <w:kern w:val="0"/>
                <w:sz w:val="14"/>
                <w:szCs w:val="14"/>
                <w:lang w:val="en-US" w:eastAsia="ar-SA"/>
              </w:rPr>
            </w:pPr>
          </w:p>
        </w:tc>
      </w:tr>
      <w:tr w:rsidR="009D3D74" w:rsidRPr="003A7070" w14:paraId="2B9D65F6" w14:textId="77777777" w:rsidTr="000D07B8">
        <w:trPr>
          <w:cantSplit/>
          <w:trHeight w:hRule="exact" w:val="284"/>
        </w:trPr>
        <w:tc>
          <w:tcPr>
            <w:tcW w:w="497" w:type="dxa"/>
            <w:vMerge w:val="restart"/>
            <w:tcBorders>
              <w:top w:val="single" w:sz="12" w:space="0" w:color="auto"/>
            </w:tcBorders>
          </w:tcPr>
          <w:p w14:paraId="75D2FE9D" w14:textId="77777777" w:rsidR="009D3D74" w:rsidRPr="003A7070" w:rsidRDefault="009D3D74" w:rsidP="009D3D74">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Year</w:t>
            </w:r>
          </w:p>
        </w:tc>
        <w:tc>
          <w:tcPr>
            <w:tcW w:w="709" w:type="dxa"/>
            <w:vMerge w:val="restart"/>
            <w:tcBorders>
              <w:top w:val="single" w:sz="12" w:space="0" w:color="auto"/>
            </w:tcBorders>
          </w:tcPr>
          <w:p w14:paraId="3A7EB111" w14:textId="77777777" w:rsidR="009D3D74" w:rsidRPr="003A7070" w:rsidRDefault="009D3D74" w:rsidP="009D3D74">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Semester</w:t>
            </w:r>
          </w:p>
        </w:tc>
        <w:tc>
          <w:tcPr>
            <w:tcW w:w="2552" w:type="dxa"/>
            <w:gridSpan w:val="3"/>
            <w:tcBorders>
              <w:top w:val="single" w:sz="12" w:space="0" w:color="auto"/>
            </w:tcBorders>
            <w:vAlign w:val="center"/>
          </w:tcPr>
          <w:p w14:paraId="295B9F89" w14:textId="77777777" w:rsidR="009D3D74" w:rsidRPr="003A7070" w:rsidRDefault="009D3D74" w:rsidP="009D3D74">
            <w:pPr>
              <w:keepNext/>
              <w:numPr>
                <w:ilvl w:val="4"/>
                <w:numId w:val="0"/>
              </w:numPr>
              <w:tabs>
                <w:tab w:val="num" w:pos="0"/>
              </w:tabs>
              <w:suppressAutoHyphens/>
              <w:spacing w:before="40"/>
              <w:ind w:left="22"/>
              <w:jc w:val="both"/>
              <w:outlineLvl w:val="4"/>
              <w:rPr>
                <w:rFonts w:ascii="Arial" w:hAnsi="Arial" w:cs="Arial"/>
                <w:kern w:val="0"/>
                <w:sz w:val="14"/>
                <w:szCs w:val="14"/>
                <w:lang w:val="en-US" w:eastAsia="ar-SA"/>
              </w:rPr>
            </w:pPr>
            <w:r w:rsidRPr="003A7070">
              <w:rPr>
                <w:rFonts w:ascii="Arial" w:eastAsia="Arial" w:hAnsi="Arial" w:cs="Arial"/>
                <w:kern w:val="0"/>
                <w:sz w:val="14"/>
                <w:szCs w:val="14"/>
                <w:lang w:val="en-US" w:bidi="en-US"/>
              </w:rPr>
              <w:t>Type of studies</w:t>
            </w:r>
          </w:p>
        </w:tc>
        <w:tc>
          <w:tcPr>
            <w:tcW w:w="3543" w:type="dxa"/>
            <w:gridSpan w:val="5"/>
            <w:tcBorders>
              <w:top w:val="single" w:sz="12" w:space="0" w:color="auto"/>
            </w:tcBorders>
            <w:vAlign w:val="center"/>
          </w:tcPr>
          <w:p w14:paraId="3B0413C0" w14:textId="77777777" w:rsidR="009D3D74" w:rsidRPr="003A7070" w:rsidRDefault="009D3D74" w:rsidP="009D3D74">
            <w:pPr>
              <w:keepNext/>
              <w:numPr>
                <w:ilvl w:val="5"/>
                <w:numId w:val="0"/>
              </w:numPr>
              <w:tabs>
                <w:tab w:val="num" w:pos="0"/>
              </w:tabs>
              <w:suppressAutoHyphens/>
              <w:spacing w:before="40"/>
              <w:ind w:left="22"/>
              <w:jc w:val="both"/>
              <w:outlineLvl w:val="5"/>
              <w:rPr>
                <w:rFonts w:ascii="Arial" w:hAnsi="Arial" w:cs="Arial"/>
                <w:kern w:val="0"/>
                <w:sz w:val="14"/>
                <w:szCs w:val="14"/>
                <w:lang w:val="en-US" w:eastAsia="ar-SA"/>
              </w:rPr>
            </w:pPr>
            <w:r w:rsidRPr="003A7070">
              <w:rPr>
                <w:rFonts w:ascii="Arial" w:eastAsia="Arial" w:hAnsi="Arial" w:cs="Arial"/>
                <w:kern w:val="0"/>
                <w:sz w:val="14"/>
                <w:szCs w:val="14"/>
                <w:lang w:val="en-US" w:bidi="en-US"/>
              </w:rPr>
              <w:t>Cycle of study</w:t>
            </w:r>
          </w:p>
        </w:tc>
        <w:tc>
          <w:tcPr>
            <w:tcW w:w="2622" w:type="dxa"/>
            <w:gridSpan w:val="2"/>
            <w:vMerge w:val="restart"/>
            <w:tcBorders>
              <w:top w:val="single" w:sz="12" w:space="0" w:color="auto"/>
            </w:tcBorders>
          </w:tcPr>
          <w:p w14:paraId="26768372" w14:textId="77777777" w:rsidR="009D3D74" w:rsidRPr="003A7070" w:rsidRDefault="009D3D74" w:rsidP="009D3D74">
            <w:pPr>
              <w:suppressAutoHyphens/>
              <w:spacing w:before="40"/>
              <w:rPr>
                <w:rFonts w:ascii="Arial" w:hAnsi="Arial" w:cs="Arial"/>
                <w:kern w:val="0"/>
                <w:sz w:val="14"/>
                <w:szCs w:val="14"/>
                <w:lang w:val="en-US" w:eastAsia="ar-SA"/>
              </w:rPr>
            </w:pPr>
            <w:r w:rsidRPr="003A7070">
              <w:rPr>
                <w:rFonts w:ascii="Arial" w:eastAsia="Arial" w:hAnsi="Arial" w:cs="Arial"/>
                <w:kern w:val="0"/>
                <w:sz w:val="14"/>
                <w:szCs w:val="14"/>
                <w:lang w:val="en-US" w:bidi="en-US"/>
              </w:rPr>
              <w:t>Place of conducting classes</w:t>
            </w:r>
          </w:p>
        </w:tc>
      </w:tr>
      <w:tr w:rsidR="009D3D74" w:rsidRPr="003A7070" w14:paraId="3F1F7219" w14:textId="77777777" w:rsidTr="000D07B8">
        <w:trPr>
          <w:cantSplit/>
          <w:trHeight w:hRule="exact" w:val="429"/>
        </w:trPr>
        <w:tc>
          <w:tcPr>
            <w:tcW w:w="497" w:type="dxa"/>
            <w:vMerge/>
            <w:vAlign w:val="center"/>
          </w:tcPr>
          <w:p w14:paraId="505D5506" w14:textId="77777777" w:rsidR="009D3D74" w:rsidRPr="003A7070" w:rsidRDefault="009D3D74" w:rsidP="009D3D74">
            <w:pPr>
              <w:suppressAutoHyphens/>
              <w:spacing w:before="40"/>
              <w:ind w:left="22"/>
              <w:jc w:val="both"/>
              <w:rPr>
                <w:rFonts w:ascii="Arial" w:hAnsi="Arial" w:cs="Arial"/>
                <w:kern w:val="0"/>
                <w:sz w:val="14"/>
                <w:szCs w:val="14"/>
                <w:lang w:val="en-US" w:eastAsia="ar-SA"/>
              </w:rPr>
            </w:pPr>
          </w:p>
        </w:tc>
        <w:tc>
          <w:tcPr>
            <w:tcW w:w="709" w:type="dxa"/>
            <w:vMerge/>
            <w:vAlign w:val="center"/>
          </w:tcPr>
          <w:p w14:paraId="2793AC09" w14:textId="77777777" w:rsidR="009D3D74" w:rsidRPr="003A7070" w:rsidRDefault="009D3D74" w:rsidP="009D3D74">
            <w:pPr>
              <w:suppressAutoHyphens/>
              <w:spacing w:before="40"/>
              <w:ind w:left="22"/>
              <w:jc w:val="both"/>
              <w:rPr>
                <w:rFonts w:ascii="Arial" w:hAnsi="Arial" w:cs="Arial"/>
                <w:kern w:val="0"/>
                <w:sz w:val="14"/>
                <w:szCs w:val="14"/>
                <w:lang w:val="en-US" w:eastAsia="ar-SA"/>
              </w:rPr>
            </w:pPr>
          </w:p>
        </w:tc>
        <w:tc>
          <w:tcPr>
            <w:tcW w:w="2552" w:type="dxa"/>
            <w:gridSpan w:val="3"/>
            <w:vAlign w:val="center"/>
          </w:tcPr>
          <w:p w14:paraId="673B9B7A" w14:textId="77777777" w:rsidR="009D3D74" w:rsidRPr="003A7070" w:rsidRDefault="009D3D74" w:rsidP="009D3D74">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(full-time, part-time evening, part-time extramural)</w:t>
            </w:r>
          </w:p>
        </w:tc>
        <w:tc>
          <w:tcPr>
            <w:tcW w:w="3543" w:type="dxa"/>
            <w:gridSpan w:val="5"/>
            <w:vAlign w:val="center"/>
          </w:tcPr>
          <w:p w14:paraId="74C878B9" w14:textId="77777777" w:rsidR="009D3D74" w:rsidRPr="003A7070" w:rsidRDefault="009D3D74" w:rsidP="009D3D74">
            <w:pPr>
              <w:suppressAutoHyphens/>
              <w:spacing w:before="40"/>
              <w:ind w:left="22"/>
              <w:rPr>
                <w:rFonts w:ascii="Arial" w:hAnsi="Arial" w:cs="Arial"/>
                <w:kern w:val="0"/>
                <w:sz w:val="14"/>
                <w:szCs w:val="14"/>
                <w:lang w:val="en-US" w:eastAsia="ar-SA"/>
              </w:rPr>
            </w:pPr>
            <w:r w:rsidRPr="003A7070">
              <w:rPr>
                <w:rFonts w:ascii="Arial" w:eastAsia="Arial" w:hAnsi="Arial" w:cs="Arial"/>
                <w:kern w:val="0"/>
                <w:sz w:val="14"/>
                <w:szCs w:val="14"/>
                <w:lang w:val="en-US" w:bidi="en-US"/>
              </w:rPr>
              <w:t xml:space="preserve">(first-cycle bachelor's degree, first-cycle engineering degree, master-engineering degree, second cycle) </w:t>
            </w:r>
          </w:p>
        </w:tc>
        <w:tc>
          <w:tcPr>
            <w:tcW w:w="2622" w:type="dxa"/>
            <w:gridSpan w:val="2"/>
            <w:vMerge/>
            <w:vAlign w:val="center"/>
          </w:tcPr>
          <w:p w14:paraId="49CC5681" w14:textId="77777777" w:rsidR="009D3D74" w:rsidRPr="003A7070" w:rsidRDefault="009D3D74" w:rsidP="009D3D74">
            <w:pPr>
              <w:suppressAutoHyphens/>
              <w:spacing w:before="40"/>
              <w:jc w:val="both"/>
              <w:rPr>
                <w:rFonts w:ascii="Arial" w:hAnsi="Arial" w:cs="Arial"/>
                <w:kern w:val="0"/>
                <w:sz w:val="14"/>
                <w:szCs w:val="14"/>
                <w:lang w:val="en-US" w:eastAsia="ar-SA"/>
              </w:rPr>
            </w:pPr>
          </w:p>
        </w:tc>
      </w:tr>
      <w:tr w:rsidR="009D3D74" w:rsidRPr="003A7070" w14:paraId="3ADB9255" w14:textId="77777777" w:rsidTr="000D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tblCellMar>
        </w:tblPrEx>
        <w:trPr>
          <w:cantSplit/>
          <w:trHeight w:hRule="exact" w:val="397"/>
        </w:trPr>
        <w:tc>
          <w:tcPr>
            <w:tcW w:w="9923" w:type="dxa"/>
            <w:gridSpan w:val="12"/>
            <w:tcBorders>
              <w:top w:val="nil"/>
              <w:left w:val="nil"/>
              <w:bottom w:val="nil"/>
              <w:right w:val="nil"/>
            </w:tcBorders>
            <w:shd w:val="clear" w:color="auto" w:fill="FFFFFF"/>
            <w:tcMar>
              <w:top w:w="34" w:type="dxa"/>
            </w:tcMar>
            <w:vAlign w:val="center"/>
          </w:tcPr>
          <w:p w14:paraId="3468FDC1" w14:textId="77777777" w:rsidR="009D3D74" w:rsidRPr="003A7070" w:rsidRDefault="009D3D74" w:rsidP="000D07B8">
            <w:pPr>
              <w:keepNext/>
              <w:tabs>
                <w:tab w:val="num" w:pos="2127"/>
              </w:tabs>
              <w:suppressAutoHyphens/>
              <w:jc w:val="both"/>
              <w:outlineLvl w:val="2"/>
              <w:rPr>
                <w:rFonts w:ascii="Arial" w:hAnsi="Arial" w:cs="Arial"/>
                <w:kern w:val="0"/>
                <w:sz w:val="16"/>
                <w:szCs w:val="16"/>
                <w:lang w:val="en-US" w:eastAsia="ar-SA"/>
              </w:rPr>
            </w:pPr>
            <w:r w:rsidRPr="003A7070">
              <w:rPr>
                <w:rFonts w:ascii="Arial" w:eastAsia="Arial" w:hAnsi="Arial" w:cs="Arial"/>
                <w:kern w:val="0"/>
                <w:sz w:val="16"/>
                <w:szCs w:val="16"/>
                <w:lang w:val="en-US" w:bidi="en-US"/>
              </w:rPr>
              <w:t>Correspondence address</w:t>
            </w:r>
          </w:p>
        </w:tc>
      </w:tr>
      <w:tr w:rsidR="009D3D74" w:rsidRPr="003A7070" w14:paraId="79910A05" w14:textId="77777777" w:rsidTr="000D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tblCellMar>
        </w:tblPrEx>
        <w:trPr>
          <w:cantSplit/>
          <w:trHeight w:hRule="exact" w:val="397"/>
        </w:trPr>
        <w:tc>
          <w:tcPr>
            <w:tcW w:w="3372" w:type="dxa"/>
            <w:gridSpan w:val="4"/>
            <w:tcBorders>
              <w:top w:val="single" w:sz="6" w:space="0" w:color="auto"/>
              <w:left w:val="single" w:sz="6" w:space="0" w:color="auto"/>
              <w:bottom w:val="single" w:sz="6" w:space="0" w:color="auto"/>
              <w:right w:val="single" w:sz="6" w:space="0" w:color="auto"/>
            </w:tcBorders>
            <w:tcMar>
              <w:top w:w="34" w:type="dxa"/>
            </w:tcMar>
          </w:tcPr>
          <w:p w14:paraId="148989B8" w14:textId="77777777" w:rsidR="009D3D74" w:rsidRPr="003A7070" w:rsidRDefault="009D3D74" w:rsidP="009D3D74">
            <w:pPr>
              <w:suppressAutoHyphens/>
              <w:ind w:left="7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Street</w:t>
            </w:r>
          </w:p>
          <w:p w14:paraId="7B750C37" w14:textId="77777777" w:rsidR="009D3D74" w:rsidRPr="003A7070" w:rsidRDefault="009D3D74" w:rsidP="009D3D74">
            <w:pPr>
              <w:suppressAutoHyphens/>
              <w:ind w:left="873"/>
              <w:jc w:val="both"/>
              <w:rPr>
                <w:rFonts w:ascii="Arial" w:hAnsi="Arial" w:cs="Arial"/>
                <w:kern w:val="0"/>
                <w:sz w:val="13"/>
                <w:szCs w:val="13"/>
                <w:lang w:val="en-US" w:eastAsia="ar-SA"/>
              </w:rPr>
            </w:pPr>
          </w:p>
        </w:tc>
        <w:tc>
          <w:tcPr>
            <w:tcW w:w="1204" w:type="dxa"/>
            <w:gridSpan w:val="3"/>
            <w:tcBorders>
              <w:top w:val="single" w:sz="6" w:space="0" w:color="auto"/>
              <w:left w:val="single" w:sz="6" w:space="0" w:color="auto"/>
              <w:bottom w:val="single" w:sz="6" w:space="0" w:color="auto"/>
              <w:right w:val="single" w:sz="6" w:space="0" w:color="auto"/>
            </w:tcBorders>
          </w:tcPr>
          <w:p w14:paraId="546298E8" w14:textId="77777777" w:rsidR="009D3D74" w:rsidRPr="003A7070" w:rsidRDefault="009D3D74" w:rsidP="009D3D74">
            <w:pPr>
              <w:ind w:left="3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House number</w:t>
            </w:r>
          </w:p>
          <w:p w14:paraId="6590F118" w14:textId="77777777" w:rsidR="009D3D74" w:rsidRPr="003A7070" w:rsidRDefault="009D3D74" w:rsidP="009D3D74">
            <w:pPr>
              <w:suppressAutoHyphens/>
              <w:ind w:left="873"/>
              <w:jc w:val="both"/>
              <w:rPr>
                <w:rFonts w:ascii="Arial" w:hAnsi="Arial" w:cs="Arial"/>
                <w:kern w:val="0"/>
                <w:sz w:val="13"/>
                <w:szCs w:val="13"/>
                <w:lang w:val="en-US" w:eastAsia="ar-SA"/>
              </w:rPr>
            </w:pPr>
          </w:p>
        </w:tc>
        <w:tc>
          <w:tcPr>
            <w:tcW w:w="1205" w:type="dxa"/>
            <w:gridSpan w:val="2"/>
            <w:tcBorders>
              <w:top w:val="single" w:sz="6" w:space="0" w:color="auto"/>
              <w:left w:val="single" w:sz="6" w:space="0" w:color="auto"/>
              <w:bottom w:val="single" w:sz="6" w:space="0" w:color="auto"/>
              <w:right w:val="single" w:sz="6" w:space="0" w:color="auto"/>
            </w:tcBorders>
          </w:tcPr>
          <w:p w14:paraId="047E0661" w14:textId="77777777" w:rsidR="009D3D74" w:rsidRPr="003A7070" w:rsidRDefault="009D3D74" w:rsidP="009D3D74">
            <w:pPr>
              <w:ind w:left="45"/>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Apartment No</w:t>
            </w:r>
          </w:p>
          <w:p w14:paraId="71C776DA" w14:textId="77777777" w:rsidR="009D3D74" w:rsidRPr="003A7070" w:rsidRDefault="009D3D74" w:rsidP="009D3D74">
            <w:pPr>
              <w:suppressAutoHyphens/>
              <w:jc w:val="both"/>
              <w:rPr>
                <w:rFonts w:ascii="Arial" w:hAnsi="Arial" w:cs="Arial"/>
                <w:kern w:val="0"/>
                <w:sz w:val="13"/>
                <w:szCs w:val="13"/>
                <w:lang w:val="en-US" w:eastAsia="ar-SA"/>
              </w:rPr>
            </w:pPr>
          </w:p>
        </w:tc>
        <w:tc>
          <w:tcPr>
            <w:tcW w:w="1704" w:type="dxa"/>
            <w:gridSpan w:val="2"/>
            <w:tcBorders>
              <w:top w:val="single" w:sz="6" w:space="0" w:color="auto"/>
              <w:left w:val="single" w:sz="6" w:space="0" w:color="auto"/>
              <w:bottom w:val="single" w:sz="6" w:space="0" w:color="auto"/>
              <w:right w:val="single" w:sz="6" w:space="0" w:color="auto"/>
            </w:tcBorders>
          </w:tcPr>
          <w:p w14:paraId="0C276B34" w14:textId="77777777" w:rsidR="009D3D74" w:rsidRPr="003A7070" w:rsidRDefault="009D3D74" w:rsidP="009D3D74">
            <w:pPr>
              <w:suppressAutoHyphens/>
              <w:jc w:val="both"/>
              <w:rPr>
                <w:rFonts w:ascii="Arial" w:hAnsi="Arial" w:cs="Arial"/>
                <w:kern w:val="0"/>
                <w:sz w:val="40"/>
                <w:szCs w:val="40"/>
                <w:lang w:val="en-US" w:eastAsia="ar-SA"/>
              </w:rPr>
            </w:pPr>
            <w:r w:rsidRPr="003A7070">
              <w:rPr>
                <w:rFonts w:ascii="Arial" w:eastAsia="Arial" w:hAnsi="Arial" w:cs="Arial"/>
                <w:kern w:val="0"/>
                <w:sz w:val="13"/>
                <w:szCs w:val="13"/>
                <w:lang w:val="en-US" w:bidi="en-US"/>
              </w:rPr>
              <w:t>Zip code</w:t>
            </w:r>
          </w:p>
        </w:tc>
        <w:tc>
          <w:tcPr>
            <w:tcW w:w="2438" w:type="dxa"/>
            <w:tcBorders>
              <w:top w:val="single" w:sz="6" w:space="0" w:color="auto"/>
              <w:left w:val="single" w:sz="6" w:space="0" w:color="auto"/>
              <w:bottom w:val="single" w:sz="6" w:space="0" w:color="auto"/>
              <w:right w:val="single" w:sz="6" w:space="0" w:color="auto"/>
            </w:tcBorders>
          </w:tcPr>
          <w:p w14:paraId="5F4873D8" w14:textId="77777777" w:rsidR="009D3D74" w:rsidRPr="003A7070" w:rsidRDefault="009D3D74" w:rsidP="009D3D74">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Place</w:t>
            </w:r>
          </w:p>
        </w:tc>
      </w:tr>
      <w:tr w:rsidR="009D3D74" w:rsidRPr="003A7070" w14:paraId="048CC4D7" w14:textId="77777777" w:rsidTr="000D07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 w:type="dxa"/>
          </w:tblCellMar>
        </w:tblPrEx>
        <w:trPr>
          <w:cantSplit/>
          <w:trHeight w:hRule="exact" w:val="397"/>
        </w:trPr>
        <w:tc>
          <w:tcPr>
            <w:tcW w:w="2099" w:type="dxa"/>
            <w:gridSpan w:val="3"/>
            <w:tcBorders>
              <w:top w:val="single" w:sz="6" w:space="0" w:color="auto"/>
              <w:left w:val="single" w:sz="6" w:space="0" w:color="auto"/>
              <w:bottom w:val="single" w:sz="6" w:space="0" w:color="auto"/>
              <w:right w:val="single" w:sz="6" w:space="0" w:color="auto"/>
            </w:tcBorders>
            <w:tcMar>
              <w:top w:w="34" w:type="dxa"/>
            </w:tcMar>
          </w:tcPr>
          <w:p w14:paraId="4C3A58E1" w14:textId="77777777" w:rsidR="009D3D74" w:rsidRPr="003A7070" w:rsidRDefault="009D3D74" w:rsidP="009D3D74">
            <w:pPr>
              <w:suppressAutoHyphens/>
              <w:ind w:left="7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Commune</w:t>
            </w:r>
          </w:p>
          <w:p w14:paraId="75707B57" w14:textId="77777777" w:rsidR="009D3D74" w:rsidRPr="003A7070" w:rsidRDefault="009D3D74" w:rsidP="009D3D74">
            <w:pPr>
              <w:suppressAutoHyphens/>
              <w:ind w:left="873"/>
              <w:jc w:val="both"/>
              <w:rPr>
                <w:rFonts w:ascii="Arial" w:hAnsi="Arial" w:cs="Arial"/>
                <w:kern w:val="0"/>
                <w:sz w:val="13"/>
                <w:szCs w:val="13"/>
                <w:lang w:val="en-US" w:eastAsia="ar-SA"/>
              </w:rPr>
            </w:pPr>
          </w:p>
          <w:p w14:paraId="77389D02" w14:textId="77777777" w:rsidR="009D3D74" w:rsidRPr="003A7070" w:rsidRDefault="009D3D74" w:rsidP="009D3D74">
            <w:pPr>
              <w:suppressAutoHyphens/>
              <w:ind w:left="873"/>
              <w:jc w:val="both"/>
              <w:rPr>
                <w:rFonts w:ascii="Arial" w:hAnsi="Arial" w:cs="Arial"/>
                <w:kern w:val="0"/>
                <w:sz w:val="13"/>
                <w:szCs w:val="13"/>
                <w:lang w:val="en-US" w:eastAsia="ar-SA"/>
              </w:rPr>
            </w:pPr>
          </w:p>
        </w:tc>
        <w:tc>
          <w:tcPr>
            <w:tcW w:w="2268" w:type="dxa"/>
            <w:gridSpan w:val="3"/>
            <w:tcBorders>
              <w:top w:val="single" w:sz="6" w:space="0" w:color="auto"/>
              <w:left w:val="single" w:sz="6" w:space="0" w:color="auto"/>
              <w:bottom w:val="single" w:sz="6" w:space="0" w:color="auto"/>
              <w:right w:val="single" w:sz="6" w:space="0" w:color="auto"/>
            </w:tcBorders>
          </w:tcPr>
          <w:p w14:paraId="51EC3EDA" w14:textId="77777777" w:rsidR="009D3D74" w:rsidRPr="003A7070" w:rsidRDefault="009D3D74" w:rsidP="009D3D74">
            <w:pPr>
              <w:suppressAutoHyphens/>
              <w:ind w:left="29"/>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Voivodeship</w:t>
            </w:r>
          </w:p>
        </w:tc>
        <w:tc>
          <w:tcPr>
            <w:tcW w:w="3118" w:type="dxa"/>
            <w:gridSpan w:val="5"/>
            <w:tcBorders>
              <w:top w:val="single" w:sz="6" w:space="0" w:color="auto"/>
              <w:left w:val="single" w:sz="6" w:space="0" w:color="auto"/>
              <w:bottom w:val="single" w:sz="6" w:space="0" w:color="auto"/>
              <w:right w:val="single" w:sz="6" w:space="0" w:color="auto"/>
            </w:tcBorders>
          </w:tcPr>
          <w:p w14:paraId="6F34050A" w14:textId="77777777" w:rsidR="009D3D74" w:rsidRPr="003A7070" w:rsidRDefault="009D3D74" w:rsidP="009D3D74">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phone</w:t>
            </w:r>
            <w:r w:rsidRPr="003A7070">
              <w:rPr>
                <w:rFonts w:ascii="Arial" w:eastAsia="Arial" w:hAnsi="Arial" w:cs="Arial"/>
                <w:kern w:val="0"/>
                <w:sz w:val="16"/>
                <w:szCs w:val="16"/>
                <w:lang w:val="en-US" w:bidi="en-US"/>
              </w:rPr>
              <w:t>*</w:t>
            </w:r>
            <w:r w:rsidRPr="003A7070">
              <w:rPr>
                <w:rFonts w:ascii="Arial" w:eastAsia="Arial" w:hAnsi="Arial" w:cs="Arial"/>
                <w:kern w:val="0"/>
                <w:sz w:val="13"/>
                <w:szCs w:val="13"/>
                <w:lang w:val="en-US" w:bidi="en-US"/>
              </w:rPr>
              <w:t xml:space="preserve"> </w:t>
            </w:r>
          </w:p>
        </w:tc>
        <w:tc>
          <w:tcPr>
            <w:tcW w:w="2438" w:type="dxa"/>
            <w:tcBorders>
              <w:top w:val="single" w:sz="6" w:space="0" w:color="auto"/>
              <w:left w:val="single" w:sz="6" w:space="0" w:color="auto"/>
              <w:bottom w:val="single" w:sz="6" w:space="0" w:color="auto"/>
              <w:right w:val="single" w:sz="6" w:space="0" w:color="auto"/>
            </w:tcBorders>
          </w:tcPr>
          <w:p w14:paraId="39B2344A" w14:textId="77777777" w:rsidR="009D3D74" w:rsidRPr="003A7070" w:rsidRDefault="009D3D74" w:rsidP="009D3D74">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Email address</w:t>
            </w:r>
            <w:r w:rsidRPr="003A7070">
              <w:rPr>
                <w:rFonts w:ascii="Arial" w:eastAsia="Arial" w:hAnsi="Arial" w:cs="Arial"/>
                <w:kern w:val="0"/>
                <w:sz w:val="16"/>
                <w:szCs w:val="16"/>
                <w:lang w:val="en-US" w:bidi="en-US"/>
              </w:rPr>
              <w:t>*</w:t>
            </w:r>
            <w:r w:rsidRPr="003A7070">
              <w:rPr>
                <w:rFonts w:ascii="Arial" w:eastAsia="Arial" w:hAnsi="Arial" w:cs="Arial"/>
                <w:kern w:val="0"/>
                <w:sz w:val="13"/>
                <w:szCs w:val="13"/>
                <w:lang w:val="en-US" w:bidi="en-US"/>
              </w:rPr>
              <w:t xml:space="preserve"> </w:t>
            </w:r>
          </w:p>
        </w:tc>
      </w:tr>
    </w:tbl>
    <w:p w14:paraId="27682A4C" w14:textId="77777777" w:rsidR="00CF210C" w:rsidRPr="003A7070" w:rsidRDefault="00CF210C" w:rsidP="00CF210C">
      <w:pPr>
        <w:suppressAutoHyphens/>
        <w:rPr>
          <w:kern w:val="0"/>
          <w:sz w:val="28"/>
          <w:lang w:val="en-US" w:eastAsia="ar-SA"/>
        </w:rPr>
      </w:pPr>
    </w:p>
    <w:tbl>
      <w:tblPr>
        <w:tblW w:w="9923" w:type="dxa"/>
        <w:tblInd w:w="70" w:type="dxa"/>
        <w:tblLayout w:type="fixed"/>
        <w:tblCellMar>
          <w:top w:w="23" w:type="dxa"/>
          <w:left w:w="70" w:type="dxa"/>
          <w:right w:w="70" w:type="dxa"/>
        </w:tblCellMar>
        <w:tblLook w:val="0000" w:firstRow="0" w:lastRow="0" w:firstColumn="0" w:lastColumn="0" w:noHBand="0" w:noVBand="0"/>
      </w:tblPr>
      <w:tblGrid>
        <w:gridCol w:w="3940"/>
        <w:gridCol w:w="3545"/>
        <w:gridCol w:w="2438"/>
      </w:tblGrid>
      <w:tr w:rsidR="000D07B8" w:rsidRPr="003A7070" w14:paraId="0D57FD92" w14:textId="77777777" w:rsidTr="000D07B8">
        <w:trPr>
          <w:cantSplit/>
          <w:trHeight w:hRule="exact" w:val="397"/>
        </w:trPr>
        <w:tc>
          <w:tcPr>
            <w:tcW w:w="3940" w:type="dxa"/>
            <w:tcBorders>
              <w:top w:val="single" w:sz="6" w:space="0" w:color="auto"/>
              <w:left w:val="single" w:sz="6" w:space="0" w:color="auto"/>
              <w:bottom w:val="single" w:sz="6" w:space="0" w:color="auto"/>
              <w:right w:val="single" w:sz="6" w:space="0" w:color="auto"/>
            </w:tcBorders>
            <w:tcMar>
              <w:top w:w="34" w:type="dxa"/>
            </w:tcMar>
          </w:tcPr>
          <w:p w14:paraId="622B764E" w14:textId="77777777" w:rsidR="000D07B8" w:rsidRPr="003A7070" w:rsidRDefault="000D07B8" w:rsidP="000D07B8">
            <w:pPr>
              <w:suppressAutoHyphens/>
              <w:ind w:left="72"/>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 xml:space="preserve">Surname </w:t>
            </w:r>
          </w:p>
          <w:p w14:paraId="3866803A" w14:textId="77777777" w:rsidR="000D07B8" w:rsidRPr="003A7070" w:rsidRDefault="000D07B8" w:rsidP="000D07B8">
            <w:pPr>
              <w:suppressAutoHyphens/>
              <w:ind w:left="72"/>
              <w:jc w:val="both"/>
              <w:rPr>
                <w:rFonts w:ascii="Arial" w:hAnsi="Arial" w:cs="Arial"/>
                <w:kern w:val="0"/>
                <w:sz w:val="13"/>
                <w:szCs w:val="13"/>
                <w:lang w:val="en-US" w:eastAsia="ar-SA"/>
              </w:rPr>
            </w:pPr>
          </w:p>
        </w:tc>
        <w:tc>
          <w:tcPr>
            <w:tcW w:w="3545" w:type="dxa"/>
            <w:tcBorders>
              <w:top w:val="single" w:sz="6" w:space="0" w:color="auto"/>
              <w:left w:val="single" w:sz="6" w:space="0" w:color="auto"/>
              <w:bottom w:val="single" w:sz="6" w:space="0" w:color="auto"/>
              <w:right w:val="single" w:sz="6" w:space="0" w:color="auto"/>
            </w:tcBorders>
          </w:tcPr>
          <w:p w14:paraId="4F520E81" w14:textId="77777777" w:rsidR="000D07B8" w:rsidRPr="003A7070" w:rsidRDefault="000D07B8" w:rsidP="000D07B8">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First Name</w:t>
            </w:r>
          </w:p>
        </w:tc>
        <w:tc>
          <w:tcPr>
            <w:tcW w:w="2438" w:type="dxa"/>
            <w:tcBorders>
              <w:top w:val="single" w:sz="6" w:space="0" w:color="auto"/>
              <w:left w:val="single" w:sz="6" w:space="0" w:color="auto"/>
              <w:bottom w:val="single" w:sz="6" w:space="0" w:color="auto"/>
              <w:right w:val="single" w:sz="6" w:space="0" w:color="auto"/>
            </w:tcBorders>
          </w:tcPr>
          <w:p w14:paraId="1A03581D" w14:textId="77777777" w:rsidR="000D07B8" w:rsidRPr="003A7070" w:rsidRDefault="000D07B8" w:rsidP="000D07B8">
            <w:pPr>
              <w:suppressAutoHyphens/>
              <w:jc w:val="both"/>
              <w:rPr>
                <w:rFonts w:ascii="Arial" w:hAnsi="Arial" w:cs="Arial"/>
                <w:kern w:val="0"/>
                <w:sz w:val="13"/>
                <w:szCs w:val="13"/>
                <w:lang w:val="en-US" w:eastAsia="ar-SA"/>
              </w:rPr>
            </w:pPr>
            <w:r w:rsidRPr="003A7070">
              <w:rPr>
                <w:rFonts w:ascii="Arial" w:eastAsia="Arial" w:hAnsi="Arial" w:cs="Arial"/>
                <w:kern w:val="0"/>
                <w:sz w:val="13"/>
                <w:szCs w:val="13"/>
                <w:lang w:val="en-US" w:bidi="en-US"/>
              </w:rPr>
              <w:t>Date</w:t>
            </w:r>
          </w:p>
        </w:tc>
      </w:tr>
      <w:tr w:rsidR="000D07B8" w:rsidRPr="003A7070" w14:paraId="56ECAE4D" w14:textId="77777777" w:rsidTr="000D07B8">
        <w:trPr>
          <w:cantSplit/>
          <w:trHeight w:hRule="exact" w:val="340"/>
        </w:trPr>
        <w:tc>
          <w:tcPr>
            <w:tcW w:w="9923" w:type="dxa"/>
            <w:gridSpan w:val="3"/>
            <w:tcBorders>
              <w:top w:val="nil"/>
              <w:left w:val="nil"/>
              <w:bottom w:val="nil"/>
              <w:right w:val="nil"/>
            </w:tcBorders>
            <w:shd w:val="clear" w:color="auto" w:fill="FFFFFF"/>
            <w:tcMar>
              <w:top w:w="34" w:type="dxa"/>
            </w:tcMar>
            <w:vAlign w:val="center"/>
          </w:tcPr>
          <w:p w14:paraId="03A783E3" w14:textId="77777777" w:rsidR="000D07B8" w:rsidRPr="003A7070" w:rsidRDefault="000D07B8" w:rsidP="000D07B8">
            <w:pPr>
              <w:spacing w:after="200" w:line="276" w:lineRule="auto"/>
              <w:ind w:left="72"/>
              <w:rPr>
                <w:rFonts w:ascii="Arial" w:hAnsi="Arial" w:cs="Arial"/>
                <w:b/>
                <w:bCs/>
                <w:kern w:val="0"/>
                <w:sz w:val="22"/>
                <w:szCs w:val="22"/>
                <w:lang w:val="en-US" w:eastAsia="en-US"/>
              </w:rPr>
            </w:pPr>
            <w:r w:rsidRPr="003A7070">
              <w:rPr>
                <w:rFonts w:ascii="Arial" w:eastAsia="Arial" w:hAnsi="Arial" w:cs="Arial"/>
                <w:kern w:val="0"/>
                <w:sz w:val="22"/>
                <w:szCs w:val="22"/>
                <w:lang w:val="en-US" w:bidi="en-US"/>
              </w:rPr>
              <w:t xml:space="preserve">Register No. </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p>
          <w:p w14:paraId="4C7B57A2" w14:textId="77777777" w:rsidR="000D07B8" w:rsidRPr="003A7070" w:rsidRDefault="000D07B8" w:rsidP="000D07B8">
            <w:pPr>
              <w:spacing w:after="200" w:line="276" w:lineRule="auto"/>
              <w:ind w:left="72"/>
              <w:rPr>
                <w:rFonts w:ascii="Arial" w:hAnsi="Arial" w:cs="Arial"/>
                <w:b/>
                <w:bCs/>
                <w:kern w:val="0"/>
                <w:sz w:val="22"/>
                <w:szCs w:val="22"/>
                <w:lang w:val="en-US" w:eastAsia="en-US"/>
              </w:rPr>
            </w:pPr>
          </w:p>
          <w:p w14:paraId="32DDB639" w14:textId="77777777" w:rsidR="000D07B8" w:rsidRPr="003A7070" w:rsidRDefault="000D07B8" w:rsidP="000D07B8">
            <w:pPr>
              <w:spacing w:after="200" w:line="276" w:lineRule="auto"/>
              <w:ind w:left="72"/>
              <w:rPr>
                <w:rFonts w:ascii="Arial" w:hAnsi="Arial" w:cs="Arial"/>
                <w:b/>
                <w:bCs/>
                <w:kern w:val="0"/>
                <w:sz w:val="22"/>
                <w:szCs w:val="22"/>
                <w:lang w:val="en-US" w:eastAsia="en-US"/>
              </w:rPr>
            </w:pPr>
          </w:p>
          <w:p w14:paraId="7EA47069" w14:textId="77777777" w:rsidR="000D07B8" w:rsidRPr="003A7070" w:rsidRDefault="000D07B8" w:rsidP="000D07B8">
            <w:pPr>
              <w:spacing w:after="200" w:line="276" w:lineRule="auto"/>
              <w:ind w:left="873" w:firstLine="698"/>
              <w:rPr>
                <w:rFonts w:ascii="Arial" w:hAnsi="Arial" w:cs="Arial"/>
                <w:kern w:val="0"/>
                <w:lang w:val="en-US" w:eastAsia="en-US"/>
              </w:rPr>
            </w:pPr>
          </w:p>
          <w:p w14:paraId="057965D5" w14:textId="77777777" w:rsidR="000D07B8" w:rsidRPr="003A7070" w:rsidRDefault="000D07B8" w:rsidP="000D07B8">
            <w:pPr>
              <w:keepNext/>
              <w:numPr>
                <w:ilvl w:val="2"/>
                <w:numId w:val="17"/>
              </w:numPr>
              <w:tabs>
                <w:tab w:val="num" w:pos="2127"/>
              </w:tabs>
              <w:suppressAutoHyphens/>
              <w:ind w:left="873" w:firstLine="0"/>
              <w:outlineLvl w:val="2"/>
              <w:rPr>
                <w:rFonts w:ascii="Arial" w:hAnsi="Arial" w:cs="Arial"/>
                <w:kern w:val="0"/>
                <w:lang w:val="en-US" w:eastAsia="ar-SA"/>
              </w:rPr>
            </w:pPr>
          </w:p>
          <w:p w14:paraId="1D444F42" w14:textId="77777777" w:rsidR="000D07B8" w:rsidRPr="003A7070" w:rsidRDefault="000D07B8" w:rsidP="000D07B8">
            <w:pPr>
              <w:suppressAutoHyphens/>
              <w:rPr>
                <w:kern w:val="0"/>
                <w:lang w:val="en-US" w:eastAsia="ar-SA"/>
              </w:rPr>
            </w:pPr>
          </w:p>
          <w:p w14:paraId="60A15743" w14:textId="77777777" w:rsidR="000D07B8" w:rsidRPr="003A7070" w:rsidRDefault="000D07B8" w:rsidP="000D07B8">
            <w:pPr>
              <w:suppressAutoHyphens/>
              <w:rPr>
                <w:kern w:val="0"/>
                <w:lang w:val="en-US" w:eastAsia="ar-SA"/>
              </w:rPr>
            </w:pPr>
          </w:p>
          <w:p w14:paraId="289D9FB3" w14:textId="77777777" w:rsidR="000D07B8" w:rsidRPr="003A7070" w:rsidRDefault="000D07B8" w:rsidP="000D07B8">
            <w:pPr>
              <w:suppressAutoHyphens/>
              <w:rPr>
                <w:kern w:val="0"/>
                <w:lang w:val="en-US" w:eastAsia="ar-SA"/>
              </w:rPr>
            </w:pPr>
          </w:p>
          <w:p w14:paraId="42046141" w14:textId="77777777" w:rsidR="000D07B8" w:rsidRPr="003A7070" w:rsidRDefault="000D07B8" w:rsidP="000D07B8">
            <w:pPr>
              <w:suppressAutoHyphens/>
              <w:rPr>
                <w:kern w:val="0"/>
                <w:lang w:val="en-US" w:eastAsia="ar-SA"/>
              </w:rPr>
            </w:pPr>
          </w:p>
          <w:p w14:paraId="3D13E28A" w14:textId="77777777" w:rsidR="000D07B8" w:rsidRPr="003A7070" w:rsidRDefault="000D07B8" w:rsidP="000D07B8">
            <w:pPr>
              <w:suppressAutoHyphens/>
              <w:rPr>
                <w:kern w:val="0"/>
                <w:lang w:val="en-US" w:eastAsia="ar-SA"/>
              </w:rPr>
            </w:pPr>
          </w:p>
          <w:p w14:paraId="3EE69F80" w14:textId="77777777" w:rsidR="000D07B8" w:rsidRPr="003A7070" w:rsidRDefault="000D07B8" w:rsidP="000D07B8">
            <w:pPr>
              <w:suppressAutoHyphens/>
              <w:rPr>
                <w:kern w:val="0"/>
                <w:lang w:val="en-US" w:eastAsia="ar-SA"/>
              </w:rPr>
            </w:pPr>
          </w:p>
          <w:p w14:paraId="3081C366" w14:textId="77777777" w:rsidR="000D07B8" w:rsidRPr="003A7070" w:rsidRDefault="000D07B8" w:rsidP="000D07B8">
            <w:pPr>
              <w:suppressAutoHyphens/>
              <w:rPr>
                <w:kern w:val="0"/>
                <w:lang w:val="en-US" w:eastAsia="ar-SA"/>
              </w:rPr>
            </w:pPr>
          </w:p>
          <w:p w14:paraId="7D31E7FC" w14:textId="77777777" w:rsidR="000D07B8" w:rsidRPr="003A7070" w:rsidRDefault="000D07B8" w:rsidP="000D07B8">
            <w:pPr>
              <w:suppressAutoHyphens/>
              <w:rPr>
                <w:kern w:val="0"/>
                <w:lang w:val="en-US" w:eastAsia="ar-SA"/>
              </w:rPr>
            </w:pPr>
          </w:p>
          <w:p w14:paraId="7E9D96C5" w14:textId="77777777" w:rsidR="000D07B8" w:rsidRPr="003A7070" w:rsidRDefault="000D07B8" w:rsidP="000D07B8">
            <w:pPr>
              <w:suppressAutoHyphens/>
              <w:rPr>
                <w:kern w:val="0"/>
                <w:lang w:val="en-US" w:eastAsia="ar-SA"/>
              </w:rPr>
            </w:pPr>
          </w:p>
          <w:p w14:paraId="7EADF6E1" w14:textId="77777777" w:rsidR="000D07B8" w:rsidRPr="003A7070" w:rsidRDefault="000D07B8" w:rsidP="000D07B8">
            <w:pPr>
              <w:suppressAutoHyphens/>
              <w:rPr>
                <w:kern w:val="0"/>
                <w:lang w:val="en-US" w:eastAsia="ar-SA"/>
              </w:rPr>
            </w:pPr>
          </w:p>
          <w:p w14:paraId="72E5048E" w14:textId="77777777" w:rsidR="000D07B8" w:rsidRPr="003A7070" w:rsidRDefault="000D07B8" w:rsidP="000D07B8">
            <w:pPr>
              <w:suppressAutoHyphens/>
              <w:rPr>
                <w:kern w:val="0"/>
                <w:lang w:val="en-US" w:eastAsia="ar-SA"/>
              </w:rPr>
            </w:pPr>
          </w:p>
        </w:tc>
      </w:tr>
    </w:tbl>
    <w:p w14:paraId="50E79D68" w14:textId="77777777" w:rsidR="009D3D74" w:rsidRPr="003A7070" w:rsidRDefault="009D3D74" w:rsidP="00CF210C">
      <w:pPr>
        <w:suppressAutoHyphens/>
        <w:rPr>
          <w:kern w:val="0"/>
          <w:sz w:val="28"/>
          <w:lang w:val="en-US" w:eastAsia="ar-SA"/>
        </w:rPr>
      </w:pPr>
    </w:p>
    <w:p w14:paraId="608E8C06" w14:textId="77777777" w:rsidR="000D07B8" w:rsidRPr="003A7070" w:rsidRDefault="000D07B8" w:rsidP="00CF210C">
      <w:pPr>
        <w:suppressAutoHyphens/>
        <w:rPr>
          <w:kern w:val="0"/>
          <w:sz w:val="28"/>
          <w:lang w:val="en-US" w:eastAsia="ar-SA"/>
        </w:rPr>
      </w:pPr>
    </w:p>
    <w:p w14:paraId="579EBBF0" w14:textId="77777777" w:rsidR="000D07B8" w:rsidRPr="003A7070" w:rsidRDefault="000D07B8" w:rsidP="00CF210C">
      <w:pPr>
        <w:suppressAutoHyphens/>
        <w:rPr>
          <w:kern w:val="0"/>
          <w:sz w:val="28"/>
          <w:lang w:val="en-US" w:eastAsia="ar-SA"/>
        </w:rPr>
      </w:pPr>
    </w:p>
    <w:p w14:paraId="7F9CC664" w14:textId="77777777" w:rsidR="000D07B8" w:rsidRPr="003A7070" w:rsidRDefault="000D07B8" w:rsidP="00CF210C">
      <w:pPr>
        <w:suppressAutoHyphens/>
        <w:rPr>
          <w:kern w:val="0"/>
          <w:sz w:val="28"/>
          <w:lang w:val="en-US" w:eastAsia="ar-SA"/>
        </w:rPr>
      </w:pPr>
      <w:r w:rsidRPr="003A7070">
        <w:rPr>
          <w:kern w:val="0"/>
          <w:sz w:val="28"/>
          <w:lang w:val="en-US" w:bidi="en-US"/>
        </w:rPr>
        <w:t>…………………………………</w:t>
      </w:r>
    </w:p>
    <w:p w14:paraId="3C73F339" w14:textId="77777777" w:rsidR="000D07B8" w:rsidRPr="003A7070" w:rsidRDefault="000D07B8" w:rsidP="000D07B8">
      <w:pPr>
        <w:suppressAutoHyphens/>
        <w:rPr>
          <w:rFonts w:ascii="Arial" w:hAnsi="Arial" w:cs="Arial"/>
          <w:kern w:val="0"/>
          <w:sz w:val="16"/>
          <w:szCs w:val="16"/>
          <w:lang w:val="en-US" w:eastAsia="ar-SA"/>
        </w:rPr>
      </w:pPr>
      <w:r w:rsidRPr="003A7070">
        <w:rPr>
          <w:rFonts w:ascii="Arial" w:eastAsia="Arial" w:hAnsi="Arial" w:cs="Arial"/>
          <w:kern w:val="0"/>
          <w:sz w:val="16"/>
          <w:szCs w:val="16"/>
          <w:lang w:val="en-US" w:bidi="en-US"/>
        </w:rPr>
        <w:t>date of receipt of the application, signature of the accepting person</w:t>
      </w:r>
      <w:r w:rsidRPr="003A7070">
        <w:rPr>
          <w:rFonts w:ascii="Arial" w:eastAsia="Arial" w:hAnsi="Arial" w:cs="Arial"/>
          <w:kern w:val="0"/>
          <w:sz w:val="16"/>
          <w:szCs w:val="16"/>
          <w:vertAlign w:val="superscript"/>
          <w:lang w:val="en-US" w:bidi="en-US"/>
        </w:rPr>
        <w:t xml:space="preserve"> </w:t>
      </w:r>
    </w:p>
    <w:p w14:paraId="4746A627" w14:textId="77777777" w:rsidR="000D07B8" w:rsidRPr="003A7070" w:rsidRDefault="000D07B8" w:rsidP="000D07B8">
      <w:pPr>
        <w:suppressAutoHyphens/>
        <w:rPr>
          <w:rFonts w:ascii="Arial" w:hAnsi="Arial" w:cs="Arial"/>
          <w:kern w:val="0"/>
          <w:sz w:val="16"/>
          <w:szCs w:val="16"/>
          <w:lang w:val="en-US" w:eastAsia="ar-SA"/>
        </w:rPr>
      </w:pPr>
    </w:p>
    <w:p w14:paraId="7C60F4D7" w14:textId="77777777" w:rsidR="000D07B8" w:rsidRPr="003A7070" w:rsidRDefault="000D07B8" w:rsidP="000D07B8">
      <w:pPr>
        <w:suppressAutoHyphens/>
        <w:rPr>
          <w:kern w:val="0"/>
          <w:sz w:val="20"/>
          <w:szCs w:val="20"/>
          <w:lang w:val="en-US" w:eastAsia="ar-SA"/>
        </w:rPr>
      </w:pPr>
    </w:p>
    <w:p w14:paraId="2E9DD1AB" w14:textId="77777777" w:rsidR="000D07B8" w:rsidRPr="003A7070" w:rsidRDefault="000D07B8" w:rsidP="000D07B8">
      <w:pPr>
        <w:suppressAutoHyphens/>
        <w:rPr>
          <w:kern w:val="0"/>
          <w:sz w:val="20"/>
          <w:szCs w:val="20"/>
          <w:lang w:val="en-US" w:eastAsia="ar-SA"/>
        </w:rPr>
      </w:pPr>
    </w:p>
    <w:p w14:paraId="778166CF" w14:textId="77777777" w:rsidR="000D07B8" w:rsidRPr="003A7070" w:rsidRDefault="000D07B8" w:rsidP="000D07B8">
      <w:pPr>
        <w:suppressAutoHyphens/>
        <w:rPr>
          <w:kern w:val="0"/>
          <w:sz w:val="22"/>
          <w:szCs w:val="22"/>
          <w:lang w:val="en-US" w:eastAsia="ar-SA"/>
        </w:rPr>
      </w:pPr>
      <w:r w:rsidRPr="003A7070">
        <w:rPr>
          <w:kern w:val="0"/>
          <w:sz w:val="22"/>
          <w:szCs w:val="22"/>
          <w:lang w:val="en-US" w:bidi="en-US"/>
        </w:rPr>
        <w:t>I confirm the above the date of receipt of the application</w:t>
      </w:r>
    </w:p>
    <w:p w14:paraId="3A51FD4C" w14:textId="77777777" w:rsidR="000D07B8" w:rsidRPr="003A7070" w:rsidRDefault="000D07B8" w:rsidP="000D07B8">
      <w:pPr>
        <w:suppressAutoHyphens/>
        <w:rPr>
          <w:kern w:val="0"/>
          <w:sz w:val="22"/>
          <w:szCs w:val="22"/>
          <w:lang w:val="en-US" w:eastAsia="ar-SA"/>
        </w:rPr>
      </w:pPr>
    </w:p>
    <w:p w14:paraId="766F2E3D" w14:textId="77777777" w:rsidR="000D07B8" w:rsidRPr="003A7070" w:rsidRDefault="000D07B8" w:rsidP="000D07B8">
      <w:pPr>
        <w:suppressAutoHyphens/>
        <w:rPr>
          <w:rFonts w:ascii="Arial" w:hAnsi="Arial" w:cs="Arial"/>
          <w:kern w:val="0"/>
          <w:sz w:val="16"/>
          <w:szCs w:val="16"/>
          <w:lang w:val="en-US" w:eastAsia="ar-SA"/>
        </w:rPr>
      </w:pPr>
      <w:r w:rsidRPr="003A7070">
        <w:rPr>
          <w:rFonts w:ascii="Arial" w:eastAsia="Arial" w:hAnsi="Arial" w:cs="Arial"/>
          <w:kern w:val="0"/>
          <w:sz w:val="16"/>
          <w:szCs w:val="16"/>
          <w:lang w:val="en-US" w:bidi="en-US"/>
        </w:rPr>
        <w:t>……………………………………………………………</w:t>
      </w:r>
    </w:p>
    <w:p w14:paraId="224DCE00" w14:textId="77777777" w:rsidR="000D07B8" w:rsidRPr="003A7070" w:rsidRDefault="000D07B8" w:rsidP="000D07B8">
      <w:pPr>
        <w:suppressAutoHyphens/>
        <w:ind w:firstLine="1134"/>
        <w:rPr>
          <w:rFonts w:ascii="Arial" w:hAnsi="Arial" w:cs="Arial"/>
          <w:kern w:val="0"/>
          <w:sz w:val="16"/>
          <w:szCs w:val="16"/>
          <w:lang w:val="en-US" w:eastAsia="ar-SA"/>
        </w:rPr>
      </w:pPr>
      <w:r w:rsidRPr="003A7070">
        <w:rPr>
          <w:rFonts w:ascii="Arial" w:eastAsia="Arial" w:hAnsi="Arial" w:cs="Arial"/>
          <w:kern w:val="0"/>
          <w:sz w:val="16"/>
          <w:szCs w:val="16"/>
          <w:lang w:val="en-US" w:bidi="en-US"/>
        </w:rPr>
        <w:t>student's signature</w:t>
      </w:r>
    </w:p>
    <w:p w14:paraId="1DE4A8F3" w14:textId="77777777" w:rsidR="004B2F56" w:rsidRPr="003A7070" w:rsidRDefault="004B2F56" w:rsidP="000D07B8">
      <w:pPr>
        <w:suppressAutoHyphens/>
        <w:ind w:firstLine="1134"/>
        <w:rPr>
          <w:kern w:val="0"/>
          <w:sz w:val="28"/>
          <w:lang w:val="en-US" w:eastAsia="ar-SA"/>
        </w:rPr>
        <w:sectPr w:rsidR="004B2F56" w:rsidRPr="003A7070" w:rsidSect="00800698">
          <w:footnotePr>
            <w:numRestart w:val="eachSect"/>
          </w:footnotePr>
          <w:pgSz w:w="11906" w:h="16838" w:code="9"/>
          <w:pgMar w:top="851" w:right="851" w:bottom="851" w:left="1134" w:header="709" w:footer="709" w:gutter="0"/>
          <w:cols w:space="708"/>
          <w:docGrid w:linePitch="360"/>
        </w:sectPr>
      </w:pPr>
    </w:p>
    <w:p w14:paraId="683228AC" w14:textId="77777777" w:rsidR="006E15F1" w:rsidRPr="003A7070" w:rsidRDefault="006E15F1" w:rsidP="006E15F1">
      <w:pPr>
        <w:suppressAutoHyphens/>
        <w:spacing w:line="276" w:lineRule="auto"/>
        <w:ind w:left="6381"/>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4.1</w:t>
      </w:r>
    </w:p>
    <w:p w14:paraId="674F49BD" w14:textId="77777777" w:rsidR="006E15F1" w:rsidRPr="003A7070" w:rsidRDefault="006E15F1" w:rsidP="006E15F1">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67CCD025" w14:textId="77777777" w:rsidR="006E15F1" w:rsidRPr="003A7070" w:rsidRDefault="006E15F1" w:rsidP="006E15F1">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3759F847" w14:textId="77777777" w:rsidR="006E15F1" w:rsidRPr="003A7070" w:rsidRDefault="006E15F1" w:rsidP="006E15F1">
      <w:pPr>
        <w:ind w:left="425" w:hanging="425"/>
        <w:jc w:val="right"/>
        <w:rPr>
          <w:rFonts w:ascii="Tahoma" w:hAnsi="Tahoma" w:cs="Tahoma"/>
          <w:sz w:val="16"/>
          <w:szCs w:val="16"/>
          <w:lang w:val="en-US"/>
        </w:rPr>
      </w:pPr>
    </w:p>
    <w:p w14:paraId="119697A9" w14:textId="77777777" w:rsidR="006E15F1" w:rsidRPr="003A7070" w:rsidRDefault="006E15F1" w:rsidP="006E15F1">
      <w:pPr>
        <w:ind w:left="425" w:hanging="425"/>
        <w:jc w:val="right"/>
        <w:rPr>
          <w:rFonts w:ascii="Tahoma" w:hAnsi="Tahoma" w:cs="Tahoma"/>
          <w:sz w:val="16"/>
          <w:szCs w:val="16"/>
          <w:lang w:val="en-US"/>
        </w:rPr>
      </w:pPr>
    </w:p>
    <w:p w14:paraId="5944D608" w14:textId="77777777" w:rsidR="006E15F1" w:rsidRPr="003A7070" w:rsidRDefault="006E15F1" w:rsidP="006E15F1">
      <w:pPr>
        <w:ind w:left="425" w:hanging="425"/>
        <w:jc w:val="right"/>
        <w:rPr>
          <w:rFonts w:ascii="Tahoma" w:hAnsi="Tahoma" w:cs="Tahoma"/>
          <w:sz w:val="16"/>
          <w:szCs w:val="16"/>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483"/>
        <w:gridCol w:w="709"/>
        <w:gridCol w:w="893"/>
        <w:gridCol w:w="1273"/>
        <w:gridCol w:w="386"/>
        <w:gridCol w:w="609"/>
        <w:gridCol w:w="209"/>
        <w:gridCol w:w="1068"/>
        <w:gridCol w:w="137"/>
        <w:gridCol w:w="1520"/>
        <w:gridCol w:w="184"/>
        <w:gridCol w:w="2452"/>
      </w:tblGrid>
      <w:tr w:rsidR="00054D69" w:rsidRPr="003A7070" w14:paraId="52AD8AB0" w14:textId="77777777" w:rsidTr="00054D69">
        <w:trPr>
          <w:cantSplit/>
          <w:trHeight w:hRule="exact" w:val="340"/>
        </w:trPr>
        <w:tc>
          <w:tcPr>
            <w:tcW w:w="5630" w:type="dxa"/>
            <w:gridSpan w:val="8"/>
            <w:tcBorders>
              <w:top w:val="single" w:sz="6" w:space="0" w:color="000000"/>
              <w:left w:val="single" w:sz="6" w:space="0" w:color="000000"/>
              <w:bottom w:val="single" w:sz="6" w:space="0" w:color="000000"/>
            </w:tcBorders>
            <w:shd w:val="clear" w:color="auto" w:fill="FFFFFF"/>
          </w:tcPr>
          <w:p w14:paraId="40D3CE1E" w14:textId="77777777" w:rsidR="00054D69" w:rsidRPr="003A7070" w:rsidRDefault="00054D69" w:rsidP="00054D69">
            <w:pPr>
              <w:suppressAutoHyphens/>
              <w:snapToGrid w:val="0"/>
              <w:ind w:left="22"/>
              <w:rPr>
                <w:rFonts w:ascii="Arial" w:hAnsi="Arial" w:cs="Arial"/>
                <w:kern w:val="0"/>
                <w:sz w:val="14"/>
                <w:szCs w:val="14"/>
                <w:lang w:val="en-US" w:eastAsia="zh-CN"/>
              </w:rPr>
            </w:pPr>
          </w:p>
          <w:p w14:paraId="18972D3E" w14:textId="77777777" w:rsidR="00054D69" w:rsidRPr="003A7070" w:rsidRDefault="00054D69" w:rsidP="00054D69">
            <w:pPr>
              <w:suppressAutoHyphens/>
              <w:ind w:left="22"/>
              <w:rPr>
                <w:kern w:val="0"/>
                <w:lang w:val="en-US" w:eastAsia="zh-CN"/>
              </w:rPr>
            </w:pPr>
            <w:r w:rsidRPr="003A7070">
              <w:rPr>
                <w:rFonts w:ascii="Arial" w:eastAsia="Arial" w:hAnsi="Arial" w:cs="Arial"/>
                <w:kern w:val="0"/>
                <w:sz w:val="14"/>
                <w:szCs w:val="14"/>
                <w:lang w:val="en-US" w:bidi="en-US"/>
              </w:rPr>
              <w:t>Field of study:</w:t>
            </w:r>
          </w:p>
          <w:p w14:paraId="7AAF5CEA" w14:textId="77777777" w:rsidR="00054D69" w:rsidRPr="003A7070" w:rsidRDefault="00054D69" w:rsidP="00054D69">
            <w:pPr>
              <w:suppressAutoHyphens/>
              <w:ind w:left="22"/>
              <w:rPr>
                <w:rFonts w:ascii="Arial" w:hAnsi="Arial" w:cs="Arial"/>
                <w:kern w:val="0"/>
                <w:sz w:val="14"/>
                <w:szCs w:val="14"/>
                <w:lang w:val="en-US" w:eastAsia="zh-CN"/>
              </w:rPr>
            </w:pPr>
          </w:p>
        </w:tc>
        <w:tc>
          <w:tcPr>
            <w:tcW w:w="4293" w:type="dxa"/>
            <w:gridSpan w:val="4"/>
            <w:tcBorders>
              <w:top w:val="single" w:sz="6" w:space="0" w:color="000000"/>
              <w:left w:val="single" w:sz="6" w:space="0" w:color="000000"/>
              <w:bottom w:val="single" w:sz="6" w:space="0" w:color="000000"/>
              <w:right w:val="single" w:sz="6" w:space="0" w:color="000000"/>
            </w:tcBorders>
            <w:shd w:val="clear" w:color="auto" w:fill="FFFFFF"/>
          </w:tcPr>
          <w:p w14:paraId="348C8275" w14:textId="77777777" w:rsidR="00054D69" w:rsidRPr="003A7070" w:rsidRDefault="00054D69" w:rsidP="00054D69">
            <w:pPr>
              <w:snapToGrid w:val="0"/>
              <w:rPr>
                <w:rFonts w:ascii="Arial" w:hAnsi="Arial" w:cs="Arial"/>
                <w:kern w:val="0"/>
                <w:sz w:val="14"/>
                <w:szCs w:val="14"/>
                <w:lang w:val="en-US" w:eastAsia="zh-CN"/>
              </w:rPr>
            </w:pPr>
          </w:p>
          <w:p w14:paraId="0D758951" w14:textId="77777777" w:rsidR="00054D69" w:rsidRPr="003A7070" w:rsidRDefault="00054D69" w:rsidP="00054D69">
            <w:pPr>
              <w:rPr>
                <w:kern w:val="0"/>
                <w:lang w:val="en-US" w:eastAsia="zh-CN"/>
              </w:rPr>
            </w:pPr>
            <w:r w:rsidRPr="003A7070">
              <w:rPr>
                <w:rFonts w:ascii="Arial" w:eastAsia="Arial" w:hAnsi="Arial" w:cs="Arial"/>
                <w:kern w:val="0"/>
                <w:sz w:val="14"/>
                <w:szCs w:val="14"/>
                <w:lang w:val="en-US" w:bidi="en-US"/>
              </w:rPr>
              <w:t>training curriculum:</w:t>
            </w:r>
          </w:p>
          <w:p w14:paraId="71218E7D" w14:textId="77777777" w:rsidR="00054D69" w:rsidRPr="003A7070" w:rsidRDefault="00054D69" w:rsidP="00054D69">
            <w:pPr>
              <w:rPr>
                <w:rFonts w:ascii="Arial" w:hAnsi="Arial" w:cs="Arial"/>
                <w:kern w:val="0"/>
                <w:sz w:val="14"/>
                <w:szCs w:val="14"/>
                <w:lang w:val="en-US" w:eastAsia="zh-CN"/>
              </w:rPr>
            </w:pPr>
          </w:p>
          <w:p w14:paraId="2F6435BE" w14:textId="77777777" w:rsidR="00054D69" w:rsidRPr="003A7070" w:rsidRDefault="00054D69" w:rsidP="00054D69">
            <w:pPr>
              <w:rPr>
                <w:rFonts w:ascii="Arial" w:hAnsi="Arial" w:cs="Arial"/>
                <w:kern w:val="0"/>
                <w:sz w:val="14"/>
                <w:szCs w:val="14"/>
                <w:lang w:val="en-US" w:eastAsia="zh-CN"/>
              </w:rPr>
            </w:pPr>
          </w:p>
          <w:p w14:paraId="326E75E4" w14:textId="77777777" w:rsidR="00054D69" w:rsidRPr="003A7070" w:rsidRDefault="00054D69" w:rsidP="00054D69">
            <w:pPr>
              <w:suppressAutoHyphens/>
              <w:rPr>
                <w:rFonts w:ascii="Arial" w:hAnsi="Arial" w:cs="Arial"/>
                <w:kern w:val="0"/>
                <w:sz w:val="14"/>
                <w:szCs w:val="14"/>
                <w:lang w:val="en-US" w:eastAsia="zh-CN"/>
              </w:rPr>
            </w:pPr>
          </w:p>
        </w:tc>
      </w:tr>
      <w:tr w:rsidR="00054D69" w:rsidRPr="003A7070" w14:paraId="27A5504C" w14:textId="77777777" w:rsidTr="00054D69">
        <w:trPr>
          <w:cantSplit/>
          <w:trHeight w:hRule="exact" w:val="284"/>
        </w:trPr>
        <w:tc>
          <w:tcPr>
            <w:tcW w:w="483" w:type="dxa"/>
            <w:vMerge w:val="restart"/>
            <w:tcBorders>
              <w:top w:val="single" w:sz="12" w:space="0" w:color="000000"/>
              <w:left w:val="single" w:sz="6" w:space="0" w:color="000000"/>
              <w:bottom w:val="single" w:sz="6" w:space="0" w:color="000000"/>
            </w:tcBorders>
            <w:shd w:val="clear" w:color="auto" w:fill="auto"/>
          </w:tcPr>
          <w:p w14:paraId="66AE5A20" w14:textId="77777777" w:rsidR="00054D69" w:rsidRPr="003A7070" w:rsidRDefault="00054D69" w:rsidP="00054D69">
            <w:pPr>
              <w:suppressAutoHyphens/>
              <w:spacing w:before="40"/>
              <w:ind w:left="22"/>
              <w:rPr>
                <w:kern w:val="0"/>
                <w:lang w:val="en-US" w:eastAsia="zh-CN"/>
              </w:rPr>
            </w:pPr>
            <w:r w:rsidRPr="003A7070">
              <w:rPr>
                <w:rFonts w:ascii="Arial" w:eastAsia="Arial" w:hAnsi="Arial" w:cs="Arial"/>
                <w:kern w:val="0"/>
                <w:sz w:val="14"/>
                <w:szCs w:val="14"/>
                <w:lang w:val="en-US" w:bidi="en-US"/>
              </w:rPr>
              <w:t>Year</w:t>
            </w:r>
          </w:p>
        </w:tc>
        <w:tc>
          <w:tcPr>
            <w:tcW w:w="709" w:type="dxa"/>
            <w:vMerge w:val="restart"/>
            <w:tcBorders>
              <w:top w:val="single" w:sz="12" w:space="0" w:color="000000"/>
              <w:left w:val="single" w:sz="6" w:space="0" w:color="000000"/>
              <w:bottom w:val="single" w:sz="6" w:space="0" w:color="000000"/>
            </w:tcBorders>
            <w:shd w:val="clear" w:color="auto" w:fill="auto"/>
          </w:tcPr>
          <w:p w14:paraId="49C475CF" w14:textId="77777777" w:rsidR="00054D69" w:rsidRPr="003A7070" w:rsidRDefault="00054D69" w:rsidP="00054D69">
            <w:pPr>
              <w:suppressAutoHyphens/>
              <w:spacing w:before="40"/>
              <w:ind w:left="22"/>
              <w:rPr>
                <w:kern w:val="0"/>
                <w:lang w:val="en-US" w:eastAsia="zh-CN"/>
              </w:rPr>
            </w:pPr>
            <w:r w:rsidRPr="003A7070">
              <w:rPr>
                <w:rFonts w:ascii="Arial" w:eastAsia="Arial" w:hAnsi="Arial" w:cs="Arial"/>
                <w:kern w:val="0"/>
                <w:sz w:val="14"/>
                <w:szCs w:val="14"/>
                <w:lang w:val="en-US" w:bidi="en-US"/>
              </w:rPr>
              <w:t>Semester</w:t>
            </w:r>
          </w:p>
        </w:tc>
        <w:tc>
          <w:tcPr>
            <w:tcW w:w="2552" w:type="dxa"/>
            <w:gridSpan w:val="3"/>
            <w:tcBorders>
              <w:top w:val="single" w:sz="12" w:space="0" w:color="000000"/>
              <w:left w:val="single" w:sz="6" w:space="0" w:color="000000"/>
              <w:bottom w:val="single" w:sz="6" w:space="0" w:color="000000"/>
            </w:tcBorders>
            <w:shd w:val="clear" w:color="auto" w:fill="auto"/>
            <w:vAlign w:val="center"/>
          </w:tcPr>
          <w:p w14:paraId="10E86D87" w14:textId="77777777" w:rsidR="00054D69" w:rsidRPr="003A7070" w:rsidRDefault="00054D69" w:rsidP="00054D69">
            <w:pPr>
              <w:keepNext/>
              <w:numPr>
                <w:ilvl w:val="4"/>
                <w:numId w:val="0"/>
              </w:numPr>
              <w:tabs>
                <w:tab w:val="left" w:pos="0"/>
              </w:tabs>
              <w:suppressAutoHyphens/>
              <w:spacing w:before="40"/>
              <w:ind w:left="22"/>
              <w:jc w:val="both"/>
              <w:outlineLvl w:val="4"/>
              <w:rPr>
                <w:rFonts w:ascii="Calibri" w:hAnsi="Calibri" w:cs="Calibri"/>
                <w:b/>
                <w:bCs/>
                <w:i/>
                <w:iCs/>
                <w:kern w:val="0"/>
                <w:sz w:val="26"/>
                <w:szCs w:val="26"/>
                <w:lang w:val="en-US" w:eastAsia="zh-CN"/>
              </w:rPr>
            </w:pPr>
            <w:r w:rsidRPr="003A7070">
              <w:rPr>
                <w:rFonts w:ascii="Arial" w:eastAsia="Arial" w:hAnsi="Arial" w:cs="Arial"/>
                <w:kern w:val="0"/>
                <w:sz w:val="14"/>
                <w:szCs w:val="14"/>
                <w:lang w:val="en-US" w:bidi="en-US"/>
              </w:rPr>
              <w:t>Type of studies</w:t>
            </w:r>
          </w:p>
        </w:tc>
        <w:tc>
          <w:tcPr>
            <w:tcW w:w="3543" w:type="dxa"/>
            <w:gridSpan w:val="5"/>
            <w:tcBorders>
              <w:top w:val="single" w:sz="12" w:space="0" w:color="000000"/>
              <w:left w:val="single" w:sz="6" w:space="0" w:color="000000"/>
              <w:bottom w:val="single" w:sz="6" w:space="0" w:color="000000"/>
            </w:tcBorders>
            <w:shd w:val="clear" w:color="auto" w:fill="auto"/>
            <w:vAlign w:val="center"/>
          </w:tcPr>
          <w:p w14:paraId="3FBE9A07" w14:textId="77777777" w:rsidR="00054D69" w:rsidRPr="003A7070" w:rsidRDefault="00054D69" w:rsidP="00054D69">
            <w:pPr>
              <w:keepNext/>
              <w:numPr>
                <w:ilvl w:val="5"/>
                <w:numId w:val="0"/>
              </w:numPr>
              <w:tabs>
                <w:tab w:val="left" w:pos="0"/>
              </w:tabs>
              <w:suppressAutoHyphens/>
              <w:spacing w:before="40"/>
              <w:ind w:left="22"/>
              <w:jc w:val="both"/>
              <w:outlineLvl w:val="5"/>
              <w:rPr>
                <w:rFonts w:ascii="Calibri" w:hAnsi="Calibri" w:cs="Calibri"/>
                <w:b/>
                <w:bCs/>
                <w:kern w:val="0"/>
                <w:sz w:val="20"/>
                <w:szCs w:val="20"/>
                <w:lang w:val="en-US" w:eastAsia="zh-CN"/>
              </w:rPr>
            </w:pPr>
            <w:r w:rsidRPr="003A7070">
              <w:rPr>
                <w:rFonts w:ascii="Arial" w:eastAsia="Arial" w:hAnsi="Arial" w:cs="Arial"/>
                <w:kern w:val="0"/>
                <w:sz w:val="14"/>
                <w:szCs w:val="14"/>
                <w:lang w:val="en-US" w:bidi="en-US"/>
              </w:rPr>
              <w:t>Cycle of study</w:t>
            </w:r>
          </w:p>
        </w:tc>
        <w:tc>
          <w:tcPr>
            <w:tcW w:w="2636" w:type="dxa"/>
            <w:gridSpan w:val="2"/>
            <w:vMerge w:val="restart"/>
            <w:tcBorders>
              <w:top w:val="single" w:sz="12" w:space="0" w:color="000000"/>
              <w:left w:val="single" w:sz="6" w:space="0" w:color="000000"/>
              <w:bottom w:val="single" w:sz="6" w:space="0" w:color="000000"/>
              <w:right w:val="single" w:sz="6" w:space="0" w:color="000000"/>
            </w:tcBorders>
            <w:shd w:val="clear" w:color="auto" w:fill="auto"/>
          </w:tcPr>
          <w:p w14:paraId="0E27CB0C" w14:textId="77777777" w:rsidR="00054D69" w:rsidRPr="003A7070" w:rsidRDefault="00054D69" w:rsidP="00054D69">
            <w:pPr>
              <w:suppressAutoHyphens/>
              <w:spacing w:before="40"/>
              <w:rPr>
                <w:kern w:val="0"/>
                <w:lang w:val="en-US" w:eastAsia="zh-CN"/>
              </w:rPr>
            </w:pPr>
            <w:r w:rsidRPr="003A7070">
              <w:rPr>
                <w:rFonts w:ascii="Arial" w:eastAsia="Arial" w:hAnsi="Arial" w:cs="Arial"/>
                <w:kern w:val="0"/>
                <w:sz w:val="14"/>
                <w:szCs w:val="14"/>
                <w:lang w:val="en-US" w:bidi="en-US"/>
              </w:rPr>
              <w:t>Place of conducting classes</w:t>
            </w:r>
          </w:p>
        </w:tc>
      </w:tr>
      <w:tr w:rsidR="00054D69" w:rsidRPr="003A7070" w14:paraId="0114EF23" w14:textId="77777777" w:rsidTr="00054D69">
        <w:trPr>
          <w:cantSplit/>
          <w:trHeight w:hRule="exact" w:val="429"/>
        </w:trPr>
        <w:tc>
          <w:tcPr>
            <w:tcW w:w="483" w:type="dxa"/>
            <w:vMerge/>
            <w:tcBorders>
              <w:top w:val="single" w:sz="6" w:space="0" w:color="000000"/>
              <w:left w:val="single" w:sz="6" w:space="0" w:color="000000"/>
              <w:bottom w:val="single" w:sz="6" w:space="0" w:color="000000"/>
            </w:tcBorders>
            <w:shd w:val="clear" w:color="auto" w:fill="auto"/>
            <w:vAlign w:val="center"/>
          </w:tcPr>
          <w:p w14:paraId="0C062B49" w14:textId="77777777" w:rsidR="00054D69" w:rsidRPr="003A7070" w:rsidRDefault="00054D69" w:rsidP="00054D69">
            <w:pPr>
              <w:suppressAutoHyphens/>
              <w:snapToGrid w:val="0"/>
              <w:spacing w:before="40"/>
              <w:ind w:left="22"/>
              <w:jc w:val="both"/>
              <w:rPr>
                <w:rFonts w:ascii="Arial" w:hAnsi="Arial" w:cs="Arial"/>
                <w:kern w:val="0"/>
                <w:sz w:val="14"/>
                <w:szCs w:val="14"/>
                <w:lang w:val="en-US" w:eastAsia="zh-CN"/>
              </w:rPr>
            </w:pPr>
          </w:p>
        </w:tc>
        <w:tc>
          <w:tcPr>
            <w:tcW w:w="709" w:type="dxa"/>
            <w:vMerge/>
            <w:tcBorders>
              <w:top w:val="single" w:sz="6" w:space="0" w:color="000000"/>
              <w:left w:val="single" w:sz="6" w:space="0" w:color="000000"/>
              <w:bottom w:val="single" w:sz="6" w:space="0" w:color="000000"/>
            </w:tcBorders>
            <w:shd w:val="clear" w:color="auto" w:fill="auto"/>
            <w:vAlign w:val="center"/>
          </w:tcPr>
          <w:p w14:paraId="63B7416C" w14:textId="77777777" w:rsidR="00054D69" w:rsidRPr="003A7070" w:rsidRDefault="00054D69" w:rsidP="00054D69">
            <w:pPr>
              <w:suppressAutoHyphens/>
              <w:snapToGrid w:val="0"/>
              <w:spacing w:before="40"/>
              <w:ind w:left="22"/>
              <w:jc w:val="both"/>
              <w:rPr>
                <w:rFonts w:ascii="Arial" w:hAnsi="Arial" w:cs="Arial"/>
                <w:kern w:val="0"/>
                <w:sz w:val="14"/>
                <w:szCs w:val="14"/>
                <w:lang w:val="en-US" w:eastAsia="zh-CN"/>
              </w:rPr>
            </w:pPr>
          </w:p>
        </w:tc>
        <w:tc>
          <w:tcPr>
            <w:tcW w:w="2552" w:type="dxa"/>
            <w:gridSpan w:val="3"/>
            <w:tcBorders>
              <w:top w:val="single" w:sz="6" w:space="0" w:color="000000"/>
              <w:left w:val="single" w:sz="6" w:space="0" w:color="000000"/>
              <w:bottom w:val="single" w:sz="6" w:space="0" w:color="000000"/>
            </w:tcBorders>
            <w:shd w:val="clear" w:color="auto" w:fill="auto"/>
            <w:vAlign w:val="center"/>
          </w:tcPr>
          <w:p w14:paraId="0855A507" w14:textId="77777777" w:rsidR="00054D69" w:rsidRPr="003A7070" w:rsidRDefault="00054D69" w:rsidP="00054D69">
            <w:pPr>
              <w:suppressAutoHyphens/>
              <w:spacing w:before="40"/>
              <w:ind w:left="22"/>
              <w:rPr>
                <w:kern w:val="0"/>
                <w:lang w:val="en-US" w:eastAsia="zh-CN"/>
              </w:rPr>
            </w:pPr>
            <w:r w:rsidRPr="003A7070">
              <w:rPr>
                <w:rFonts w:ascii="Arial" w:eastAsia="Arial" w:hAnsi="Arial" w:cs="Arial"/>
                <w:kern w:val="0"/>
                <w:sz w:val="14"/>
                <w:szCs w:val="14"/>
                <w:lang w:val="en-US" w:bidi="en-US"/>
              </w:rPr>
              <w:t>(full-time, part-time evening, part-time extramural)</w:t>
            </w:r>
          </w:p>
        </w:tc>
        <w:tc>
          <w:tcPr>
            <w:tcW w:w="3543" w:type="dxa"/>
            <w:gridSpan w:val="5"/>
            <w:tcBorders>
              <w:top w:val="single" w:sz="6" w:space="0" w:color="000000"/>
              <w:left w:val="single" w:sz="6" w:space="0" w:color="000000"/>
              <w:bottom w:val="single" w:sz="6" w:space="0" w:color="000000"/>
            </w:tcBorders>
            <w:shd w:val="clear" w:color="auto" w:fill="auto"/>
            <w:vAlign w:val="center"/>
          </w:tcPr>
          <w:p w14:paraId="58A8BA62" w14:textId="77777777" w:rsidR="00054D69" w:rsidRPr="003A7070" w:rsidRDefault="00054D69" w:rsidP="00054D69">
            <w:pPr>
              <w:suppressAutoHyphens/>
              <w:spacing w:before="40"/>
              <w:ind w:left="22"/>
              <w:rPr>
                <w:kern w:val="0"/>
                <w:lang w:val="en-US" w:eastAsia="zh-CN"/>
              </w:rPr>
            </w:pPr>
            <w:r w:rsidRPr="003A7070">
              <w:rPr>
                <w:rFonts w:ascii="Arial" w:eastAsia="Arial" w:hAnsi="Arial" w:cs="Arial"/>
                <w:kern w:val="0"/>
                <w:sz w:val="14"/>
                <w:szCs w:val="14"/>
                <w:lang w:val="en-US" w:bidi="en-US"/>
              </w:rPr>
              <w:t xml:space="preserve">(first-cycle bachelor's degree, first-cycle engineering degree, master-engineering degree, second cycle) </w:t>
            </w:r>
          </w:p>
        </w:tc>
        <w:tc>
          <w:tcPr>
            <w:tcW w:w="2636"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5C032E52" w14:textId="77777777" w:rsidR="00054D69" w:rsidRPr="003A7070" w:rsidRDefault="00054D69" w:rsidP="00054D69">
            <w:pPr>
              <w:suppressAutoHyphens/>
              <w:snapToGrid w:val="0"/>
              <w:spacing w:before="40"/>
              <w:jc w:val="both"/>
              <w:rPr>
                <w:rFonts w:ascii="Arial" w:hAnsi="Arial" w:cs="Arial"/>
                <w:kern w:val="0"/>
                <w:sz w:val="14"/>
                <w:szCs w:val="14"/>
                <w:lang w:val="en-US" w:eastAsia="zh-CN"/>
              </w:rPr>
            </w:pPr>
          </w:p>
        </w:tc>
      </w:tr>
      <w:tr w:rsidR="00054D69" w:rsidRPr="003A7070" w14:paraId="38EEFFE8" w14:textId="77777777" w:rsidTr="00054D69">
        <w:tblPrEx>
          <w:tblCellMar>
            <w:top w:w="34" w:type="dxa"/>
          </w:tblCellMar>
        </w:tblPrEx>
        <w:trPr>
          <w:cantSplit/>
          <w:trHeight w:hRule="exact" w:val="397"/>
        </w:trPr>
        <w:tc>
          <w:tcPr>
            <w:tcW w:w="9923" w:type="dxa"/>
            <w:gridSpan w:val="12"/>
            <w:shd w:val="clear" w:color="auto" w:fill="FFFFFF"/>
            <w:vAlign w:val="center"/>
          </w:tcPr>
          <w:p w14:paraId="1B26C20C" w14:textId="77777777" w:rsidR="00054D69" w:rsidRPr="003A7070" w:rsidRDefault="00054D69" w:rsidP="00054D69">
            <w:pPr>
              <w:keepNext/>
              <w:tabs>
                <w:tab w:val="left" w:pos="0"/>
              </w:tabs>
              <w:suppressAutoHyphens/>
              <w:jc w:val="both"/>
              <w:outlineLvl w:val="2"/>
              <w:rPr>
                <w:rFonts w:ascii="Cambria" w:hAnsi="Cambria" w:cs="Cambria"/>
                <w:b/>
                <w:bCs/>
                <w:kern w:val="0"/>
                <w:sz w:val="26"/>
                <w:szCs w:val="26"/>
                <w:lang w:val="en-US" w:eastAsia="zh-CN"/>
              </w:rPr>
            </w:pPr>
            <w:r w:rsidRPr="003A7070">
              <w:rPr>
                <w:rFonts w:ascii="Arial" w:eastAsia="Arial" w:hAnsi="Arial" w:cs="Arial"/>
                <w:kern w:val="0"/>
                <w:sz w:val="16"/>
                <w:szCs w:val="16"/>
                <w:lang w:val="en-US" w:bidi="en-US"/>
              </w:rPr>
              <w:t>Correspondence address</w:t>
            </w:r>
          </w:p>
        </w:tc>
      </w:tr>
      <w:tr w:rsidR="00054D69" w:rsidRPr="003A7070" w14:paraId="0275F473" w14:textId="77777777" w:rsidTr="00054D69">
        <w:tblPrEx>
          <w:tblCellMar>
            <w:top w:w="23" w:type="dxa"/>
          </w:tblCellMar>
        </w:tblPrEx>
        <w:trPr>
          <w:cantSplit/>
          <w:trHeight w:hRule="exact" w:val="397"/>
        </w:trPr>
        <w:tc>
          <w:tcPr>
            <w:tcW w:w="3358" w:type="dxa"/>
            <w:gridSpan w:val="4"/>
            <w:tcBorders>
              <w:top w:val="single" w:sz="6" w:space="0" w:color="000000"/>
              <w:left w:val="single" w:sz="6" w:space="0" w:color="000000"/>
              <w:bottom w:val="single" w:sz="6" w:space="0" w:color="000000"/>
            </w:tcBorders>
            <w:shd w:val="clear" w:color="auto" w:fill="auto"/>
          </w:tcPr>
          <w:p w14:paraId="43DC3971" w14:textId="77777777" w:rsidR="00054D69" w:rsidRPr="003A7070" w:rsidRDefault="00054D69" w:rsidP="00054D69">
            <w:pPr>
              <w:suppressAutoHyphens/>
              <w:ind w:left="72"/>
              <w:jc w:val="both"/>
              <w:rPr>
                <w:kern w:val="0"/>
                <w:lang w:val="en-US" w:eastAsia="zh-CN"/>
              </w:rPr>
            </w:pPr>
            <w:r w:rsidRPr="003A7070">
              <w:rPr>
                <w:rFonts w:ascii="Arial" w:eastAsia="Arial" w:hAnsi="Arial" w:cs="Arial"/>
                <w:kern w:val="0"/>
                <w:sz w:val="13"/>
                <w:szCs w:val="13"/>
                <w:lang w:val="en-US" w:bidi="en-US"/>
              </w:rPr>
              <w:t>Street</w:t>
            </w:r>
          </w:p>
          <w:p w14:paraId="72947139" w14:textId="77777777" w:rsidR="00054D69" w:rsidRPr="003A7070" w:rsidRDefault="00054D69" w:rsidP="00054D69">
            <w:pPr>
              <w:suppressAutoHyphens/>
              <w:ind w:left="873"/>
              <w:jc w:val="both"/>
              <w:rPr>
                <w:rFonts w:ascii="Arial" w:hAnsi="Arial" w:cs="Arial"/>
                <w:kern w:val="0"/>
                <w:sz w:val="13"/>
                <w:szCs w:val="13"/>
                <w:lang w:val="en-US" w:eastAsia="zh-CN"/>
              </w:rPr>
            </w:pPr>
          </w:p>
        </w:tc>
        <w:tc>
          <w:tcPr>
            <w:tcW w:w="1204" w:type="dxa"/>
            <w:gridSpan w:val="3"/>
            <w:tcBorders>
              <w:top w:val="single" w:sz="6" w:space="0" w:color="000000"/>
              <w:left w:val="single" w:sz="6" w:space="0" w:color="000000"/>
              <w:bottom w:val="single" w:sz="6" w:space="0" w:color="000000"/>
            </w:tcBorders>
            <w:shd w:val="clear" w:color="auto" w:fill="auto"/>
          </w:tcPr>
          <w:p w14:paraId="43C89B5B" w14:textId="77777777" w:rsidR="00054D69" w:rsidRPr="003A7070" w:rsidRDefault="00054D69" w:rsidP="00054D69">
            <w:pPr>
              <w:ind w:left="32"/>
              <w:jc w:val="both"/>
              <w:rPr>
                <w:kern w:val="0"/>
                <w:lang w:val="en-US" w:eastAsia="zh-CN"/>
              </w:rPr>
            </w:pPr>
            <w:r w:rsidRPr="003A7070">
              <w:rPr>
                <w:rFonts w:ascii="Arial" w:eastAsia="Arial" w:hAnsi="Arial" w:cs="Arial"/>
                <w:kern w:val="0"/>
                <w:sz w:val="13"/>
                <w:szCs w:val="13"/>
                <w:lang w:val="en-US" w:bidi="en-US"/>
              </w:rPr>
              <w:t>House number</w:t>
            </w:r>
          </w:p>
          <w:p w14:paraId="01FCD172" w14:textId="77777777" w:rsidR="00054D69" w:rsidRPr="003A7070" w:rsidRDefault="00054D69" w:rsidP="00054D69">
            <w:pPr>
              <w:suppressAutoHyphens/>
              <w:ind w:left="873"/>
              <w:jc w:val="both"/>
              <w:rPr>
                <w:rFonts w:ascii="Arial" w:hAnsi="Arial" w:cs="Arial"/>
                <w:kern w:val="0"/>
                <w:sz w:val="13"/>
                <w:szCs w:val="13"/>
                <w:lang w:val="en-US" w:eastAsia="zh-CN"/>
              </w:rPr>
            </w:pPr>
          </w:p>
        </w:tc>
        <w:tc>
          <w:tcPr>
            <w:tcW w:w="1205" w:type="dxa"/>
            <w:gridSpan w:val="2"/>
            <w:tcBorders>
              <w:top w:val="single" w:sz="6" w:space="0" w:color="000000"/>
              <w:left w:val="single" w:sz="6" w:space="0" w:color="000000"/>
              <w:bottom w:val="single" w:sz="6" w:space="0" w:color="000000"/>
            </w:tcBorders>
            <w:shd w:val="clear" w:color="auto" w:fill="auto"/>
          </w:tcPr>
          <w:p w14:paraId="5AFBBEA8" w14:textId="77777777" w:rsidR="00054D69" w:rsidRPr="003A7070" w:rsidRDefault="00054D69" w:rsidP="00054D69">
            <w:pPr>
              <w:ind w:left="45"/>
              <w:jc w:val="both"/>
              <w:rPr>
                <w:kern w:val="0"/>
                <w:lang w:val="en-US" w:eastAsia="zh-CN"/>
              </w:rPr>
            </w:pPr>
            <w:r w:rsidRPr="003A7070">
              <w:rPr>
                <w:rFonts w:ascii="Arial" w:eastAsia="Arial" w:hAnsi="Arial" w:cs="Arial"/>
                <w:kern w:val="0"/>
                <w:sz w:val="13"/>
                <w:szCs w:val="13"/>
                <w:lang w:val="en-US" w:bidi="en-US"/>
              </w:rPr>
              <w:t>Apartment No</w:t>
            </w:r>
          </w:p>
          <w:p w14:paraId="06CE0E60" w14:textId="77777777" w:rsidR="00054D69" w:rsidRPr="003A7070" w:rsidRDefault="00054D69" w:rsidP="00054D69">
            <w:pPr>
              <w:suppressAutoHyphens/>
              <w:jc w:val="both"/>
              <w:rPr>
                <w:rFonts w:ascii="Arial" w:hAnsi="Arial" w:cs="Arial"/>
                <w:kern w:val="0"/>
                <w:sz w:val="13"/>
                <w:szCs w:val="13"/>
                <w:lang w:val="en-US" w:eastAsia="zh-CN"/>
              </w:rPr>
            </w:pPr>
          </w:p>
        </w:tc>
        <w:tc>
          <w:tcPr>
            <w:tcW w:w="1704" w:type="dxa"/>
            <w:gridSpan w:val="2"/>
            <w:tcBorders>
              <w:top w:val="single" w:sz="6" w:space="0" w:color="000000"/>
              <w:left w:val="single" w:sz="6" w:space="0" w:color="000000"/>
              <w:bottom w:val="single" w:sz="6" w:space="0" w:color="000000"/>
            </w:tcBorders>
            <w:shd w:val="clear" w:color="auto" w:fill="auto"/>
          </w:tcPr>
          <w:p w14:paraId="2A0A2D1A" w14:textId="77777777" w:rsidR="00054D69" w:rsidRPr="003A7070" w:rsidRDefault="00054D69" w:rsidP="00054D69">
            <w:pPr>
              <w:suppressAutoHyphens/>
              <w:jc w:val="both"/>
              <w:rPr>
                <w:kern w:val="0"/>
                <w:lang w:val="en-US" w:eastAsia="zh-CN"/>
              </w:rPr>
            </w:pPr>
            <w:r w:rsidRPr="003A7070">
              <w:rPr>
                <w:rFonts w:ascii="Arial" w:eastAsia="Arial" w:hAnsi="Arial" w:cs="Arial"/>
                <w:kern w:val="0"/>
                <w:sz w:val="13"/>
                <w:szCs w:val="13"/>
                <w:lang w:val="en-US" w:bidi="en-US"/>
              </w:rPr>
              <w:t xml:space="preserve">Zip code   </w:t>
            </w:r>
          </w:p>
        </w:tc>
        <w:tc>
          <w:tcPr>
            <w:tcW w:w="2452" w:type="dxa"/>
            <w:tcBorders>
              <w:top w:val="single" w:sz="6" w:space="0" w:color="000000"/>
              <w:left w:val="single" w:sz="6" w:space="0" w:color="000000"/>
              <w:bottom w:val="single" w:sz="6" w:space="0" w:color="000000"/>
              <w:right w:val="single" w:sz="6" w:space="0" w:color="000000"/>
            </w:tcBorders>
            <w:shd w:val="clear" w:color="auto" w:fill="auto"/>
          </w:tcPr>
          <w:p w14:paraId="63710912" w14:textId="77777777" w:rsidR="00054D69" w:rsidRPr="003A7070" w:rsidRDefault="00054D69" w:rsidP="00054D69">
            <w:pPr>
              <w:suppressAutoHyphens/>
              <w:jc w:val="both"/>
              <w:rPr>
                <w:kern w:val="0"/>
                <w:lang w:val="en-US" w:eastAsia="zh-CN"/>
              </w:rPr>
            </w:pPr>
            <w:r w:rsidRPr="003A7070">
              <w:rPr>
                <w:rFonts w:ascii="Arial" w:eastAsia="Arial" w:hAnsi="Arial" w:cs="Arial"/>
                <w:kern w:val="0"/>
                <w:sz w:val="13"/>
                <w:szCs w:val="13"/>
                <w:lang w:val="en-US" w:bidi="en-US"/>
              </w:rPr>
              <w:t>Place</w:t>
            </w:r>
          </w:p>
        </w:tc>
      </w:tr>
      <w:tr w:rsidR="00054D69" w:rsidRPr="003A7070" w14:paraId="6885A35C" w14:textId="77777777" w:rsidTr="00054D69">
        <w:tblPrEx>
          <w:tblCellMar>
            <w:top w:w="23" w:type="dxa"/>
          </w:tblCellMar>
        </w:tblPrEx>
        <w:trPr>
          <w:cantSplit/>
          <w:trHeight w:hRule="exact" w:val="397"/>
        </w:trPr>
        <w:tc>
          <w:tcPr>
            <w:tcW w:w="2085" w:type="dxa"/>
            <w:gridSpan w:val="3"/>
            <w:tcBorders>
              <w:top w:val="single" w:sz="6" w:space="0" w:color="000000"/>
              <w:left w:val="single" w:sz="6" w:space="0" w:color="000000"/>
              <w:bottom w:val="single" w:sz="6" w:space="0" w:color="000000"/>
            </w:tcBorders>
            <w:shd w:val="clear" w:color="auto" w:fill="auto"/>
          </w:tcPr>
          <w:p w14:paraId="022F8B64" w14:textId="77777777" w:rsidR="00054D69" w:rsidRPr="003A7070" w:rsidRDefault="00054D69" w:rsidP="00054D69">
            <w:pPr>
              <w:suppressAutoHyphens/>
              <w:ind w:left="72"/>
              <w:jc w:val="both"/>
              <w:rPr>
                <w:kern w:val="0"/>
                <w:lang w:val="en-US" w:eastAsia="zh-CN"/>
              </w:rPr>
            </w:pPr>
            <w:r w:rsidRPr="003A7070">
              <w:rPr>
                <w:rFonts w:ascii="Arial" w:eastAsia="Arial" w:hAnsi="Arial" w:cs="Arial"/>
                <w:kern w:val="0"/>
                <w:sz w:val="13"/>
                <w:szCs w:val="13"/>
                <w:lang w:val="en-US" w:bidi="en-US"/>
              </w:rPr>
              <w:t>Commune</w:t>
            </w:r>
          </w:p>
          <w:p w14:paraId="750323DD" w14:textId="77777777" w:rsidR="00054D69" w:rsidRPr="003A7070" w:rsidRDefault="00054D69" w:rsidP="00054D69">
            <w:pPr>
              <w:suppressAutoHyphens/>
              <w:ind w:left="873"/>
              <w:jc w:val="both"/>
              <w:rPr>
                <w:rFonts w:ascii="Arial" w:hAnsi="Arial" w:cs="Arial"/>
                <w:kern w:val="0"/>
                <w:sz w:val="13"/>
                <w:szCs w:val="13"/>
                <w:lang w:val="en-US" w:eastAsia="zh-CN"/>
              </w:rPr>
            </w:pPr>
          </w:p>
          <w:p w14:paraId="1483D064" w14:textId="77777777" w:rsidR="00054D69" w:rsidRPr="003A7070" w:rsidRDefault="00054D69" w:rsidP="00054D69">
            <w:pPr>
              <w:suppressAutoHyphens/>
              <w:ind w:left="873"/>
              <w:jc w:val="both"/>
              <w:rPr>
                <w:rFonts w:ascii="Arial" w:hAnsi="Arial" w:cs="Arial"/>
                <w:kern w:val="0"/>
                <w:sz w:val="13"/>
                <w:szCs w:val="13"/>
                <w:lang w:val="en-US" w:eastAsia="zh-CN"/>
              </w:rPr>
            </w:pPr>
          </w:p>
        </w:tc>
        <w:tc>
          <w:tcPr>
            <w:tcW w:w="2268" w:type="dxa"/>
            <w:gridSpan w:val="3"/>
            <w:tcBorders>
              <w:top w:val="single" w:sz="6" w:space="0" w:color="000000"/>
              <w:left w:val="single" w:sz="6" w:space="0" w:color="000000"/>
              <w:bottom w:val="single" w:sz="6" w:space="0" w:color="000000"/>
            </w:tcBorders>
            <w:shd w:val="clear" w:color="auto" w:fill="auto"/>
          </w:tcPr>
          <w:p w14:paraId="1FDE48F3" w14:textId="77777777" w:rsidR="00054D69" w:rsidRPr="003A7070" w:rsidRDefault="00054D69" w:rsidP="00054D69">
            <w:pPr>
              <w:suppressAutoHyphens/>
              <w:ind w:left="29"/>
              <w:jc w:val="both"/>
              <w:rPr>
                <w:kern w:val="0"/>
                <w:lang w:val="en-US" w:eastAsia="zh-CN"/>
              </w:rPr>
            </w:pPr>
            <w:r w:rsidRPr="003A7070">
              <w:rPr>
                <w:rFonts w:ascii="Arial" w:eastAsia="Arial" w:hAnsi="Arial" w:cs="Arial"/>
                <w:kern w:val="0"/>
                <w:sz w:val="13"/>
                <w:szCs w:val="13"/>
                <w:lang w:val="en-US" w:bidi="en-US"/>
              </w:rPr>
              <w:t>Voivodeship</w:t>
            </w:r>
          </w:p>
        </w:tc>
        <w:tc>
          <w:tcPr>
            <w:tcW w:w="3118" w:type="dxa"/>
            <w:gridSpan w:val="5"/>
            <w:tcBorders>
              <w:top w:val="single" w:sz="6" w:space="0" w:color="000000"/>
              <w:left w:val="single" w:sz="6" w:space="0" w:color="000000"/>
              <w:bottom w:val="single" w:sz="6" w:space="0" w:color="000000"/>
            </w:tcBorders>
            <w:shd w:val="clear" w:color="auto" w:fill="auto"/>
          </w:tcPr>
          <w:p w14:paraId="2DA143BB" w14:textId="77777777" w:rsidR="00054D69" w:rsidRPr="003A7070" w:rsidRDefault="00054D69" w:rsidP="00054D69">
            <w:pPr>
              <w:suppressAutoHyphens/>
              <w:jc w:val="both"/>
              <w:rPr>
                <w:kern w:val="0"/>
                <w:lang w:val="en-US" w:eastAsia="zh-CN"/>
              </w:rPr>
            </w:pPr>
            <w:r w:rsidRPr="003A7070">
              <w:rPr>
                <w:rFonts w:ascii="Arial" w:eastAsia="Arial" w:hAnsi="Arial" w:cs="Arial"/>
                <w:kern w:val="0"/>
                <w:sz w:val="13"/>
                <w:szCs w:val="13"/>
                <w:lang w:val="en-US" w:bidi="en-US"/>
              </w:rPr>
              <w:t>phone</w:t>
            </w:r>
            <w:r w:rsidRPr="003A7070">
              <w:rPr>
                <w:rFonts w:ascii="Arial" w:eastAsia="Arial" w:hAnsi="Arial" w:cs="Arial"/>
                <w:kern w:val="0"/>
                <w:sz w:val="16"/>
                <w:szCs w:val="16"/>
                <w:lang w:val="en-US" w:bidi="en-US"/>
              </w:rPr>
              <w:t>*</w:t>
            </w:r>
            <w:r w:rsidRPr="003A7070">
              <w:rPr>
                <w:rFonts w:ascii="Arial" w:eastAsia="Arial" w:hAnsi="Arial" w:cs="Arial"/>
                <w:kern w:val="0"/>
                <w:sz w:val="13"/>
                <w:szCs w:val="13"/>
                <w:lang w:val="en-US" w:bidi="en-US"/>
              </w:rPr>
              <w:t xml:space="preserve"> </w:t>
            </w:r>
          </w:p>
        </w:tc>
        <w:tc>
          <w:tcPr>
            <w:tcW w:w="2452" w:type="dxa"/>
            <w:tcBorders>
              <w:top w:val="single" w:sz="6" w:space="0" w:color="000000"/>
              <w:left w:val="single" w:sz="6" w:space="0" w:color="000000"/>
              <w:bottom w:val="single" w:sz="6" w:space="0" w:color="000000"/>
              <w:right w:val="single" w:sz="6" w:space="0" w:color="000000"/>
            </w:tcBorders>
            <w:shd w:val="clear" w:color="auto" w:fill="auto"/>
          </w:tcPr>
          <w:p w14:paraId="1EB03247" w14:textId="77777777" w:rsidR="00054D69" w:rsidRPr="003A7070" w:rsidRDefault="00054D69" w:rsidP="00054D69">
            <w:pPr>
              <w:suppressAutoHyphens/>
              <w:jc w:val="both"/>
              <w:rPr>
                <w:kern w:val="0"/>
                <w:lang w:val="en-US" w:eastAsia="zh-CN"/>
              </w:rPr>
            </w:pPr>
            <w:r w:rsidRPr="003A7070">
              <w:rPr>
                <w:rFonts w:ascii="Arial" w:eastAsia="Arial" w:hAnsi="Arial" w:cs="Arial"/>
                <w:kern w:val="0"/>
                <w:sz w:val="13"/>
                <w:szCs w:val="13"/>
                <w:lang w:val="en-US" w:bidi="en-US"/>
              </w:rPr>
              <w:t>Email address</w:t>
            </w:r>
            <w:r w:rsidRPr="003A7070">
              <w:rPr>
                <w:rFonts w:ascii="Arial" w:eastAsia="Arial" w:hAnsi="Arial" w:cs="Arial"/>
                <w:kern w:val="0"/>
                <w:sz w:val="16"/>
                <w:szCs w:val="16"/>
                <w:lang w:val="en-US" w:bidi="en-US"/>
              </w:rPr>
              <w:t>*</w:t>
            </w:r>
            <w:r w:rsidRPr="003A7070">
              <w:rPr>
                <w:rFonts w:ascii="Arial" w:eastAsia="Arial" w:hAnsi="Arial" w:cs="Arial"/>
                <w:kern w:val="0"/>
                <w:sz w:val="13"/>
                <w:szCs w:val="13"/>
                <w:lang w:val="en-US" w:bidi="en-US"/>
              </w:rPr>
              <w:t xml:space="preserve"> </w:t>
            </w:r>
          </w:p>
        </w:tc>
      </w:tr>
    </w:tbl>
    <w:p w14:paraId="69D8EAE5" w14:textId="77777777" w:rsidR="004B2F56" w:rsidRPr="003A7070" w:rsidRDefault="004B2F56" w:rsidP="00054D69">
      <w:pPr>
        <w:suppressAutoHyphens/>
        <w:rPr>
          <w:kern w:val="0"/>
          <w:sz w:val="28"/>
          <w:lang w:val="en-US" w:eastAsia="ar-SA"/>
        </w:rPr>
      </w:pPr>
    </w:p>
    <w:tbl>
      <w:tblPr>
        <w:tblW w:w="0" w:type="auto"/>
        <w:tblInd w:w="70" w:type="dxa"/>
        <w:tblLayout w:type="fixed"/>
        <w:tblCellMar>
          <w:top w:w="23" w:type="dxa"/>
          <w:left w:w="70" w:type="dxa"/>
          <w:right w:w="70" w:type="dxa"/>
        </w:tblCellMar>
        <w:tblLook w:val="0000" w:firstRow="0" w:lastRow="0" w:firstColumn="0" w:lastColumn="0" w:noHBand="0" w:noVBand="0"/>
      </w:tblPr>
      <w:tblGrid>
        <w:gridCol w:w="3926"/>
        <w:gridCol w:w="3545"/>
        <w:gridCol w:w="2452"/>
      </w:tblGrid>
      <w:tr w:rsidR="00054D69" w:rsidRPr="003A7070" w14:paraId="409F3E43" w14:textId="77777777" w:rsidTr="00054D69">
        <w:trPr>
          <w:cantSplit/>
          <w:trHeight w:hRule="exact" w:val="397"/>
        </w:trPr>
        <w:tc>
          <w:tcPr>
            <w:tcW w:w="3926" w:type="dxa"/>
            <w:tcBorders>
              <w:top w:val="single" w:sz="6" w:space="0" w:color="000000"/>
              <w:left w:val="single" w:sz="6" w:space="0" w:color="000000"/>
              <w:bottom w:val="single" w:sz="6" w:space="0" w:color="000000"/>
            </w:tcBorders>
            <w:shd w:val="clear" w:color="auto" w:fill="auto"/>
          </w:tcPr>
          <w:p w14:paraId="41B8314D" w14:textId="77777777" w:rsidR="00054D69" w:rsidRPr="003A7070" w:rsidRDefault="00054D69" w:rsidP="00054D69">
            <w:pPr>
              <w:suppressAutoHyphens/>
              <w:ind w:left="72"/>
              <w:jc w:val="both"/>
              <w:rPr>
                <w:kern w:val="0"/>
                <w:lang w:val="en-US" w:eastAsia="zh-CN"/>
              </w:rPr>
            </w:pPr>
            <w:r w:rsidRPr="003A7070">
              <w:rPr>
                <w:rFonts w:ascii="Arial" w:eastAsia="Arial" w:hAnsi="Arial" w:cs="Arial"/>
                <w:kern w:val="0"/>
                <w:sz w:val="13"/>
                <w:szCs w:val="13"/>
                <w:lang w:val="en-US" w:bidi="en-US"/>
              </w:rPr>
              <w:t xml:space="preserve">Surname </w:t>
            </w:r>
          </w:p>
          <w:p w14:paraId="52483635" w14:textId="77777777" w:rsidR="00054D69" w:rsidRPr="003A7070" w:rsidRDefault="00054D69" w:rsidP="00054D69">
            <w:pPr>
              <w:suppressAutoHyphens/>
              <w:ind w:left="72"/>
              <w:jc w:val="both"/>
              <w:rPr>
                <w:rFonts w:ascii="Arial" w:hAnsi="Arial" w:cs="Arial"/>
                <w:kern w:val="0"/>
                <w:sz w:val="13"/>
                <w:szCs w:val="13"/>
                <w:lang w:val="en-US" w:eastAsia="zh-CN"/>
              </w:rPr>
            </w:pPr>
          </w:p>
        </w:tc>
        <w:tc>
          <w:tcPr>
            <w:tcW w:w="3545" w:type="dxa"/>
            <w:tcBorders>
              <w:top w:val="single" w:sz="6" w:space="0" w:color="000000"/>
              <w:left w:val="single" w:sz="6" w:space="0" w:color="000000"/>
              <w:bottom w:val="single" w:sz="6" w:space="0" w:color="000000"/>
            </w:tcBorders>
            <w:shd w:val="clear" w:color="auto" w:fill="auto"/>
          </w:tcPr>
          <w:p w14:paraId="375463EC" w14:textId="77777777" w:rsidR="00054D69" w:rsidRPr="003A7070" w:rsidRDefault="00054D69" w:rsidP="00054D69">
            <w:pPr>
              <w:suppressAutoHyphens/>
              <w:jc w:val="both"/>
              <w:rPr>
                <w:kern w:val="0"/>
                <w:lang w:val="en-US" w:eastAsia="zh-CN"/>
              </w:rPr>
            </w:pPr>
            <w:r w:rsidRPr="003A7070">
              <w:rPr>
                <w:rFonts w:ascii="Arial" w:eastAsia="Arial" w:hAnsi="Arial" w:cs="Arial"/>
                <w:kern w:val="0"/>
                <w:sz w:val="13"/>
                <w:szCs w:val="13"/>
                <w:lang w:val="en-US" w:bidi="en-US"/>
              </w:rPr>
              <w:t>First Name</w:t>
            </w:r>
          </w:p>
        </w:tc>
        <w:tc>
          <w:tcPr>
            <w:tcW w:w="2452" w:type="dxa"/>
            <w:tcBorders>
              <w:top w:val="single" w:sz="6" w:space="0" w:color="000000"/>
              <w:left w:val="single" w:sz="6" w:space="0" w:color="000000"/>
              <w:bottom w:val="single" w:sz="6" w:space="0" w:color="000000"/>
              <w:right w:val="single" w:sz="6" w:space="0" w:color="000000"/>
            </w:tcBorders>
            <w:shd w:val="clear" w:color="auto" w:fill="auto"/>
          </w:tcPr>
          <w:p w14:paraId="3B8A3851" w14:textId="77777777" w:rsidR="00054D69" w:rsidRPr="003A7070" w:rsidRDefault="00054D69" w:rsidP="00054D69">
            <w:pPr>
              <w:suppressAutoHyphens/>
              <w:jc w:val="both"/>
              <w:rPr>
                <w:kern w:val="0"/>
                <w:lang w:val="en-US" w:eastAsia="zh-CN"/>
              </w:rPr>
            </w:pPr>
            <w:r w:rsidRPr="003A7070">
              <w:rPr>
                <w:rFonts w:ascii="Arial" w:eastAsia="Arial" w:hAnsi="Arial" w:cs="Arial"/>
                <w:kern w:val="0"/>
                <w:sz w:val="13"/>
                <w:szCs w:val="13"/>
                <w:lang w:val="en-US" w:bidi="en-US"/>
              </w:rPr>
              <w:t>Date</w:t>
            </w:r>
          </w:p>
        </w:tc>
      </w:tr>
      <w:tr w:rsidR="00054D69" w:rsidRPr="003A7070" w14:paraId="04AE3718" w14:textId="77777777" w:rsidTr="00054D69">
        <w:tblPrEx>
          <w:tblCellMar>
            <w:top w:w="34" w:type="dxa"/>
          </w:tblCellMar>
        </w:tblPrEx>
        <w:trPr>
          <w:cantSplit/>
          <w:trHeight w:hRule="exact" w:val="340"/>
        </w:trPr>
        <w:tc>
          <w:tcPr>
            <w:tcW w:w="9923" w:type="dxa"/>
            <w:gridSpan w:val="3"/>
            <w:shd w:val="clear" w:color="auto" w:fill="FFFFFF"/>
            <w:vAlign w:val="center"/>
          </w:tcPr>
          <w:p w14:paraId="38246B14" w14:textId="77777777" w:rsidR="00054D69" w:rsidRPr="003A7070" w:rsidRDefault="00054D69" w:rsidP="00054D69">
            <w:pPr>
              <w:spacing w:after="200" w:line="276" w:lineRule="auto"/>
              <w:ind w:left="72"/>
              <w:rPr>
                <w:rFonts w:ascii="Calibri" w:hAnsi="Calibri" w:cs="Calibri"/>
                <w:kern w:val="0"/>
                <w:sz w:val="22"/>
                <w:szCs w:val="22"/>
                <w:lang w:val="en-US" w:eastAsia="zh-CN"/>
              </w:rPr>
            </w:pPr>
            <w:r w:rsidRPr="003A7070">
              <w:rPr>
                <w:rFonts w:ascii="Arial" w:eastAsia="Arial" w:hAnsi="Arial" w:cs="Arial"/>
                <w:kern w:val="0"/>
                <w:sz w:val="22"/>
                <w:szCs w:val="22"/>
                <w:lang w:val="en-US" w:bidi="en-US"/>
              </w:rPr>
              <w:t xml:space="preserve">Register No. </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r w:rsidRPr="003A7070">
              <w:rPr>
                <w:rFonts w:ascii="Arial" w:eastAsia="Arial" w:hAnsi="Arial" w:cs="Arial"/>
                <w:b/>
                <w:kern w:val="0"/>
                <w:sz w:val="22"/>
                <w:szCs w:val="22"/>
                <w:lang w:val="en-US" w:bidi="en-US"/>
              </w:rPr>
              <w:t></w:t>
            </w:r>
          </w:p>
          <w:p w14:paraId="682CB6D4" w14:textId="77777777" w:rsidR="00054D69" w:rsidRPr="003A7070" w:rsidRDefault="00054D69" w:rsidP="00054D69">
            <w:pPr>
              <w:spacing w:after="200" w:line="276" w:lineRule="auto"/>
              <w:ind w:left="873" w:firstLine="698"/>
              <w:rPr>
                <w:rFonts w:ascii="Arial" w:hAnsi="Arial" w:cs="Arial"/>
                <w:b/>
                <w:bCs/>
                <w:kern w:val="0"/>
                <w:lang w:val="en-US" w:eastAsia="zh-CN"/>
              </w:rPr>
            </w:pPr>
          </w:p>
          <w:p w14:paraId="166ED7AF" w14:textId="77777777" w:rsidR="00054D69" w:rsidRPr="003A7070" w:rsidRDefault="00054D69" w:rsidP="00054D69">
            <w:pPr>
              <w:keepNext/>
              <w:numPr>
                <w:ilvl w:val="2"/>
                <w:numId w:val="26"/>
              </w:numPr>
              <w:tabs>
                <w:tab w:val="left" w:pos="0"/>
              </w:tabs>
              <w:suppressAutoHyphens/>
              <w:ind w:left="873"/>
              <w:outlineLvl w:val="2"/>
              <w:rPr>
                <w:rFonts w:ascii="Arial" w:hAnsi="Arial" w:cs="Arial"/>
                <w:kern w:val="0"/>
                <w:lang w:val="en-US" w:eastAsia="zh-CN"/>
              </w:rPr>
            </w:pPr>
          </w:p>
          <w:p w14:paraId="355500EF" w14:textId="77777777" w:rsidR="00054D69" w:rsidRPr="003A7070" w:rsidRDefault="00054D69" w:rsidP="00054D69">
            <w:pPr>
              <w:suppressAutoHyphens/>
              <w:rPr>
                <w:rFonts w:ascii="Arial" w:hAnsi="Arial" w:cs="Arial"/>
                <w:b/>
                <w:bCs/>
                <w:kern w:val="0"/>
                <w:lang w:val="en-US" w:eastAsia="zh-CN"/>
              </w:rPr>
            </w:pPr>
          </w:p>
          <w:p w14:paraId="191198AF" w14:textId="77777777" w:rsidR="00054D69" w:rsidRPr="003A7070" w:rsidRDefault="00054D69" w:rsidP="00054D69">
            <w:pPr>
              <w:suppressAutoHyphens/>
              <w:rPr>
                <w:rFonts w:ascii="Arial" w:hAnsi="Arial" w:cs="Arial"/>
                <w:b/>
                <w:bCs/>
                <w:kern w:val="0"/>
                <w:lang w:val="en-US" w:eastAsia="zh-CN"/>
              </w:rPr>
            </w:pPr>
          </w:p>
          <w:p w14:paraId="531B2C78" w14:textId="77777777" w:rsidR="00054D69" w:rsidRPr="003A7070" w:rsidRDefault="00054D69" w:rsidP="00054D69">
            <w:pPr>
              <w:suppressAutoHyphens/>
              <w:rPr>
                <w:kern w:val="0"/>
                <w:lang w:val="en-US" w:eastAsia="zh-CN"/>
              </w:rPr>
            </w:pPr>
          </w:p>
          <w:p w14:paraId="5485C897" w14:textId="77777777" w:rsidR="00054D69" w:rsidRPr="003A7070" w:rsidRDefault="00054D69" w:rsidP="00054D69">
            <w:pPr>
              <w:suppressAutoHyphens/>
              <w:rPr>
                <w:kern w:val="0"/>
                <w:lang w:val="en-US" w:eastAsia="zh-CN"/>
              </w:rPr>
            </w:pPr>
          </w:p>
          <w:p w14:paraId="2B6D3042" w14:textId="77777777" w:rsidR="00054D69" w:rsidRPr="003A7070" w:rsidRDefault="00054D69" w:rsidP="00054D69">
            <w:pPr>
              <w:suppressAutoHyphens/>
              <w:rPr>
                <w:kern w:val="0"/>
                <w:lang w:val="en-US" w:eastAsia="zh-CN"/>
              </w:rPr>
            </w:pPr>
          </w:p>
          <w:p w14:paraId="16E120EE" w14:textId="77777777" w:rsidR="00054D69" w:rsidRPr="003A7070" w:rsidRDefault="00054D69" w:rsidP="00054D69">
            <w:pPr>
              <w:suppressAutoHyphens/>
              <w:rPr>
                <w:kern w:val="0"/>
                <w:lang w:val="en-US" w:eastAsia="zh-CN"/>
              </w:rPr>
            </w:pPr>
          </w:p>
          <w:p w14:paraId="55B912D7" w14:textId="77777777" w:rsidR="00054D69" w:rsidRPr="003A7070" w:rsidRDefault="00054D69" w:rsidP="00054D69">
            <w:pPr>
              <w:suppressAutoHyphens/>
              <w:rPr>
                <w:kern w:val="0"/>
                <w:lang w:val="en-US" w:eastAsia="zh-CN"/>
              </w:rPr>
            </w:pPr>
          </w:p>
          <w:p w14:paraId="3814ADC7" w14:textId="77777777" w:rsidR="00054D69" w:rsidRPr="003A7070" w:rsidRDefault="00054D69" w:rsidP="00054D69">
            <w:pPr>
              <w:suppressAutoHyphens/>
              <w:rPr>
                <w:kern w:val="0"/>
                <w:lang w:val="en-US" w:eastAsia="zh-CN"/>
              </w:rPr>
            </w:pPr>
          </w:p>
          <w:p w14:paraId="0C5B85CF" w14:textId="77777777" w:rsidR="00054D69" w:rsidRPr="003A7070" w:rsidRDefault="00054D69" w:rsidP="00054D69">
            <w:pPr>
              <w:suppressAutoHyphens/>
              <w:rPr>
                <w:kern w:val="0"/>
                <w:lang w:val="en-US" w:eastAsia="zh-CN"/>
              </w:rPr>
            </w:pPr>
          </w:p>
          <w:p w14:paraId="2E2919DC" w14:textId="77777777" w:rsidR="00054D69" w:rsidRPr="003A7070" w:rsidRDefault="00054D69" w:rsidP="00054D69">
            <w:pPr>
              <w:suppressAutoHyphens/>
              <w:rPr>
                <w:kern w:val="0"/>
                <w:lang w:val="en-US" w:eastAsia="zh-CN"/>
              </w:rPr>
            </w:pPr>
          </w:p>
          <w:p w14:paraId="79D1E795" w14:textId="77777777" w:rsidR="00054D69" w:rsidRPr="003A7070" w:rsidRDefault="00054D69" w:rsidP="00054D69">
            <w:pPr>
              <w:suppressAutoHyphens/>
              <w:rPr>
                <w:kern w:val="0"/>
                <w:lang w:val="en-US" w:eastAsia="zh-CN"/>
              </w:rPr>
            </w:pPr>
          </w:p>
        </w:tc>
      </w:tr>
    </w:tbl>
    <w:p w14:paraId="2A843FDA" w14:textId="77777777" w:rsidR="00054D69" w:rsidRPr="003A7070" w:rsidRDefault="00054D69" w:rsidP="00054D69">
      <w:pPr>
        <w:suppressAutoHyphens/>
        <w:rPr>
          <w:kern w:val="0"/>
          <w:sz w:val="28"/>
          <w:lang w:val="en-US" w:eastAsia="ar-SA"/>
        </w:rPr>
      </w:pPr>
    </w:p>
    <w:p w14:paraId="2E926783" w14:textId="77777777" w:rsidR="00054D69" w:rsidRPr="003A7070" w:rsidRDefault="00054D69" w:rsidP="00054D69">
      <w:pPr>
        <w:suppressAutoHyphens/>
        <w:rPr>
          <w:kern w:val="0"/>
          <w:sz w:val="28"/>
          <w:lang w:val="en-US" w:eastAsia="ar-SA"/>
        </w:rPr>
      </w:pPr>
    </w:p>
    <w:p w14:paraId="4199D3D9" w14:textId="77777777" w:rsidR="00054D69" w:rsidRPr="003A7070" w:rsidRDefault="00054D69" w:rsidP="00054D69">
      <w:pPr>
        <w:suppressAutoHyphens/>
        <w:ind w:left="4253" w:firstLine="992"/>
        <w:rPr>
          <w:b/>
          <w:bCs/>
          <w:kern w:val="0"/>
          <w:sz w:val="20"/>
          <w:szCs w:val="20"/>
          <w:lang w:val="en-US" w:eastAsia="ar-SA"/>
        </w:rPr>
      </w:pPr>
      <w:r w:rsidRPr="003A7070">
        <w:rPr>
          <w:b/>
          <w:kern w:val="0"/>
          <w:sz w:val="20"/>
          <w:szCs w:val="20"/>
          <w:lang w:val="en-US" w:bidi="en-US"/>
        </w:rPr>
        <w:t>Rector/Scholarship Committee of Lodz University of Technology</w:t>
      </w:r>
    </w:p>
    <w:p w14:paraId="4560FBB5" w14:textId="77777777" w:rsidR="00054D69" w:rsidRPr="003A7070" w:rsidRDefault="00054D69" w:rsidP="00054D69">
      <w:pPr>
        <w:suppressAutoHyphens/>
        <w:jc w:val="center"/>
        <w:rPr>
          <w:b/>
          <w:bCs/>
          <w:kern w:val="0"/>
          <w:sz w:val="20"/>
          <w:szCs w:val="20"/>
          <w:lang w:val="en-US" w:eastAsia="ar-SA"/>
        </w:rPr>
      </w:pPr>
    </w:p>
    <w:p w14:paraId="34A51A5C" w14:textId="77777777" w:rsidR="00054D69" w:rsidRPr="003A7070" w:rsidRDefault="00054D69" w:rsidP="00054D69">
      <w:pPr>
        <w:suppressAutoHyphens/>
        <w:jc w:val="center"/>
        <w:rPr>
          <w:b/>
          <w:bCs/>
          <w:kern w:val="0"/>
          <w:sz w:val="20"/>
          <w:szCs w:val="20"/>
          <w:lang w:val="en-US" w:eastAsia="ar-SA"/>
        </w:rPr>
      </w:pPr>
      <w:r w:rsidRPr="003A7070">
        <w:rPr>
          <w:b/>
          <w:kern w:val="0"/>
          <w:sz w:val="20"/>
          <w:szCs w:val="20"/>
          <w:lang w:val="en-US" w:bidi="en-US"/>
        </w:rPr>
        <w:t>APPLICATION</w:t>
      </w:r>
    </w:p>
    <w:p w14:paraId="3CF0F977" w14:textId="77777777" w:rsidR="00054D69" w:rsidRPr="003A7070" w:rsidRDefault="00054D69" w:rsidP="00054D69">
      <w:pPr>
        <w:suppressAutoHyphens/>
        <w:spacing w:line="360" w:lineRule="auto"/>
        <w:ind w:left="1418" w:firstLine="709"/>
        <w:jc w:val="both"/>
        <w:rPr>
          <w:bCs/>
          <w:kern w:val="0"/>
          <w:sz w:val="20"/>
          <w:szCs w:val="20"/>
          <w:lang w:val="en-US" w:eastAsia="ar-SA"/>
        </w:rPr>
      </w:pPr>
      <w:r w:rsidRPr="003A7070">
        <w:rPr>
          <w:kern w:val="0"/>
          <w:sz w:val="20"/>
          <w:szCs w:val="20"/>
          <w:lang w:val="en-US" w:bidi="en-US"/>
        </w:rPr>
        <w:t>FOR AWARDING THE RECTOR'S SCHOLARSHIP FOR STUDENTS</w:t>
      </w:r>
    </w:p>
    <w:p w14:paraId="039F0CFF" w14:textId="77777777" w:rsidR="002008A0" w:rsidRPr="003A7070" w:rsidRDefault="002008A0" w:rsidP="002008A0">
      <w:pPr>
        <w:pStyle w:val="Tekstpodstawowy"/>
        <w:spacing w:line="360" w:lineRule="auto"/>
        <w:ind w:firstLine="709"/>
        <w:jc w:val="center"/>
        <w:rPr>
          <w:lang w:val="en-US"/>
        </w:rPr>
      </w:pPr>
      <w:r w:rsidRPr="003A7070">
        <w:rPr>
          <w:sz w:val="20"/>
          <w:szCs w:val="20"/>
          <w:lang w:val="en-US" w:bidi="en-US"/>
        </w:rPr>
        <w:t>in the 1st year of first-cycle studies</w:t>
      </w:r>
    </w:p>
    <w:p w14:paraId="07C2400C" w14:textId="77777777" w:rsidR="002008A0" w:rsidRPr="003A7070" w:rsidRDefault="002008A0" w:rsidP="002008A0">
      <w:pPr>
        <w:suppressAutoHyphens/>
        <w:spacing w:line="360" w:lineRule="auto"/>
        <w:jc w:val="both"/>
        <w:rPr>
          <w:kern w:val="0"/>
          <w:lang w:val="en-US" w:eastAsia="zh-CN"/>
        </w:rPr>
      </w:pPr>
      <w:r w:rsidRPr="003A7070">
        <w:rPr>
          <w:kern w:val="0"/>
          <w:sz w:val="20"/>
          <w:szCs w:val="20"/>
          <w:lang w:val="en-US" w:bidi="en-US"/>
        </w:rPr>
        <w:t xml:space="preserve">I kindly ask you to grant </w:t>
      </w:r>
      <w:r w:rsidRPr="003A7070">
        <w:rPr>
          <w:b/>
          <w:i/>
          <w:kern w:val="0"/>
          <w:sz w:val="20"/>
          <w:szCs w:val="20"/>
          <w:lang w:val="en-US" w:bidi="en-US"/>
        </w:rPr>
        <w:t>the Rector's scholarship for students</w:t>
      </w:r>
      <w:r w:rsidRPr="003A7070">
        <w:rPr>
          <w:kern w:val="0"/>
          <w:sz w:val="20"/>
          <w:szCs w:val="20"/>
          <w:lang w:val="en-US" w:bidi="en-US"/>
        </w:rPr>
        <w:t xml:space="preserve"> in the 1st year of first-cycle studies.</w:t>
      </w:r>
    </w:p>
    <w:p w14:paraId="421FC2AF" w14:textId="77777777" w:rsidR="002008A0" w:rsidRPr="003A7070" w:rsidRDefault="002008A0" w:rsidP="002008A0">
      <w:pPr>
        <w:suppressAutoHyphens/>
        <w:spacing w:line="360" w:lineRule="auto"/>
        <w:jc w:val="both"/>
        <w:rPr>
          <w:kern w:val="0"/>
          <w:lang w:val="en-US" w:eastAsia="zh-CN"/>
        </w:rPr>
      </w:pPr>
      <w:r w:rsidRPr="003A7070">
        <w:rPr>
          <w:kern w:val="0"/>
          <w:sz w:val="20"/>
          <w:szCs w:val="20"/>
          <w:lang w:val="en-US" w:bidi="en-US"/>
        </w:rPr>
        <w:t>I attach to the application documents confirming the fact of being among the winners of an international olympiad or winners or finalists of a central level olympiad, referred to in the regulations on the education system, and documents confirming the fact of winning a medal at least in sports competition for the title of Polish Champion in the given sport referred to in sports regulations.</w:t>
      </w:r>
    </w:p>
    <w:p w14:paraId="577C8180" w14:textId="77777777" w:rsidR="002008A0" w:rsidRPr="003A7070" w:rsidRDefault="002008A0" w:rsidP="002008A0">
      <w:pPr>
        <w:suppressAutoHyphens/>
        <w:spacing w:line="360" w:lineRule="auto"/>
        <w:jc w:val="both"/>
        <w:rPr>
          <w:kern w:val="0"/>
          <w:lang w:val="en-US" w:eastAsia="zh-CN"/>
        </w:rPr>
      </w:pPr>
      <w:r w:rsidRPr="003A7070">
        <w:rPr>
          <w:kern w:val="0"/>
          <w:sz w:val="20"/>
          <w:szCs w:val="20"/>
          <w:lang w:val="en-US" w:bidi="en-US"/>
        </w:rPr>
        <w:t>Year of passing the Matura examination: ………………………………</w:t>
      </w:r>
    </w:p>
    <w:p w14:paraId="5E80E1BE" w14:textId="77777777" w:rsidR="002008A0" w:rsidRPr="003A7070" w:rsidRDefault="002008A0" w:rsidP="002008A0">
      <w:pPr>
        <w:suppressAutoHyphens/>
        <w:spacing w:line="360" w:lineRule="auto"/>
        <w:jc w:val="both"/>
        <w:rPr>
          <w:kern w:val="0"/>
          <w:lang w:val="en-US" w:eastAsia="zh-CN"/>
        </w:rPr>
      </w:pPr>
      <w:r w:rsidRPr="003A7070">
        <w:rPr>
          <w:kern w:val="0"/>
          <w:sz w:val="20"/>
          <w:szCs w:val="20"/>
          <w:lang w:val="en-US" w:bidi="en-US"/>
        </w:rPr>
        <w:t xml:space="preserve">List of achievements (in accordance with the list specified in Specimen </w:t>
      </w:r>
      <w:r w:rsidRPr="003A7070">
        <w:rPr>
          <w:i/>
          <w:kern w:val="0"/>
          <w:sz w:val="20"/>
          <w:szCs w:val="20"/>
          <w:lang w:val="en-US" w:bidi="en-US"/>
        </w:rPr>
        <w:t>4.1 of the Olympiad)</w:t>
      </w:r>
      <w:r w:rsidRPr="003A7070">
        <w:rPr>
          <w:kern w:val="0"/>
          <w:sz w:val="20"/>
          <w:szCs w:val="20"/>
          <w:lang w:val="en-US" w:bidi="en-US"/>
        </w:rPr>
        <w:t xml:space="preserve"> :</w:t>
      </w:r>
    </w:p>
    <w:p w14:paraId="1161127D" w14:textId="77777777" w:rsidR="002008A0" w:rsidRPr="003A7070" w:rsidRDefault="002008A0" w:rsidP="002008A0">
      <w:pPr>
        <w:suppressAutoHyphens/>
        <w:spacing w:line="360" w:lineRule="auto"/>
        <w:rPr>
          <w:kern w:val="0"/>
          <w:lang w:val="en-US" w:eastAsia="zh-CN"/>
        </w:rPr>
      </w:pPr>
      <w:r w:rsidRPr="003A7070">
        <w:rPr>
          <w:kern w:val="0"/>
          <w:sz w:val="22"/>
          <w:szCs w:val="22"/>
          <w:lang w:val="en-US" w:bidi="en-US"/>
        </w:rPr>
        <w:t>………………………………………………………………………………………………………………………………………………………………………………………………………………………………………………………………………………………………………………………………………………………………………</w:t>
      </w:r>
    </w:p>
    <w:p w14:paraId="540EFE6E" w14:textId="77777777" w:rsidR="002008A0" w:rsidRPr="003A7070" w:rsidRDefault="002008A0" w:rsidP="002008A0">
      <w:pPr>
        <w:suppressAutoHyphens/>
        <w:spacing w:line="360" w:lineRule="auto"/>
        <w:rPr>
          <w:kern w:val="0"/>
          <w:sz w:val="22"/>
          <w:szCs w:val="22"/>
          <w:lang w:val="en-US" w:eastAsia="zh-CN"/>
        </w:rPr>
      </w:pPr>
    </w:p>
    <w:p w14:paraId="5E43A491" w14:textId="77777777" w:rsidR="002008A0" w:rsidRPr="003A7070" w:rsidRDefault="002008A0" w:rsidP="002008A0">
      <w:pPr>
        <w:suppressAutoHyphens/>
        <w:rPr>
          <w:kern w:val="0"/>
          <w:lang w:val="en-US" w:eastAsia="zh-CN"/>
        </w:rPr>
      </w:pP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w:t>
      </w:r>
    </w:p>
    <w:p w14:paraId="640D2A03" w14:textId="77777777" w:rsidR="002008A0" w:rsidRPr="003A7070" w:rsidRDefault="002008A0" w:rsidP="002008A0">
      <w:pPr>
        <w:suppressAutoHyphens/>
        <w:rPr>
          <w:kern w:val="0"/>
          <w:lang w:val="en-US" w:eastAsia="zh-CN"/>
        </w:rPr>
      </w:pP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legible signature of the student</w:t>
      </w:r>
    </w:p>
    <w:p w14:paraId="68119F09" w14:textId="77777777" w:rsidR="002008A0" w:rsidRPr="003A7070" w:rsidRDefault="002008A0" w:rsidP="002008A0">
      <w:pPr>
        <w:suppressAutoHyphens/>
        <w:spacing w:line="360" w:lineRule="auto"/>
        <w:rPr>
          <w:kern w:val="0"/>
          <w:sz w:val="20"/>
          <w:szCs w:val="20"/>
          <w:lang w:val="en-US" w:eastAsia="zh-CN"/>
        </w:rPr>
      </w:pPr>
    </w:p>
    <w:p w14:paraId="070F1655" w14:textId="77777777" w:rsidR="002008A0" w:rsidRPr="003A7070" w:rsidRDefault="002008A0" w:rsidP="002008A0">
      <w:pPr>
        <w:suppressAutoHyphens/>
        <w:spacing w:line="360" w:lineRule="auto"/>
        <w:rPr>
          <w:kern w:val="0"/>
          <w:lang w:val="en-US" w:eastAsia="zh-CN"/>
        </w:rPr>
      </w:pPr>
      <w:r w:rsidRPr="003A7070">
        <w:rPr>
          <w:kern w:val="0"/>
          <w:sz w:val="20"/>
          <w:szCs w:val="20"/>
          <w:lang w:val="en-US" w:bidi="en-US"/>
        </w:rPr>
        <w:t>I confirm that the data contained in the application are true</w:t>
      </w:r>
      <w:r w:rsidRPr="003A7070">
        <w:rPr>
          <w:kern w:val="0"/>
          <w:sz w:val="20"/>
          <w:szCs w:val="20"/>
          <w:vertAlign w:val="superscript"/>
          <w:lang w:val="en-US" w:bidi="en-US"/>
        </w:rPr>
        <w:footnoteReference w:id="21"/>
      </w:r>
      <w:r w:rsidRPr="003A7070">
        <w:rPr>
          <w:kern w:val="0"/>
          <w:sz w:val="20"/>
          <w:szCs w:val="20"/>
          <w:lang w:val="en-US" w:bidi="en-US"/>
        </w:rPr>
        <w:t xml:space="preserve"> .</w:t>
      </w:r>
      <w:r w:rsidRPr="003A7070">
        <w:rPr>
          <w:kern w:val="0"/>
          <w:sz w:val="20"/>
          <w:szCs w:val="20"/>
          <w:lang w:val="en-US" w:bidi="en-US"/>
        </w:rPr>
        <w:tab/>
      </w:r>
    </w:p>
    <w:p w14:paraId="68D86A3B" w14:textId="77777777" w:rsidR="002008A0" w:rsidRPr="003A7070" w:rsidRDefault="002008A0" w:rsidP="002008A0">
      <w:pPr>
        <w:suppressAutoHyphens/>
        <w:spacing w:line="360" w:lineRule="auto"/>
        <w:rPr>
          <w:kern w:val="0"/>
          <w:sz w:val="20"/>
          <w:szCs w:val="20"/>
          <w:lang w:val="en-US" w:eastAsia="zh-CN"/>
        </w:rPr>
      </w:pPr>
    </w:p>
    <w:p w14:paraId="517051D8" w14:textId="77777777" w:rsidR="002008A0" w:rsidRPr="003A7070" w:rsidRDefault="002008A0" w:rsidP="002008A0">
      <w:pPr>
        <w:suppressAutoHyphens/>
        <w:ind w:left="4963" w:firstLine="709"/>
        <w:rPr>
          <w:kern w:val="0"/>
          <w:lang w:val="en-US" w:eastAsia="zh-CN"/>
        </w:rPr>
      </w:pPr>
      <w:r w:rsidRPr="003A7070">
        <w:rPr>
          <w:kern w:val="0"/>
          <w:sz w:val="20"/>
          <w:szCs w:val="20"/>
          <w:lang w:val="en-US" w:bidi="en-US"/>
        </w:rPr>
        <w:t>……………………………………….</w:t>
      </w:r>
    </w:p>
    <w:p w14:paraId="5D00A156" w14:textId="77777777" w:rsidR="002008A0" w:rsidRPr="003A7070" w:rsidRDefault="002008A0" w:rsidP="002008A0">
      <w:pPr>
        <w:suppressAutoHyphens/>
        <w:rPr>
          <w:kern w:val="0"/>
          <w:lang w:val="en-US" w:eastAsia="zh-CN"/>
        </w:rPr>
      </w:pP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r>
      <w:r w:rsidRPr="003A7070">
        <w:rPr>
          <w:kern w:val="0"/>
          <w:sz w:val="20"/>
          <w:szCs w:val="20"/>
          <w:lang w:val="en-US" w:bidi="en-US"/>
        </w:rPr>
        <w:tab/>
        <w:t>legible signature of the student</w:t>
      </w:r>
    </w:p>
    <w:p w14:paraId="7C3A4039" w14:textId="77777777" w:rsidR="00253B64" w:rsidRPr="003A7070" w:rsidRDefault="00253B64" w:rsidP="00253B64">
      <w:pPr>
        <w:suppressAutoHyphens/>
        <w:ind w:left="6" w:hanging="6"/>
        <w:jc w:val="center"/>
        <w:rPr>
          <w:b/>
          <w:kern w:val="0"/>
          <w:sz w:val="20"/>
          <w:szCs w:val="20"/>
          <w:lang w:val="en-US" w:eastAsia="zh-CN"/>
        </w:rPr>
        <w:sectPr w:rsidR="00253B64" w:rsidRPr="003A7070" w:rsidSect="00800698">
          <w:footnotePr>
            <w:numRestart w:val="eachSect"/>
          </w:footnotePr>
          <w:pgSz w:w="11906" w:h="16838" w:code="9"/>
          <w:pgMar w:top="851" w:right="851" w:bottom="851" w:left="1134" w:header="709" w:footer="709" w:gutter="0"/>
          <w:cols w:space="708"/>
          <w:docGrid w:linePitch="360"/>
        </w:sectPr>
      </w:pPr>
    </w:p>
    <w:p w14:paraId="61BEBEB2" w14:textId="77777777" w:rsidR="00253B64" w:rsidRPr="003A7070" w:rsidRDefault="00253B64" w:rsidP="00253B64">
      <w:pPr>
        <w:suppressAutoHyphens/>
        <w:ind w:left="6" w:hanging="6"/>
        <w:jc w:val="center"/>
        <w:rPr>
          <w:kern w:val="0"/>
          <w:lang w:val="en-US" w:eastAsia="zh-CN"/>
        </w:rPr>
      </w:pPr>
      <w:r w:rsidRPr="003A7070">
        <w:rPr>
          <w:b/>
          <w:kern w:val="0"/>
          <w:sz w:val="20"/>
          <w:szCs w:val="20"/>
          <w:lang w:val="en-US" w:bidi="en-US"/>
        </w:rPr>
        <w:lastRenderedPageBreak/>
        <w:t>STATEMENT</w:t>
      </w:r>
    </w:p>
    <w:p w14:paraId="6DA69365" w14:textId="77777777" w:rsidR="00253B64" w:rsidRPr="003A7070" w:rsidRDefault="00253B64" w:rsidP="00925356">
      <w:pPr>
        <w:ind w:right="-398"/>
        <w:jc w:val="both"/>
        <w:rPr>
          <w:lang w:val="en-US"/>
        </w:rPr>
      </w:pPr>
      <w:r w:rsidRPr="003A7070">
        <w:rPr>
          <w:i/>
          <w:sz w:val="20"/>
          <w:szCs w:val="20"/>
          <w:lang w:val="en-US" w:bidi="en-US"/>
        </w:rPr>
        <w:t>Being aware of the responsibility for providing false data, I declare that:</w:t>
      </w:r>
    </w:p>
    <w:p w14:paraId="2A7176A4" w14:textId="77777777" w:rsidR="00253B64" w:rsidRPr="003A7070" w:rsidRDefault="00253B64" w:rsidP="00253B64">
      <w:pPr>
        <w:tabs>
          <w:tab w:val="left" w:pos="-540"/>
        </w:tabs>
        <w:ind w:left="-540" w:right="-398" w:firstLine="348"/>
        <w:jc w:val="both"/>
        <w:rPr>
          <w:i/>
          <w:sz w:val="20"/>
          <w:szCs w:val="20"/>
          <w:lang w:val="en-US"/>
        </w:rPr>
      </w:pPr>
    </w:p>
    <w:p w14:paraId="5DE12940" w14:textId="77777777" w:rsidR="00253B64" w:rsidRPr="003A7070" w:rsidRDefault="00253B64" w:rsidP="00253B64">
      <w:pPr>
        <w:tabs>
          <w:tab w:val="left" w:pos="-540"/>
        </w:tabs>
        <w:ind w:right="-397"/>
        <w:jc w:val="both"/>
        <w:rPr>
          <w:lang w:val="en-US"/>
        </w:rPr>
      </w:pPr>
      <w:r w:rsidRPr="003A7070">
        <w:rPr>
          <w:i/>
          <w:sz w:val="18"/>
          <w:szCs w:val="18"/>
          <w:lang w:val="en-US" w:bidi="en-US"/>
        </w:rPr>
        <w:t>1.</w:t>
      </w:r>
      <w:r w:rsidRPr="003A7070">
        <w:rPr>
          <w:i/>
          <w:sz w:val="18"/>
          <w:szCs w:val="18"/>
          <w:lang w:val="en-US" w:bidi="en-US"/>
        </w:rPr>
        <w:tab/>
        <w:t>I have read the current Regulations on Benefits for Students of Lodz University of Technology with attachments.</w:t>
      </w:r>
    </w:p>
    <w:p w14:paraId="21F85485" w14:textId="77777777" w:rsidR="00253B64" w:rsidRPr="003A7070" w:rsidRDefault="00253B64" w:rsidP="00253B64">
      <w:pPr>
        <w:tabs>
          <w:tab w:val="left" w:pos="-540"/>
        </w:tabs>
        <w:ind w:right="-397"/>
        <w:jc w:val="both"/>
        <w:rPr>
          <w:lang w:val="en-US"/>
        </w:rPr>
      </w:pPr>
      <w:r w:rsidRPr="003A7070">
        <w:rPr>
          <w:i/>
          <w:sz w:val="18"/>
          <w:szCs w:val="18"/>
          <w:lang w:val="en-US" w:bidi="en-US"/>
        </w:rPr>
        <w:t>2.</w:t>
      </w:r>
      <w:r w:rsidRPr="003A7070">
        <w:rPr>
          <w:i/>
          <w:sz w:val="18"/>
          <w:szCs w:val="18"/>
          <w:lang w:val="en-US" w:bidi="en-US"/>
        </w:rPr>
        <w:tab/>
        <w:t>I am not studying / I am studying at the same time in another field of study ........................</w:t>
      </w:r>
    </w:p>
    <w:p w14:paraId="4ECF24BE" w14:textId="77777777" w:rsidR="00253B64" w:rsidRPr="003A7070" w:rsidRDefault="00253B64" w:rsidP="00253B64">
      <w:pPr>
        <w:tabs>
          <w:tab w:val="left" w:pos="-540"/>
        </w:tabs>
        <w:ind w:right="-397"/>
        <w:jc w:val="both"/>
        <w:rPr>
          <w:lang w:val="en-US"/>
        </w:rPr>
      </w:pPr>
      <w:r w:rsidRPr="003A7070">
        <w:rPr>
          <w:i/>
          <w:sz w:val="18"/>
          <w:szCs w:val="18"/>
          <w:lang w:val="en-US" w:bidi="en-US"/>
        </w:rPr>
        <w:t>3.</w:t>
      </w:r>
      <w:r w:rsidRPr="003A7070">
        <w:rPr>
          <w:i/>
          <w:sz w:val="18"/>
          <w:szCs w:val="18"/>
          <w:lang w:val="en-US" w:bidi="en-US"/>
        </w:rPr>
        <w:tab/>
        <w:t xml:space="preserve">I have not yet completed the degree(s) at which I am currently studying. </w:t>
      </w:r>
    </w:p>
    <w:p w14:paraId="7BC1703A" w14:textId="77777777" w:rsidR="00253B64" w:rsidRPr="003A7070" w:rsidRDefault="00253B64" w:rsidP="00DC3030">
      <w:pPr>
        <w:tabs>
          <w:tab w:val="left" w:pos="-540"/>
        </w:tabs>
        <w:ind w:right="-2"/>
        <w:jc w:val="both"/>
        <w:rPr>
          <w:lang w:val="en-US"/>
        </w:rPr>
      </w:pPr>
      <w:r w:rsidRPr="003A7070">
        <w:rPr>
          <w:i/>
          <w:sz w:val="18"/>
          <w:szCs w:val="18"/>
          <w:lang w:val="en-US" w:bidi="en-US"/>
        </w:rPr>
        <w:t>4.</w:t>
      </w:r>
      <w:r w:rsidRPr="003A7070">
        <w:rPr>
          <w:i/>
          <w:sz w:val="18"/>
          <w:szCs w:val="18"/>
          <w:lang w:val="en-US" w:bidi="en-US"/>
        </w:rPr>
        <w:tab/>
        <w:t>I do not receive financial support in the form of a rector's scholarship for the best students in another field of study at Lodz University of Technology and at other universities this academic year. I will notify TUL in the event of obtaining the above-mentioned scholarship/grant in another field/university.</w:t>
      </w:r>
    </w:p>
    <w:p w14:paraId="46FB4DCB" w14:textId="77777777" w:rsidR="00253B64" w:rsidRPr="003A7070" w:rsidRDefault="00253B64" w:rsidP="00DC3030">
      <w:pPr>
        <w:tabs>
          <w:tab w:val="left" w:pos="-540"/>
        </w:tabs>
        <w:ind w:right="-2"/>
        <w:jc w:val="both"/>
        <w:rPr>
          <w:lang w:val="en-US"/>
        </w:rPr>
      </w:pPr>
      <w:r w:rsidRPr="003A7070">
        <w:rPr>
          <w:i/>
          <w:sz w:val="18"/>
          <w:szCs w:val="18"/>
          <w:lang w:val="en-US" w:bidi="en-US"/>
        </w:rPr>
        <w:t>5.</w:t>
      </w:r>
      <w:r w:rsidRPr="003A7070">
        <w:rPr>
          <w:i/>
          <w:sz w:val="18"/>
          <w:szCs w:val="18"/>
          <w:lang w:val="en-US" w:bidi="en-US"/>
        </w:rPr>
        <w:tab/>
        <w:t>I am not a candidate for a professional soldier, a professional soldier who undertook studies on the basis of a referral by a competent military authority and received assistance in connection with learning on the basis of the provisions on military service of professional soldiers, or a student who is an officer of state services in the candidate service or an officer of who undertook studies on the basis of a referral or consent of a competent superior and received assistance in connection with studying on the basis of the provisions on service.</w:t>
      </w:r>
    </w:p>
    <w:p w14:paraId="31E42DCD" w14:textId="77777777" w:rsidR="00253B64" w:rsidRPr="003A7070" w:rsidRDefault="00253B64" w:rsidP="00253B64">
      <w:pPr>
        <w:tabs>
          <w:tab w:val="left" w:pos="-540"/>
        </w:tabs>
        <w:ind w:left="-540" w:right="-398" w:firstLine="348"/>
        <w:jc w:val="both"/>
        <w:rPr>
          <w:i/>
          <w:sz w:val="20"/>
          <w:szCs w:val="20"/>
          <w:lang w:val="en-US"/>
        </w:rPr>
      </w:pPr>
    </w:p>
    <w:p w14:paraId="19BDEF23" w14:textId="77777777" w:rsidR="00253B64" w:rsidRPr="003A7070" w:rsidRDefault="00253B64" w:rsidP="00253B64">
      <w:pPr>
        <w:spacing w:line="360" w:lineRule="auto"/>
        <w:ind w:left="4963" w:firstLine="709"/>
        <w:rPr>
          <w:i/>
          <w:sz w:val="20"/>
          <w:szCs w:val="20"/>
          <w:lang w:val="en-US"/>
        </w:rPr>
      </w:pPr>
    </w:p>
    <w:p w14:paraId="268BC724" w14:textId="77777777" w:rsidR="00253B64" w:rsidRPr="003A7070" w:rsidRDefault="00253B64" w:rsidP="00253B64">
      <w:pPr>
        <w:ind w:left="4963" w:firstLine="709"/>
        <w:rPr>
          <w:lang w:val="en-US"/>
        </w:rPr>
      </w:pPr>
      <w:r w:rsidRPr="003A7070">
        <w:rPr>
          <w:sz w:val="20"/>
          <w:szCs w:val="20"/>
          <w:lang w:val="en-US" w:bidi="en-US"/>
        </w:rPr>
        <w:t>……………………………………….</w:t>
      </w:r>
    </w:p>
    <w:p w14:paraId="5B63771C" w14:textId="77777777" w:rsidR="00253B64" w:rsidRPr="003A7070" w:rsidRDefault="00253B64" w:rsidP="00253B64">
      <w:pPr>
        <w:rPr>
          <w:lang w:val="en-US"/>
        </w:rPr>
      </w:pP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legible signature of the student</w:t>
      </w:r>
    </w:p>
    <w:p w14:paraId="11DD4E82" w14:textId="77777777" w:rsidR="00253B64" w:rsidRPr="003A7070" w:rsidRDefault="00253B64" w:rsidP="00253B64">
      <w:pPr>
        <w:tabs>
          <w:tab w:val="left" w:pos="284"/>
        </w:tabs>
        <w:spacing w:after="200" w:line="276" w:lineRule="auto"/>
        <w:contextualSpacing/>
        <w:rPr>
          <w:lang w:val="en-US"/>
        </w:rPr>
      </w:pPr>
      <w:r w:rsidRPr="003A7070">
        <w:rPr>
          <w:rFonts w:eastAsia="Calibri"/>
          <w:b/>
          <w:sz w:val="20"/>
          <w:szCs w:val="20"/>
          <w:lang w:val="en-US" w:bidi="en-US"/>
        </w:rPr>
        <w:t>I acknowledge that:</w:t>
      </w:r>
    </w:p>
    <w:p w14:paraId="721982D4" w14:textId="77777777" w:rsidR="00253B64" w:rsidRPr="003A7070" w:rsidRDefault="00253B64" w:rsidP="00311DB5">
      <w:pPr>
        <w:numPr>
          <w:ilvl w:val="0"/>
          <w:numId w:val="16"/>
        </w:numPr>
        <w:tabs>
          <w:tab w:val="clear" w:pos="0"/>
        </w:tabs>
        <w:ind w:left="680" w:hanging="567"/>
        <w:jc w:val="both"/>
        <w:rPr>
          <w:lang w:val="en-US"/>
        </w:rPr>
      </w:pPr>
      <w:r w:rsidRPr="003A7070">
        <w:rPr>
          <w:rFonts w:eastAsia="Calibri"/>
          <w:b/>
          <w:sz w:val="20"/>
          <w:szCs w:val="20"/>
          <w:lang w:val="en-US" w:bidi="en-US"/>
        </w:rPr>
        <w:t>The student is obliged to complete/update via the Webdziekanat the bank account number to which the scholarship benefit is to be transferred;</w:t>
      </w:r>
    </w:p>
    <w:p w14:paraId="57BCE24B" w14:textId="77777777" w:rsidR="00253B64" w:rsidRPr="003A7070" w:rsidRDefault="00253B64" w:rsidP="00311DB5">
      <w:pPr>
        <w:numPr>
          <w:ilvl w:val="0"/>
          <w:numId w:val="16"/>
        </w:numPr>
        <w:tabs>
          <w:tab w:val="clear" w:pos="0"/>
        </w:tabs>
        <w:ind w:left="680" w:hanging="567"/>
        <w:jc w:val="both"/>
        <w:rPr>
          <w:rFonts w:eastAsia="Calibri"/>
          <w:b/>
          <w:sz w:val="20"/>
          <w:szCs w:val="20"/>
          <w:lang w:val="en-US" w:eastAsia="en-US"/>
        </w:rPr>
      </w:pPr>
      <w:proofErr w:type="gramStart"/>
      <w:r w:rsidRPr="003A7070">
        <w:rPr>
          <w:rFonts w:eastAsia="Calibri"/>
          <w:b/>
          <w:sz w:val="20"/>
          <w:szCs w:val="20"/>
          <w:lang w:val="en-US" w:bidi="en-US"/>
        </w:rPr>
        <w:t>in order to</w:t>
      </w:r>
      <w:proofErr w:type="gramEnd"/>
      <w:r w:rsidRPr="003A7070">
        <w:rPr>
          <w:rFonts w:eastAsia="Calibri"/>
          <w:b/>
          <w:sz w:val="20"/>
          <w:szCs w:val="20"/>
          <w:lang w:val="en-US" w:bidi="en-US"/>
        </w:rPr>
        <w:t xml:space="preserve"> improve the process of examining applications for grant/scholarships, it is possible for the University to send short information regarding this application, via the SMS gateway, to the telephone number provided by the student (visible in the Webdziekanat).</w:t>
      </w:r>
    </w:p>
    <w:p w14:paraId="04424B04" w14:textId="0894FB47" w:rsidR="00253B64" w:rsidRPr="003A7070" w:rsidRDefault="00253B64" w:rsidP="00CF09CB">
      <w:pPr>
        <w:numPr>
          <w:ilvl w:val="0"/>
          <w:numId w:val="16"/>
        </w:numPr>
        <w:tabs>
          <w:tab w:val="clear" w:pos="0"/>
        </w:tabs>
        <w:ind w:left="680" w:hanging="567"/>
        <w:jc w:val="both"/>
        <w:rPr>
          <w:rFonts w:eastAsia="Calibri"/>
          <w:b/>
          <w:sz w:val="20"/>
          <w:szCs w:val="20"/>
          <w:lang w:val="en-US" w:eastAsia="en-US"/>
        </w:rPr>
      </w:pPr>
      <w:r w:rsidRPr="003A7070">
        <w:rPr>
          <w:rFonts w:eastAsia="Calibri"/>
          <w:b/>
          <w:sz w:val="20"/>
          <w:szCs w:val="20"/>
          <w:lang w:val="en-US" w:bidi="en-US"/>
        </w:rPr>
        <w:t xml:space="preserve">scholarships/grants awarded to a given student are paid only after the decision concerning a given benefit becomes final, </w:t>
      </w:r>
      <w:r w:rsidR="00F91EF8" w:rsidRPr="003A7070">
        <w:rPr>
          <w:rFonts w:eastAsia="Calibri"/>
          <w:b/>
          <w:sz w:val="20"/>
          <w:szCs w:val="20"/>
          <w:lang w:val="en-US" w:bidi="en-US"/>
        </w:rPr>
        <w:t>i.e.,</w:t>
      </w:r>
      <w:r w:rsidRPr="003A7070">
        <w:rPr>
          <w:rFonts w:eastAsia="Calibri"/>
          <w:b/>
          <w:sz w:val="20"/>
          <w:szCs w:val="20"/>
          <w:lang w:val="en-US" w:bidi="en-US"/>
        </w:rPr>
        <w:t xml:space="preserve"> earliest after 14 days from the date of its delivery. </w:t>
      </w:r>
    </w:p>
    <w:p w14:paraId="7E447DEA" w14:textId="77777777" w:rsidR="00253B64" w:rsidRPr="003A7070" w:rsidRDefault="00253B64" w:rsidP="00253B64">
      <w:pPr>
        <w:tabs>
          <w:tab w:val="left" w:pos="284"/>
        </w:tabs>
        <w:spacing w:after="200" w:line="276" w:lineRule="auto"/>
        <w:contextualSpacing/>
        <w:jc w:val="both"/>
        <w:rPr>
          <w:rFonts w:eastAsia="Calibri"/>
          <w:b/>
          <w:sz w:val="20"/>
          <w:szCs w:val="20"/>
          <w:lang w:val="en-US" w:eastAsia="en-US"/>
        </w:rPr>
      </w:pPr>
    </w:p>
    <w:p w14:paraId="249F7352" w14:textId="77777777" w:rsidR="00253B64" w:rsidRPr="003A7070" w:rsidRDefault="00253B64" w:rsidP="00253B64">
      <w:pPr>
        <w:tabs>
          <w:tab w:val="left" w:pos="284"/>
        </w:tabs>
        <w:spacing w:after="200" w:line="276" w:lineRule="auto"/>
        <w:ind w:left="720"/>
        <w:contextualSpacing/>
        <w:jc w:val="both"/>
        <w:rPr>
          <w:lang w:val="en-US"/>
        </w:rPr>
      </w:pPr>
      <w:r w:rsidRPr="003A7070">
        <w:rPr>
          <w:rFonts w:eastAsia="Calibri"/>
          <w:sz w:val="18"/>
          <w:szCs w:val="20"/>
          <w:lang w:val="en-US" w:bidi="en-US"/>
        </w:rPr>
        <w:t xml:space="preserve">                                                                                                                                                                                                                                  …………………………………………………….</w:t>
      </w:r>
    </w:p>
    <w:p w14:paraId="1417C744" w14:textId="77777777" w:rsidR="00253B64" w:rsidRPr="003A7070" w:rsidRDefault="00253B64" w:rsidP="00253B64">
      <w:pPr>
        <w:tabs>
          <w:tab w:val="left" w:pos="284"/>
        </w:tabs>
        <w:spacing w:after="200" w:line="276" w:lineRule="auto"/>
        <w:contextualSpacing/>
        <w:jc w:val="both"/>
        <w:rPr>
          <w:lang w:val="en-US"/>
        </w:rPr>
      </w:pPr>
      <w:r w:rsidRPr="003A7070">
        <w:rPr>
          <w:rFonts w:eastAsia="Calibri"/>
          <w:sz w:val="18"/>
          <w:szCs w:val="20"/>
          <w:lang w:val="en-US" w:bidi="en-US"/>
        </w:rPr>
        <w:tab/>
        <w:t xml:space="preserve">                                                                                                                                           </w:t>
      </w:r>
      <w:r w:rsidRPr="003A7070">
        <w:rPr>
          <w:rFonts w:eastAsia="Calibri"/>
          <w:sz w:val="20"/>
          <w:szCs w:val="20"/>
          <w:lang w:val="en-US" w:bidi="en-US"/>
        </w:rPr>
        <w:t>date and signature of the student</w:t>
      </w:r>
    </w:p>
    <w:p w14:paraId="6F443133" w14:textId="77777777" w:rsidR="003334AA" w:rsidRPr="003A7070" w:rsidRDefault="003334AA" w:rsidP="00253B64">
      <w:pPr>
        <w:suppressAutoHyphens/>
        <w:rPr>
          <w:kern w:val="0"/>
          <w:sz w:val="28"/>
          <w:lang w:val="en-US" w:eastAsia="ar-SA"/>
        </w:rPr>
        <w:sectPr w:rsidR="003334AA" w:rsidRPr="003A7070" w:rsidSect="00800698">
          <w:footnotePr>
            <w:numRestart w:val="eachSect"/>
          </w:footnotePr>
          <w:pgSz w:w="11906" w:h="16838" w:code="9"/>
          <w:pgMar w:top="851" w:right="851" w:bottom="851" w:left="1134" w:header="709" w:footer="709" w:gutter="0"/>
          <w:cols w:space="708"/>
          <w:docGrid w:linePitch="360"/>
        </w:sectPr>
      </w:pPr>
    </w:p>
    <w:p w14:paraId="262065E5" w14:textId="77777777" w:rsidR="003334AA" w:rsidRPr="003A7070" w:rsidRDefault="003334AA" w:rsidP="003334AA">
      <w:pPr>
        <w:suppressAutoHyphens/>
        <w:spacing w:line="276" w:lineRule="auto"/>
        <w:ind w:left="6381"/>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5</w:t>
      </w:r>
    </w:p>
    <w:p w14:paraId="43F1B91D" w14:textId="77777777" w:rsidR="003334AA" w:rsidRPr="003A7070" w:rsidRDefault="003334AA" w:rsidP="003334AA">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2B576CD8" w14:textId="77777777" w:rsidR="003334AA" w:rsidRPr="003A7070" w:rsidRDefault="003334AA" w:rsidP="003334AA">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53F7761B" w14:textId="77777777" w:rsidR="003334AA" w:rsidRPr="003A7070" w:rsidRDefault="003334AA" w:rsidP="003334AA">
      <w:pPr>
        <w:ind w:left="425" w:hanging="425"/>
        <w:jc w:val="right"/>
        <w:rPr>
          <w:rFonts w:ascii="Tahoma" w:hAnsi="Tahoma" w:cs="Tahoma"/>
          <w:sz w:val="16"/>
          <w:szCs w:val="16"/>
          <w:lang w:val="en-US"/>
        </w:rPr>
      </w:pPr>
    </w:p>
    <w:p w14:paraId="577AC944" w14:textId="77777777" w:rsidR="003334AA" w:rsidRPr="003A7070" w:rsidRDefault="003334AA" w:rsidP="003334AA">
      <w:pPr>
        <w:ind w:left="425" w:hanging="425"/>
        <w:jc w:val="right"/>
        <w:rPr>
          <w:rFonts w:ascii="Tahoma" w:hAnsi="Tahoma" w:cs="Tahoma"/>
          <w:sz w:val="16"/>
          <w:szCs w:val="16"/>
          <w:lang w:val="en-US"/>
        </w:rPr>
      </w:pPr>
    </w:p>
    <w:p w14:paraId="1C881F48" w14:textId="77777777" w:rsidR="003334AA" w:rsidRPr="003A7070" w:rsidRDefault="003334AA" w:rsidP="003334AA">
      <w:pPr>
        <w:ind w:left="425" w:hanging="425"/>
        <w:jc w:val="right"/>
        <w:rPr>
          <w:rFonts w:ascii="Tahoma" w:hAnsi="Tahoma" w:cs="Tahoma"/>
          <w:sz w:val="16"/>
          <w:szCs w:val="16"/>
          <w:lang w:val="en-US"/>
        </w:rPr>
      </w:pPr>
    </w:p>
    <w:p w14:paraId="2D24BE03" w14:textId="77777777" w:rsidR="003334AA" w:rsidRPr="003A7070" w:rsidRDefault="003334AA" w:rsidP="003334AA">
      <w:pPr>
        <w:suppressAutoHyphens/>
        <w:spacing w:line="276" w:lineRule="auto"/>
        <w:ind w:left="5669"/>
        <w:rPr>
          <w:rFonts w:eastAsia="Calibri" w:cs="Calibri"/>
          <w:kern w:val="0"/>
          <w:lang w:val="en-US" w:eastAsia="ar-SA"/>
        </w:rPr>
      </w:pPr>
      <w:r w:rsidRPr="003A7070">
        <w:rPr>
          <w:rFonts w:eastAsia="Calibri" w:cs="Calibri"/>
          <w:kern w:val="0"/>
          <w:lang w:val="en-US" w:bidi="en-US"/>
        </w:rPr>
        <w:t>……………………………………</w:t>
      </w:r>
    </w:p>
    <w:p w14:paraId="759A3D0C" w14:textId="77777777" w:rsidR="003334AA" w:rsidRPr="003A7070" w:rsidRDefault="003334AA" w:rsidP="005F7DFB">
      <w:pPr>
        <w:suppressAutoHyphens/>
        <w:spacing w:line="276" w:lineRule="auto"/>
        <w:ind w:left="4962"/>
        <w:jc w:val="center"/>
        <w:rPr>
          <w:rFonts w:eastAsia="Calibri" w:cs="Calibri"/>
          <w:i/>
          <w:kern w:val="0"/>
          <w:sz w:val="20"/>
          <w:szCs w:val="20"/>
          <w:lang w:val="en-US" w:eastAsia="ar-SA"/>
        </w:rPr>
      </w:pPr>
      <w:r w:rsidRPr="003A7070">
        <w:rPr>
          <w:rFonts w:eastAsia="Calibri" w:cs="Calibri"/>
          <w:i/>
          <w:kern w:val="0"/>
          <w:sz w:val="20"/>
          <w:szCs w:val="20"/>
          <w:lang w:val="en-US" w:bidi="en-US"/>
        </w:rPr>
        <w:t>(place and date)</w:t>
      </w:r>
    </w:p>
    <w:p w14:paraId="3924EBE6" w14:textId="77777777" w:rsidR="003334AA" w:rsidRPr="003A7070" w:rsidRDefault="003334AA" w:rsidP="003334AA">
      <w:pPr>
        <w:suppressAutoHyphens/>
        <w:spacing w:line="276" w:lineRule="auto"/>
        <w:ind w:left="5669"/>
        <w:jc w:val="center"/>
        <w:rPr>
          <w:rFonts w:eastAsia="Calibri" w:cs="Calibri"/>
          <w:i/>
          <w:kern w:val="0"/>
          <w:sz w:val="20"/>
          <w:szCs w:val="20"/>
          <w:lang w:val="en-US" w:eastAsia="ar-SA"/>
        </w:rPr>
      </w:pPr>
    </w:p>
    <w:p w14:paraId="587A97D1" w14:textId="77777777" w:rsidR="003334AA" w:rsidRPr="003A7070" w:rsidRDefault="003334AA" w:rsidP="003334AA">
      <w:pPr>
        <w:suppressAutoHyphens/>
        <w:spacing w:line="276" w:lineRule="auto"/>
        <w:ind w:right="5669"/>
        <w:rPr>
          <w:rFonts w:eastAsia="Calibri" w:cs="Calibri"/>
          <w:kern w:val="0"/>
          <w:lang w:val="en-US" w:eastAsia="ar-SA"/>
        </w:rPr>
      </w:pPr>
      <w:r w:rsidRPr="003A7070">
        <w:rPr>
          <w:rFonts w:eastAsia="Calibri" w:cs="Calibri"/>
          <w:kern w:val="0"/>
          <w:lang w:val="en-US" w:bidi="en-US"/>
        </w:rPr>
        <w:t>……………………………………</w:t>
      </w:r>
    </w:p>
    <w:p w14:paraId="721F0EC8" w14:textId="3ABB3301" w:rsidR="003334AA" w:rsidRPr="003A7070" w:rsidRDefault="003334AA" w:rsidP="005F7DFB">
      <w:pPr>
        <w:suppressAutoHyphens/>
        <w:spacing w:line="276" w:lineRule="auto"/>
        <w:ind w:right="5669" w:firstLine="567"/>
        <w:rPr>
          <w:rFonts w:eastAsia="Calibri" w:cs="Calibri"/>
          <w:i/>
          <w:kern w:val="0"/>
          <w:sz w:val="20"/>
          <w:szCs w:val="20"/>
          <w:lang w:val="en-US" w:eastAsia="ar-SA"/>
        </w:rPr>
      </w:pPr>
      <w:r w:rsidRPr="003A7070">
        <w:rPr>
          <w:rFonts w:eastAsia="Calibri" w:cs="Calibri"/>
          <w:i/>
          <w:kern w:val="0"/>
          <w:sz w:val="20"/>
          <w:szCs w:val="20"/>
          <w:lang w:val="en-US" w:bidi="en-US"/>
        </w:rPr>
        <w:t>(</w:t>
      </w:r>
      <w:proofErr w:type="gramStart"/>
      <w:r w:rsidRPr="003A7070">
        <w:rPr>
          <w:rFonts w:eastAsia="Calibri" w:cs="Calibri"/>
          <w:i/>
          <w:kern w:val="0"/>
          <w:sz w:val="20"/>
          <w:szCs w:val="20"/>
          <w:lang w:val="en-US" w:bidi="en-US"/>
        </w:rPr>
        <w:t>name</w:t>
      </w:r>
      <w:proofErr w:type="gramEnd"/>
      <w:r w:rsidRPr="003A7070">
        <w:rPr>
          <w:rFonts w:eastAsia="Calibri" w:cs="Calibri"/>
          <w:i/>
          <w:kern w:val="0"/>
          <w:sz w:val="20"/>
          <w:szCs w:val="20"/>
          <w:lang w:val="en-US" w:bidi="en-US"/>
        </w:rPr>
        <w:t xml:space="preserve"> and surname of the </w:t>
      </w:r>
      <w:r w:rsidR="00F91EF8">
        <w:rPr>
          <w:rFonts w:eastAsia="Calibri" w:cs="Calibri"/>
          <w:i/>
          <w:kern w:val="0"/>
          <w:sz w:val="20"/>
          <w:szCs w:val="20"/>
          <w:lang w:val="en-US" w:bidi="en-US"/>
        </w:rPr>
        <w:t>doctoral candidate</w:t>
      </w:r>
      <w:r w:rsidRPr="003A7070">
        <w:rPr>
          <w:rFonts w:eastAsia="Calibri" w:cs="Calibri"/>
          <w:i/>
          <w:kern w:val="0"/>
          <w:sz w:val="20"/>
          <w:szCs w:val="20"/>
          <w:lang w:val="en-US" w:bidi="en-US"/>
        </w:rPr>
        <w:t>)</w:t>
      </w:r>
    </w:p>
    <w:p w14:paraId="2C86F10A" w14:textId="77777777" w:rsidR="003334AA" w:rsidRPr="003A7070" w:rsidRDefault="003334AA" w:rsidP="003334AA">
      <w:pPr>
        <w:suppressAutoHyphens/>
        <w:spacing w:line="276" w:lineRule="auto"/>
        <w:ind w:right="5669"/>
        <w:rPr>
          <w:rFonts w:eastAsia="Calibri" w:cs="Calibri"/>
          <w:kern w:val="0"/>
          <w:lang w:val="en-US" w:eastAsia="ar-SA"/>
        </w:rPr>
      </w:pPr>
    </w:p>
    <w:p w14:paraId="4FD9D324" w14:textId="77777777" w:rsidR="003334AA" w:rsidRPr="003A7070" w:rsidRDefault="003334AA" w:rsidP="003334AA">
      <w:pPr>
        <w:suppressAutoHyphens/>
        <w:spacing w:line="276" w:lineRule="auto"/>
        <w:ind w:right="5669"/>
        <w:rPr>
          <w:rFonts w:eastAsia="Calibri" w:cs="Calibri"/>
          <w:kern w:val="0"/>
          <w:lang w:val="en-US" w:eastAsia="ar-SA"/>
        </w:rPr>
      </w:pPr>
      <w:r w:rsidRPr="003A7070">
        <w:rPr>
          <w:rFonts w:eastAsia="Calibri" w:cs="Calibri"/>
          <w:kern w:val="0"/>
          <w:lang w:val="en-US" w:bidi="en-US"/>
        </w:rPr>
        <w:t>……………………………………</w:t>
      </w:r>
    </w:p>
    <w:p w14:paraId="7285E2FE" w14:textId="77777777" w:rsidR="003334AA" w:rsidRPr="003A7070" w:rsidRDefault="003334AA" w:rsidP="005F7DFB">
      <w:pPr>
        <w:suppressAutoHyphens/>
        <w:spacing w:line="276" w:lineRule="auto"/>
        <w:ind w:right="5669" w:firstLine="567"/>
        <w:rPr>
          <w:rFonts w:eastAsia="Calibri" w:cs="Calibri"/>
          <w:i/>
          <w:kern w:val="0"/>
          <w:sz w:val="20"/>
          <w:szCs w:val="20"/>
          <w:lang w:val="en-US" w:eastAsia="ar-SA"/>
        </w:rPr>
      </w:pPr>
      <w:r w:rsidRPr="003A7070">
        <w:rPr>
          <w:rFonts w:eastAsia="Calibri" w:cs="Calibri"/>
          <w:i/>
          <w:kern w:val="0"/>
          <w:sz w:val="20"/>
          <w:szCs w:val="20"/>
          <w:lang w:val="en-US" w:bidi="en-US"/>
        </w:rPr>
        <w:t>(correspondence address)</w:t>
      </w:r>
    </w:p>
    <w:p w14:paraId="15621F17" w14:textId="77777777" w:rsidR="003334AA" w:rsidRPr="003A7070" w:rsidRDefault="003334AA" w:rsidP="003334AA">
      <w:pPr>
        <w:suppressAutoHyphens/>
        <w:spacing w:line="276" w:lineRule="auto"/>
        <w:ind w:right="5669"/>
        <w:rPr>
          <w:rFonts w:eastAsia="Calibri" w:cs="Calibri"/>
          <w:kern w:val="0"/>
          <w:lang w:val="en-US" w:eastAsia="ar-SA"/>
        </w:rPr>
      </w:pPr>
    </w:p>
    <w:p w14:paraId="704F6FB9" w14:textId="77777777" w:rsidR="003334AA" w:rsidRPr="003A7070" w:rsidRDefault="003334AA" w:rsidP="005F7DFB">
      <w:pPr>
        <w:suppressAutoHyphens/>
        <w:spacing w:line="276" w:lineRule="auto"/>
        <w:ind w:right="5669" w:firstLine="284"/>
        <w:rPr>
          <w:rFonts w:eastAsia="Calibri" w:cs="Calibri"/>
          <w:i/>
          <w:kern w:val="0"/>
          <w:sz w:val="20"/>
          <w:szCs w:val="20"/>
          <w:lang w:val="en-US" w:eastAsia="ar-SA"/>
        </w:rPr>
      </w:pPr>
      <w:r w:rsidRPr="003A7070">
        <w:rPr>
          <w:rFonts w:eastAsia="Calibri" w:cs="Calibri"/>
          <w:kern w:val="0"/>
          <w:sz w:val="20"/>
          <w:szCs w:val="20"/>
          <w:lang w:val="en-US" w:bidi="en-US"/>
        </w:rPr>
        <w:t xml:space="preserve">register_number@edu.p.lodz.pl </w:t>
      </w:r>
    </w:p>
    <w:p w14:paraId="327DF927" w14:textId="77777777" w:rsidR="003334AA" w:rsidRPr="003A7070" w:rsidRDefault="003334AA" w:rsidP="005F7DFB">
      <w:pPr>
        <w:suppressAutoHyphens/>
        <w:spacing w:line="276" w:lineRule="auto"/>
        <w:ind w:right="5669" w:firstLine="993"/>
        <w:rPr>
          <w:rFonts w:eastAsia="Calibri" w:cs="Calibri"/>
          <w:i/>
          <w:kern w:val="0"/>
          <w:sz w:val="20"/>
          <w:szCs w:val="20"/>
          <w:lang w:val="en-US" w:eastAsia="ar-SA"/>
        </w:rPr>
      </w:pPr>
      <w:r w:rsidRPr="003A7070">
        <w:rPr>
          <w:rFonts w:eastAsia="Calibri" w:cs="Calibri"/>
          <w:i/>
          <w:kern w:val="0"/>
          <w:sz w:val="20"/>
          <w:szCs w:val="20"/>
          <w:lang w:val="en-US" w:bidi="en-US"/>
        </w:rPr>
        <w:t>(e-mail address)</w:t>
      </w:r>
    </w:p>
    <w:p w14:paraId="25CC2B34" w14:textId="77777777" w:rsidR="003334AA" w:rsidRPr="003A7070" w:rsidRDefault="003334AA" w:rsidP="003334AA">
      <w:pPr>
        <w:suppressAutoHyphens/>
        <w:spacing w:line="276" w:lineRule="auto"/>
        <w:ind w:right="5669"/>
        <w:rPr>
          <w:rFonts w:eastAsia="Calibri" w:cs="Calibri"/>
          <w:kern w:val="0"/>
          <w:lang w:val="en-US" w:eastAsia="ar-SA"/>
        </w:rPr>
      </w:pPr>
    </w:p>
    <w:p w14:paraId="24A24228" w14:textId="77777777" w:rsidR="003334AA" w:rsidRPr="003A7070" w:rsidRDefault="003334AA" w:rsidP="003334AA">
      <w:pPr>
        <w:suppressAutoHyphens/>
        <w:spacing w:line="276" w:lineRule="auto"/>
        <w:ind w:right="5669"/>
        <w:rPr>
          <w:rFonts w:eastAsia="Calibri" w:cs="Calibri"/>
          <w:kern w:val="0"/>
          <w:lang w:val="en-US" w:eastAsia="ar-SA"/>
        </w:rPr>
      </w:pPr>
      <w:r w:rsidRPr="003A7070">
        <w:rPr>
          <w:rFonts w:eastAsia="Calibri" w:cs="Calibri"/>
          <w:kern w:val="0"/>
          <w:lang w:val="en-US" w:bidi="en-US"/>
        </w:rPr>
        <w:t>……………………………………</w:t>
      </w:r>
    </w:p>
    <w:p w14:paraId="7FD0D151" w14:textId="77777777" w:rsidR="003334AA" w:rsidRPr="003A7070" w:rsidRDefault="003334AA" w:rsidP="005F7DFB">
      <w:pPr>
        <w:suppressAutoHyphens/>
        <w:spacing w:line="276" w:lineRule="auto"/>
        <w:ind w:right="5669" w:firstLine="567"/>
        <w:rPr>
          <w:rFonts w:eastAsia="Calibri" w:cs="Calibri"/>
          <w:i/>
          <w:kern w:val="0"/>
          <w:sz w:val="20"/>
          <w:szCs w:val="20"/>
          <w:lang w:val="en-US" w:eastAsia="ar-SA"/>
        </w:rPr>
      </w:pPr>
      <w:r w:rsidRPr="003A7070">
        <w:rPr>
          <w:rFonts w:eastAsia="Calibri" w:cs="Calibri"/>
          <w:i/>
          <w:kern w:val="0"/>
          <w:sz w:val="20"/>
          <w:szCs w:val="20"/>
          <w:lang w:val="en-US" w:bidi="en-US"/>
        </w:rPr>
        <w:t>(faculty, institute/department)</w:t>
      </w:r>
    </w:p>
    <w:p w14:paraId="08FB19FF" w14:textId="77777777" w:rsidR="003334AA" w:rsidRPr="003A7070" w:rsidRDefault="003334AA" w:rsidP="003334AA">
      <w:pPr>
        <w:suppressAutoHyphens/>
        <w:spacing w:line="276" w:lineRule="auto"/>
        <w:ind w:right="5669"/>
        <w:rPr>
          <w:rFonts w:eastAsia="Calibri" w:cs="Calibri"/>
          <w:i/>
          <w:kern w:val="0"/>
          <w:sz w:val="20"/>
          <w:szCs w:val="20"/>
          <w:lang w:val="en-US" w:eastAsia="ar-SA"/>
        </w:rPr>
      </w:pPr>
    </w:p>
    <w:p w14:paraId="242111FF" w14:textId="77777777" w:rsidR="003334AA" w:rsidRPr="003A7070" w:rsidRDefault="003334AA" w:rsidP="003334AA">
      <w:pPr>
        <w:suppressAutoHyphens/>
        <w:spacing w:line="276" w:lineRule="auto"/>
        <w:ind w:right="5669"/>
        <w:rPr>
          <w:rFonts w:eastAsia="Calibri" w:cs="Calibri"/>
          <w:kern w:val="0"/>
          <w:lang w:val="en-US" w:eastAsia="ar-SA"/>
        </w:rPr>
      </w:pPr>
      <w:r w:rsidRPr="003A7070">
        <w:rPr>
          <w:rFonts w:eastAsia="Calibri" w:cs="Calibri"/>
          <w:kern w:val="0"/>
          <w:lang w:val="en-US" w:bidi="en-US"/>
        </w:rPr>
        <w:t>……………………………………</w:t>
      </w:r>
    </w:p>
    <w:p w14:paraId="23BC2C9E" w14:textId="77777777" w:rsidR="003334AA" w:rsidRPr="003A7070" w:rsidRDefault="003334AA" w:rsidP="005F7DFB">
      <w:pPr>
        <w:suppressAutoHyphens/>
        <w:spacing w:line="276" w:lineRule="auto"/>
        <w:ind w:right="5669" w:firstLine="709"/>
        <w:rPr>
          <w:rFonts w:eastAsia="Calibri" w:cs="Calibri"/>
          <w:i/>
          <w:kern w:val="0"/>
          <w:sz w:val="20"/>
          <w:szCs w:val="20"/>
          <w:lang w:val="en-US" w:eastAsia="ar-SA"/>
        </w:rPr>
      </w:pPr>
      <w:r w:rsidRPr="003A7070">
        <w:rPr>
          <w:rFonts w:eastAsia="Calibri" w:cs="Calibri"/>
          <w:i/>
          <w:kern w:val="0"/>
          <w:sz w:val="20"/>
          <w:szCs w:val="20"/>
          <w:lang w:val="en-US" w:bidi="en-US"/>
        </w:rPr>
        <w:t>(field/discipline)</w:t>
      </w:r>
    </w:p>
    <w:p w14:paraId="05088018" w14:textId="77777777" w:rsidR="003334AA" w:rsidRPr="003A7070" w:rsidRDefault="003334AA" w:rsidP="003334AA">
      <w:pPr>
        <w:suppressAutoHyphens/>
        <w:spacing w:line="276" w:lineRule="auto"/>
        <w:ind w:right="5669"/>
        <w:rPr>
          <w:rFonts w:eastAsia="Calibri" w:cs="Calibri"/>
          <w:i/>
          <w:kern w:val="0"/>
          <w:sz w:val="20"/>
          <w:szCs w:val="20"/>
          <w:lang w:val="en-US" w:eastAsia="ar-SA"/>
        </w:rPr>
      </w:pPr>
    </w:p>
    <w:p w14:paraId="3226D244" w14:textId="77777777" w:rsidR="003334AA" w:rsidRPr="003A7070" w:rsidRDefault="003334AA" w:rsidP="005F7DFB">
      <w:pPr>
        <w:suppressAutoHyphens/>
        <w:spacing w:line="276" w:lineRule="auto"/>
        <w:ind w:right="5669" w:firstLine="993"/>
        <w:rPr>
          <w:rFonts w:eastAsia="Calibri" w:cs="Calibri"/>
          <w:kern w:val="0"/>
          <w:lang w:val="en-US" w:eastAsia="ar-SA"/>
        </w:rPr>
      </w:pPr>
      <w:r w:rsidRPr="003A7070">
        <w:rPr>
          <w:rFonts w:eastAsia="Calibri" w:cs="Calibri"/>
          <w:kern w:val="0"/>
          <w:lang w:val="en-US" w:bidi="en-US"/>
        </w:rPr>
        <w:t>……………</w:t>
      </w:r>
    </w:p>
    <w:p w14:paraId="165D415D" w14:textId="77777777" w:rsidR="003334AA" w:rsidRPr="003A7070" w:rsidRDefault="003334AA" w:rsidP="005F7DFB">
      <w:pPr>
        <w:suppressAutoHyphens/>
        <w:spacing w:line="276" w:lineRule="auto"/>
        <w:ind w:right="5669" w:firstLine="993"/>
        <w:rPr>
          <w:rFonts w:eastAsia="Calibri" w:cs="Calibri"/>
          <w:i/>
          <w:kern w:val="0"/>
          <w:sz w:val="20"/>
          <w:szCs w:val="20"/>
          <w:lang w:val="en-US" w:eastAsia="ar-SA"/>
        </w:rPr>
      </w:pPr>
      <w:r w:rsidRPr="003A7070">
        <w:rPr>
          <w:rFonts w:eastAsia="Calibri" w:cs="Calibri"/>
          <w:i/>
          <w:kern w:val="0"/>
          <w:sz w:val="20"/>
          <w:szCs w:val="20"/>
          <w:lang w:val="en-US" w:bidi="en-US"/>
        </w:rPr>
        <w:t>(study year)</w:t>
      </w:r>
    </w:p>
    <w:p w14:paraId="12A14B47" w14:textId="77777777" w:rsidR="003334AA" w:rsidRPr="003A7070" w:rsidRDefault="003334AA" w:rsidP="003334AA">
      <w:pPr>
        <w:suppressAutoHyphens/>
        <w:spacing w:line="276" w:lineRule="auto"/>
        <w:ind w:right="5669"/>
        <w:rPr>
          <w:rFonts w:eastAsia="Calibri" w:cs="Calibri"/>
          <w:kern w:val="0"/>
          <w:lang w:val="en-US" w:eastAsia="ar-SA"/>
        </w:rPr>
      </w:pPr>
    </w:p>
    <w:p w14:paraId="50D1A900" w14:textId="77777777" w:rsidR="0086484B" w:rsidRPr="003A7070" w:rsidRDefault="0086484B" w:rsidP="003334AA">
      <w:pPr>
        <w:suppressAutoHyphens/>
        <w:spacing w:line="276" w:lineRule="auto"/>
        <w:ind w:right="5669"/>
        <w:rPr>
          <w:rFonts w:eastAsia="Calibri" w:cs="Calibri"/>
          <w:kern w:val="0"/>
          <w:lang w:val="en-US" w:eastAsia="ar-SA"/>
        </w:rPr>
      </w:pPr>
    </w:p>
    <w:p w14:paraId="164D4669" w14:textId="77777777" w:rsidR="0086484B" w:rsidRPr="003A7070" w:rsidRDefault="0086484B" w:rsidP="0086484B">
      <w:pPr>
        <w:suppressAutoHyphens/>
        <w:ind w:left="4253" w:firstLine="992"/>
        <w:rPr>
          <w:b/>
          <w:bCs/>
          <w:kern w:val="0"/>
          <w:sz w:val="20"/>
          <w:szCs w:val="20"/>
          <w:lang w:val="en-US" w:eastAsia="ar-SA"/>
        </w:rPr>
      </w:pPr>
      <w:r w:rsidRPr="003A7070">
        <w:rPr>
          <w:b/>
          <w:kern w:val="0"/>
          <w:sz w:val="20"/>
          <w:szCs w:val="20"/>
          <w:lang w:val="en-US" w:bidi="en-US"/>
        </w:rPr>
        <w:t>Rector/Scholarship Committee of Lodz University of Technology</w:t>
      </w:r>
    </w:p>
    <w:p w14:paraId="2D92E2B8" w14:textId="77777777" w:rsidR="003334AA" w:rsidRPr="003A7070" w:rsidRDefault="003334AA" w:rsidP="003334AA">
      <w:pPr>
        <w:suppressAutoHyphens/>
        <w:spacing w:line="276" w:lineRule="auto"/>
        <w:jc w:val="center"/>
        <w:rPr>
          <w:rFonts w:eastAsia="Calibri" w:cs="Calibri"/>
          <w:b/>
          <w:kern w:val="0"/>
          <w:sz w:val="32"/>
          <w:szCs w:val="32"/>
          <w:lang w:val="en-US" w:eastAsia="ar-SA"/>
        </w:rPr>
      </w:pPr>
    </w:p>
    <w:p w14:paraId="771065A3" w14:textId="77777777" w:rsidR="003334AA" w:rsidRPr="003A7070" w:rsidRDefault="003334AA" w:rsidP="003334AA">
      <w:pPr>
        <w:suppressAutoHyphens/>
        <w:spacing w:line="276" w:lineRule="auto"/>
        <w:jc w:val="center"/>
        <w:rPr>
          <w:rFonts w:eastAsia="Calibri" w:cs="Calibri"/>
          <w:b/>
          <w:kern w:val="0"/>
          <w:lang w:val="en-US" w:eastAsia="ar-SA"/>
        </w:rPr>
      </w:pPr>
      <w:r w:rsidRPr="003A7070">
        <w:rPr>
          <w:rFonts w:eastAsia="Calibri" w:cs="Calibri"/>
          <w:b/>
          <w:kern w:val="0"/>
          <w:lang w:val="en-US" w:bidi="en-US"/>
        </w:rPr>
        <w:t>APPLICATION FOR A RECTOR’S SCHOLARSHIP</w:t>
      </w:r>
    </w:p>
    <w:p w14:paraId="4B181247" w14:textId="77777777" w:rsidR="003334AA" w:rsidRPr="003A7070" w:rsidRDefault="003334AA" w:rsidP="003334AA">
      <w:pPr>
        <w:suppressAutoHyphens/>
        <w:spacing w:line="276" w:lineRule="auto"/>
        <w:jc w:val="center"/>
        <w:rPr>
          <w:rFonts w:eastAsia="Calibri" w:cs="Calibri"/>
          <w:b/>
          <w:kern w:val="0"/>
          <w:lang w:val="en-US" w:eastAsia="ar-SA"/>
        </w:rPr>
      </w:pPr>
      <w:r w:rsidRPr="003A7070">
        <w:rPr>
          <w:rFonts w:eastAsia="Calibri" w:cs="Calibri"/>
          <w:b/>
          <w:kern w:val="0"/>
          <w:lang w:val="en-US" w:bidi="en-US"/>
        </w:rPr>
        <w:t xml:space="preserve">FOR DOCTORAL CANDIDATES </w:t>
      </w:r>
    </w:p>
    <w:p w14:paraId="75821591" w14:textId="77777777" w:rsidR="003334AA" w:rsidRPr="003A7070" w:rsidRDefault="003334AA" w:rsidP="003334AA">
      <w:pPr>
        <w:suppressAutoHyphens/>
        <w:spacing w:line="276" w:lineRule="auto"/>
        <w:jc w:val="center"/>
        <w:rPr>
          <w:rFonts w:eastAsia="Calibri" w:cs="Calibri"/>
          <w:b/>
          <w:kern w:val="0"/>
          <w:lang w:val="en-US" w:eastAsia="ar-SA"/>
        </w:rPr>
      </w:pPr>
    </w:p>
    <w:p w14:paraId="1A824B79" w14:textId="77777777" w:rsidR="003334AA" w:rsidRPr="003A7070" w:rsidRDefault="003334AA" w:rsidP="003334AA">
      <w:pPr>
        <w:suppressAutoHyphens/>
        <w:spacing w:line="276" w:lineRule="auto"/>
        <w:jc w:val="center"/>
        <w:rPr>
          <w:rFonts w:eastAsia="Calibri" w:cs="Calibri"/>
          <w:kern w:val="0"/>
          <w:lang w:val="en-US" w:eastAsia="ar-SA"/>
        </w:rPr>
      </w:pPr>
    </w:p>
    <w:p w14:paraId="139614BC" w14:textId="709CAD5C" w:rsidR="003334AA" w:rsidRPr="003A7070" w:rsidRDefault="003334AA" w:rsidP="003334AA">
      <w:pPr>
        <w:suppressAutoHyphens/>
        <w:spacing w:line="276" w:lineRule="auto"/>
        <w:jc w:val="both"/>
        <w:rPr>
          <w:rFonts w:eastAsia="Calibri" w:cs="Calibri"/>
          <w:kern w:val="0"/>
          <w:lang w:val="en-US" w:eastAsia="ar-SA"/>
        </w:rPr>
      </w:pPr>
      <w:r w:rsidRPr="003A7070">
        <w:rPr>
          <w:rFonts w:eastAsia="Calibri" w:cs="Calibri"/>
          <w:kern w:val="0"/>
          <w:lang w:val="en-US" w:bidi="en-US"/>
        </w:rPr>
        <w:t xml:space="preserve">I am asking for the Rector's scholarship for </w:t>
      </w:r>
      <w:r w:rsidR="00F91EF8">
        <w:rPr>
          <w:rFonts w:eastAsia="Calibri" w:cs="Calibri"/>
          <w:kern w:val="0"/>
          <w:lang w:val="en-US" w:bidi="en-US"/>
        </w:rPr>
        <w:t>doctoral candidates</w:t>
      </w:r>
      <w:r w:rsidRPr="003A7070">
        <w:rPr>
          <w:rFonts w:eastAsia="Calibri" w:cs="Calibri"/>
          <w:kern w:val="0"/>
          <w:lang w:val="en-US" w:bidi="en-US"/>
        </w:rPr>
        <w:t xml:space="preserve"> for the academic year ……………. .</w:t>
      </w:r>
    </w:p>
    <w:p w14:paraId="7FA6377A" w14:textId="77777777" w:rsidR="003334AA" w:rsidRPr="003A7070" w:rsidRDefault="003334AA" w:rsidP="003334AA">
      <w:pPr>
        <w:suppressAutoHyphens/>
        <w:spacing w:line="276" w:lineRule="auto"/>
        <w:jc w:val="both"/>
        <w:rPr>
          <w:rFonts w:eastAsia="Calibri" w:cs="Calibri"/>
          <w:kern w:val="0"/>
          <w:lang w:val="en-US" w:eastAsia="ar-SA"/>
        </w:rPr>
      </w:pPr>
    </w:p>
    <w:p w14:paraId="26AB3297" w14:textId="77777777" w:rsidR="003334AA" w:rsidRPr="003A7070" w:rsidRDefault="003334AA" w:rsidP="003334AA">
      <w:pPr>
        <w:suppressAutoHyphens/>
        <w:spacing w:line="276" w:lineRule="auto"/>
        <w:jc w:val="both"/>
        <w:rPr>
          <w:rFonts w:eastAsia="Calibri" w:cs="Calibri"/>
          <w:kern w:val="0"/>
          <w:lang w:val="en-US" w:eastAsia="ar-SA"/>
        </w:rPr>
      </w:pPr>
    </w:p>
    <w:p w14:paraId="10C09AA8" w14:textId="77777777" w:rsidR="003334AA" w:rsidRPr="003A7070" w:rsidRDefault="003334AA" w:rsidP="003334AA">
      <w:pPr>
        <w:suppressAutoHyphens/>
        <w:spacing w:line="276" w:lineRule="auto"/>
        <w:jc w:val="both"/>
        <w:rPr>
          <w:rFonts w:eastAsia="Calibri" w:cs="Calibri"/>
          <w:kern w:val="0"/>
          <w:lang w:val="en-US" w:eastAsia="ar-SA"/>
        </w:rPr>
      </w:pPr>
    </w:p>
    <w:p w14:paraId="47F9E3AA" w14:textId="77777777" w:rsidR="003334AA" w:rsidRPr="003A7070" w:rsidRDefault="003334AA" w:rsidP="00D02260">
      <w:pPr>
        <w:suppressAutoHyphens/>
        <w:spacing w:line="276" w:lineRule="auto"/>
        <w:ind w:left="5669" w:firstLine="568"/>
        <w:jc w:val="both"/>
        <w:rPr>
          <w:rFonts w:eastAsia="Calibri" w:cs="Calibri"/>
          <w:kern w:val="0"/>
          <w:lang w:val="en-US" w:eastAsia="ar-SA"/>
        </w:rPr>
      </w:pPr>
      <w:r w:rsidRPr="003A7070">
        <w:rPr>
          <w:rFonts w:eastAsia="Calibri" w:cs="Calibri"/>
          <w:kern w:val="0"/>
          <w:lang w:val="en-US" w:bidi="en-US"/>
        </w:rPr>
        <w:t>……………………………………</w:t>
      </w:r>
    </w:p>
    <w:p w14:paraId="589FD948" w14:textId="77777777" w:rsidR="003334AA" w:rsidRPr="003A7070" w:rsidRDefault="003334AA" w:rsidP="003334AA">
      <w:pPr>
        <w:suppressAutoHyphens/>
        <w:spacing w:line="276" w:lineRule="auto"/>
        <w:ind w:left="5669"/>
        <w:jc w:val="center"/>
        <w:rPr>
          <w:rFonts w:eastAsia="Calibri" w:cs="Calibri"/>
          <w:i/>
          <w:kern w:val="0"/>
          <w:sz w:val="20"/>
          <w:szCs w:val="20"/>
          <w:lang w:val="en-US" w:eastAsia="ar-SA"/>
        </w:rPr>
      </w:pPr>
      <w:r w:rsidRPr="003A7070">
        <w:rPr>
          <w:rFonts w:eastAsia="Calibri" w:cs="Calibri"/>
          <w:i/>
          <w:kern w:val="0"/>
          <w:sz w:val="20"/>
          <w:szCs w:val="20"/>
          <w:lang w:val="en-US" w:bidi="en-US"/>
        </w:rPr>
        <w:t>(PhD student's own signature)</w:t>
      </w:r>
    </w:p>
    <w:p w14:paraId="075F87E9" w14:textId="77777777" w:rsidR="001A59F7" w:rsidRPr="003A7070" w:rsidRDefault="001A59F7" w:rsidP="001A59F7">
      <w:pPr>
        <w:suppressAutoHyphens/>
        <w:spacing w:line="276" w:lineRule="auto"/>
        <w:ind w:left="6381"/>
        <w:jc w:val="right"/>
        <w:rPr>
          <w:rFonts w:ascii="Tahoma" w:hAnsi="Tahoma" w:cs="Tahoma"/>
          <w:sz w:val="16"/>
          <w:szCs w:val="16"/>
          <w:lang w:val="en-US"/>
        </w:rPr>
        <w:sectPr w:rsidR="001A59F7" w:rsidRPr="003A7070" w:rsidSect="00800698">
          <w:footnotePr>
            <w:numRestart w:val="eachSect"/>
          </w:footnotePr>
          <w:pgSz w:w="11906" w:h="16838" w:code="9"/>
          <w:pgMar w:top="851" w:right="851" w:bottom="851" w:left="1134" w:header="709" w:footer="709" w:gutter="0"/>
          <w:cols w:space="708"/>
          <w:docGrid w:linePitch="360"/>
        </w:sectPr>
      </w:pPr>
    </w:p>
    <w:p w14:paraId="76EDA692" w14:textId="77777777" w:rsidR="001A59F7" w:rsidRPr="003A7070" w:rsidRDefault="001A59F7" w:rsidP="001A59F7">
      <w:pPr>
        <w:suppressAutoHyphens/>
        <w:spacing w:line="276" w:lineRule="auto"/>
        <w:ind w:left="6381"/>
        <w:jc w:val="right"/>
        <w:rPr>
          <w:rFonts w:ascii="Tahoma" w:hAnsi="Tahoma" w:cs="Tahoma"/>
          <w:sz w:val="16"/>
          <w:szCs w:val="16"/>
          <w:lang w:val="en-US"/>
        </w:rPr>
      </w:pPr>
      <w:r w:rsidRPr="003A7070">
        <w:rPr>
          <w:rFonts w:ascii="Tahoma" w:eastAsia="Tahoma" w:hAnsi="Tahoma" w:cs="Tahoma"/>
          <w:sz w:val="16"/>
          <w:szCs w:val="16"/>
          <w:lang w:val="en-US" w:bidi="en-US"/>
        </w:rPr>
        <w:lastRenderedPageBreak/>
        <w:t>Formula 5.1</w:t>
      </w:r>
    </w:p>
    <w:p w14:paraId="161C2055" w14:textId="77777777" w:rsidR="001A59F7" w:rsidRPr="003A7070" w:rsidRDefault="001A59F7" w:rsidP="001A59F7">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501128EE" w14:textId="77777777" w:rsidR="001A59F7" w:rsidRPr="003A7070" w:rsidRDefault="001A59F7" w:rsidP="001A59F7">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3D5C1A50" w14:textId="77777777" w:rsidR="001A59F7" w:rsidRPr="003A7070" w:rsidRDefault="001A59F7" w:rsidP="001A59F7">
      <w:pPr>
        <w:ind w:left="425" w:hanging="425"/>
        <w:jc w:val="right"/>
        <w:rPr>
          <w:rFonts w:ascii="Tahoma" w:hAnsi="Tahoma" w:cs="Tahoma"/>
          <w:sz w:val="16"/>
          <w:szCs w:val="16"/>
          <w:lang w:val="en-US"/>
        </w:rPr>
      </w:pPr>
    </w:p>
    <w:p w14:paraId="116A3F77" w14:textId="77777777" w:rsidR="001A59F7" w:rsidRPr="003A7070" w:rsidRDefault="001A59F7" w:rsidP="001A59F7">
      <w:pPr>
        <w:ind w:left="425" w:hanging="425"/>
        <w:jc w:val="right"/>
        <w:rPr>
          <w:rFonts w:ascii="Tahoma" w:hAnsi="Tahoma" w:cs="Tahoma"/>
          <w:sz w:val="16"/>
          <w:szCs w:val="16"/>
          <w:lang w:val="en-US"/>
        </w:rPr>
      </w:pPr>
    </w:p>
    <w:p w14:paraId="341167E3" w14:textId="77777777" w:rsidR="001A59F7" w:rsidRPr="003A7070" w:rsidRDefault="001A59F7" w:rsidP="001A59F7">
      <w:pPr>
        <w:ind w:left="425" w:hanging="425"/>
        <w:jc w:val="right"/>
        <w:rPr>
          <w:rFonts w:ascii="Tahoma" w:hAnsi="Tahoma" w:cs="Tahoma"/>
          <w:sz w:val="16"/>
          <w:szCs w:val="16"/>
          <w:lang w:val="en-US"/>
        </w:rPr>
      </w:pPr>
    </w:p>
    <w:p w14:paraId="1ACB3706" w14:textId="77777777" w:rsidR="001A59F7" w:rsidRPr="003A7070" w:rsidRDefault="001A59F7" w:rsidP="001A59F7">
      <w:pPr>
        <w:spacing w:before="240"/>
        <w:jc w:val="center"/>
        <w:rPr>
          <w:b/>
          <w:sz w:val="28"/>
          <w:szCs w:val="28"/>
          <w:lang w:val="en-US"/>
        </w:rPr>
      </w:pPr>
      <w:r w:rsidRPr="003A7070">
        <w:rPr>
          <w:b/>
          <w:sz w:val="28"/>
          <w:szCs w:val="28"/>
          <w:lang w:val="en-US" w:bidi="en-US"/>
        </w:rPr>
        <w:t xml:space="preserve">Ranking form </w:t>
      </w:r>
    </w:p>
    <w:p w14:paraId="010AA691" w14:textId="77777777" w:rsidR="001A59F7" w:rsidRPr="003A7070" w:rsidRDefault="001A59F7" w:rsidP="001A59F7">
      <w:pPr>
        <w:jc w:val="center"/>
        <w:rPr>
          <w:b/>
          <w:sz w:val="28"/>
          <w:szCs w:val="28"/>
          <w:lang w:val="en-US"/>
        </w:rPr>
      </w:pPr>
      <w:r w:rsidRPr="003A7070">
        <w:rPr>
          <w:b/>
          <w:sz w:val="28"/>
          <w:szCs w:val="28"/>
          <w:lang w:val="en-US" w:bidi="en-US"/>
        </w:rPr>
        <w:t>doctoral studies participant</w:t>
      </w:r>
    </w:p>
    <w:p w14:paraId="10A4C3CC" w14:textId="77777777" w:rsidR="001A59F7" w:rsidRPr="003A7070" w:rsidRDefault="001A59F7" w:rsidP="001A59F7">
      <w:pPr>
        <w:jc w:val="center"/>
        <w:rPr>
          <w:b/>
          <w:sz w:val="28"/>
          <w:szCs w:val="28"/>
          <w:lang w:val="en-US"/>
        </w:rPr>
      </w:pP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8"/>
        <w:gridCol w:w="2054"/>
        <w:gridCol w:w="661"/>
        <w:gridCol w:w="60"/>
        <w:gridCol w:w="241"/>
        <w:gridCol w:w="966"/>
        <w:gridCol w:w="3053"/>
        <w:gridCol w:w="709"/>
      </w:tblGrid>
      <w:tr w:rsidR="00897A12" w:rsidRPr="003A7070" w14:paraId="0233E965" w14:textId="77777777" w:rsidTr="00897A12">
        <w:trPr>
          <w:trHeight w:val="469"/>
        </w:trPr>
        <w:tc>
          <w:tcPr>
            <w:tcW w:w="1995" w:type="dxa"/>
            <w:shd w:val="clear" w:color="auto" w:fill="auto"/>
          </w:tcPr>
          <w:p w14:paraId="1BF828A7" w14:textId="77777777" w:rsidR="00897A12" w:rsidRPr="003A7070" w:rsidRDefault="00897A12" w:rsidP="00860A34">
            <w:pPr>
              <w:spacing w:before="120"/>
              <w:jc w:val="center"/>
              <w:rPr>
                <w:lang w:val="en-US"/>
              </w:rPr>
            </w:pPr>
            <w:r w:rsidRPr="003A7070">
              <w:rPr>
                <w:lang w:val="en-US" w:bidi="en-US"/>
              </w:rPr>
              <w:t>Date of submission of the form</w:t>
            </w:r>
          </w:p>
        </w:tc>
        <w:tc>
          <w:tcPr>
            <w:tcW w:w="3204" w:type="dxa"/>
            <w:gridSpan w:val="5"/>
            <w:shd w:val="clear" w:color="auto" w:fill="auto"/>
          </w:tcPr>
          <w:p w14:paraId="1A3C4ED9" w14:textId="77777777" w:rsidR="00897A12" w:rsidRPr="003A7070" w:rsidRDefault="00897A12" w:rsidP="00860A34">
            <w:pPr>
              <w:spacing w:before="120"/>
              <w:jc w:val="center"/>
              <w:rPr>
                <w:lang w:val="en-US"/>
              </w:rPr>
            </w:pPr>
            <w:r w:rsidRPr="003A7070">
              <w:rPr>
                <w:lang w:val="en-US" w:bidi="en-US"/>
              </w:rPr>
              <w:t>Signature and stamp of the person accepting the application</w:t>
            </w:r>
          </w:p>
        </w:tc>
        <w:tc>
          <w:tcPr>
            <w:tcW w:w="4728" w:type="dxa"/>
            <w:gridSpan w:val="3"/>
            <w:shd w:val="clear" w:color="auto" w:fill="auto"/>
          </w:tcPr>
          <w:p w14:paraId="16A99132" w14:textId="77777777" w:rsidR="00897A12" w:rsidRPr="003A7070" w:rsidRDefault="00897A12" w:rsidP="00860A34">
            <w:pPr>
              <w:spacing w:before="120"/>
              <w:jc w:val="center"/>
              <w:rPr>
                <w:lang w:val="en-US"/>
              </w:rPr>
            </w:pPr>
            <w:r w:rsidRPr="003A7070">
              <w:rPr>
                <w:lang w:val="en-US" w:bidi="en-US"/>
              </w:rPr>
              <w:t>Signature of the person submitting the application</w:t>
            </w:r>
          </w:p>
        </w:tc>
      </w:tr>
      <w:tr w:rsidR="00897A12" w:rsidRPr="003A7070" w14:paraId="0C5C4074" w14:textId="77777777" w:rsidTr="00897A12">
        <w:trPr>
          <w:trHeight w:val="1174"/>
        </w:trPr>
        <w:tc>
          <w:tcPr>
            <w:tcW w:w="1995" w:type="dxa"/>
            <w:shd w:val="clear" w:color="auto" w:fill="auto"/>
          </w:tcPr>
          <w:p w14:paraId="1C8D88B2" w14:textId="77777777" w:rsidR="00897A12" w:rsidRPr="003A7070" w:rsidRDefault="00897A12" w:rsidP="00860A34">
            <w:pPr>
              <w:spacing w:before="120"/>
              <w:jc w:val="center"/>
              <w:rPr>
                <w:b/>
                <w:sz w:val="28"/>
                <w:szCs w:val="28"/>
                <w:lang w:val="en-US"/>
              </w:rPr>
            </w:pPr>
          </w:p>
        </w:tc>
        <w:tc>
          <w:tcPr>
            <w:tcW w:w="3204" w:type="dxa"/>
            <w:gridSpan w:val="5"/>
            <w:shd w:val="clear" w:color="auto" w:fill="auto"/>
          </w:tcPr>
          <w:p w14:paraId="7CC1CAF3" w14:textId="77777777" w:rsidR="00897A12" w:rsidRPr="003A7070" w:rsidRDefault="00897A12" w:rsidP="00860A34">
            <w:pPr>
              <w:spacing w:before="120"/>
              <w:jc w:val="center"/>
              <w:rPr>
                <w:b/>
                <w:sz w:val="28"/>
                <w:szCs w:val="28"/>
                <w:lang w:val="en-US"/>
              </w:rPr>
            </w:pPr>
          </w:p>
        </w:tc>
        <w:tc>
          <w:tcPr>
            <w:tcW w:w="4728" w:type="dxa"/>
            <w:gridSpan w:val="3"/>
            <w:shd w:val="clear" w:color="auto" w:fill="auto"/>
          </w:tcPr>
          <w:p w14:paraId="3193C0E8" w14:textId="77777777" w:rsidR="00897A12" w:rsidRPr="003A7070" w:rsidRDefault="00897A12" w:rsidP="00860A34">
            <w:pPr>
              <w:spacing w:before="120"/>
              <w:jc w:val="center"/>
              <w:rPr>
                <w:b/>
                <w:sz w:val="28"/>
                <w:szCs w:val="28"/>
                <w:lang w:val="en-US"/>
              </w:rPr>
            </w:pPr>
          </w:p>
        </w:tc>
      </w:tr>
      <w:tr w:rsidR="00897A12" w:rsidRPr="003A7070" w14:paraId="7B0C8982" w14:textId="77777777" w:rsidTr="00897A12">
        <w:tblPrEx>
          <w:tblCellMar>
            <w:left w:w="70" w:type="dxa"/>
            <w:right w:w="70" w:type="dxa"/>
          </w:tblCellMar>
          <w:tblLook w:val="0000" w:firstRow="0" w:lastRow="0" w:firstColumn="0" w:lastColumn="0" w:noHBand="0" w:noVBand="0"/>
        </w:tblPrEx>
        <w:trPr>
          <w:trHeight w:val="471"/>
        </w:trPr>
        <w:tc>
          <w:tcPr>
            <w:tcW w:w="9927" w:type="dxa"/>
            <w:gridSpan w:val="9"/>
            <w:tcBorders>
              <w:top w:val="nil"/>
              <w:left w:val="nil"/>
              <w:bottom w:val="single" w:sz="4" w:space="0" w:color="auto"/>
              <w:right w:val="nil"/>
            </w:tcBorders>
          </w:tcPr>
          <w:p w14:paraId="4A215025" w14:textId="77777777" w:rsidR="00897A12" w:rsidRPr="003A7070" w:rsidRDefault="00897A12" w:rsidP="00860A34">
            <w:pPr>
              <w:pStyle w:val="Akapitzlist"/>
              <w:spacing w:before="240"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t>1. Applicant's Personal Data</w:t>
            </w:r>
          </w:p>
        </w:tc>
      </w:tr>
      <w:tr w:rsidR="00897A12" w:rsidRPr="003A7070" w14:paraId="7DE05CC0" w14:textId="77777777" w:rsidTr="00897A12">
        <w:tblPrEx>
          <w:tblCellMar>
            <w:left w:w="70" w:type="dxa"/>
            <w:right w:w="70" w:type="dxa"/>
          </w:tblCellMar>
          <w:tblLook w:val="0000" w:firstRow="0" w:lastRow="0" w:firstColumn="0" w:lastColumn="0" w:noHBand="0" w:noVBand="0"/>
        </w:tblPrEx>
        <w:trPr>
          <w:trHeight w:val="520"/>
        </w:trPr>
        <w:tc>
          <w:tcPr>
            <w:tcW w:w="2183" w:type="dxa"/>
            <w:gridSpan w:val="2"/>
            <w:tcBorders>
              <w:top w:val="single" w:sz="4" w:space="0" w:color="auto"/>
            </w:tcBorders>
            <w:shd w:val="clear" w:color="auto" w:fill="FFFFFF"/>
          </w:tcPr>
          <w:p w14:paraId="2B0439E9" w14:textId="77777777" w:rsidR="00897A12" w:rsidRPr="003A7070" w:rsidRDefault="00897A12" w:rsidP="00860A34">
            <w:pPr>
              <w:spacing w:before="120"/>
              <w:rPr>
                <w:lang w:val="en-US"/>
              </w:rPr>
            </w:pPr>
            <w:r w:rsidRPr="003A7070">
              <w:rPr>
                <w:lang w:val="en-US" w:bidi="en-US"/>
              </w:rPr>
              <w:t>First name and last name:</w:t>
            </w:r>
          </w:p>
        </w:tc>
        <w:tc>
          <w:tcPr>
            <w:tcW w:w="7744" w:type="dxa"/>
            <w:gridSpan w:val="7"/>
            <w:tcBorders>
              <w:top w:val="single" w:sz="4" w:space="0" w:color="auto"/>
            </w:tcBorders>
            <w:shd w:val="clear" w:color="auto" w:fill="FFFFFF"/>
          </w:tcPr>
          <w:p w14:paraId="5C2E78E2" w14:textId="77777777" w:rsidR="00897A12" w:rsidRPr="003A7070" w:rsidRDefault="00897A12" w:rsidP="00860A34">
            <w:pPr>
              <w:spacing w:before="120"/>
              <w:jc w:val="center"/>
              <w:rPr>
                <w:b/>
                <w:lang w:val="en-US"/>
              </w:rPr>
            </w:pPr>
          </w:p>
        </w:tc>
      </w:tr>
      <w:tr w:rsidR="00897A12" w:rsidRPr="003A7070" w14:paraId="6DA285D9"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23532C1C" w14:textId="77777777" w:rsidR="00897A12" w:rsidRPr="003A7070" w:rsidRDefault="00897A12" w:rsidP="00860A34">
            <w:pPr>
              <w:spacing w:before="120"/>
              <w:rPr>
                <w:lang w:val="en-US"/>
              </w:rPr>
            </w:pPr>
            <w:r w:rsidRPr="003A7070">
              <w:rPr>
                <w:lang w:val="en-US" w:bidi="en-US"/>
              </w:rPr>
              <w:t>Family name:</w:t>
            </w:r>
          </w:p>
        </w:tc>
        <w:tc>
          <w:tcPr>
            <w:tcW w:w="7744" w:type="dxa"/>
            <w:gridSpan w:val="7"/>
            <w:shd w:val="clear" w:color="auto" w:fill="FFFFFF"/>
          </w:tcPr>
          <w:p w14:paraId="48CFF979" w14:textId="77777777" w:rsidR="00897A12" w:rsidRPr="003A7070" w:rsidRDefault="00897A12" w:rsidP="00860A34">
            <w:pPr>
              <w:spacing w:before="120"/>
              <w:jc w:val="center"/>
              <w:rPr>
                <w:b/>
                <w:lang w:val="en-US"/>
              </w:rPr>
            </w:pPr>
          </w:p>
        </w:tc>
      </w:tr>
      <w:tr w:rsidR="00897A12" w:rsidRPr="003A7070" w14:paraId="0963B870"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0EF5CF72" w14:textId="77777777" w:rsidR="00897A12" w:rsidRPr="003A7070" w:rsidRDefault="00897A12" w:rsidP="00860A34">
            <w:pPr>
              <w:spacing w:before="120"/>
              <w:rPr>
                <w:lang w:val="en-US"/>
              </w:rPr>
            </w:pPr>
            <w:r w:rsidRPr="003A7070">
              <w:rPr>
                <w:lang w:val="en-US" w:bidi="en-US"/>
              </w:rPr>
              <w:t>Register number:</w:t>
            </w:r>
          </w:p>
        </w:tc>
        <w:tc>
          <w:tcPr>
            <w:tcW w:w="7744" w:type="dxa"/>
            <w:gridSpan w:val="7"/>
            <w:shd w:val="clear" w:color="auto" w:fill="FFFFFF"/>
          </w:tcPr>
          <w:p w14:paraId="0723F467" w14:textId="77777777" w:rsidR="00897A12" w:rsidRPr="003A7070" w:rsidRDefault="00897A12" w:rsidP="00860A34">
            <w:pPr>
              <w:spacing w:before="120"/>
              <w:jc w:val="center"/>
              <w:rPr>
                <w:b/>
                <w:lang w:val="en-US"/>
              </w:rPr>
            </w:pPr>
          </w:p>
        </w:tc>
      </w:tr>
      <w:tr w:rsidR="00897A12" w:rsidRPr="003A7070" w14:paraId="26B98EF1"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51A749D3" w14:textId="77777777" w:rsidR="00897A12" w:rsidRPr="003A7070" w:rsidRDefault="00897A12" w:rsidP="00860A34">
            <w:pPr>
              <w:spacing w:before="120"/>
              <w:rPr>
                <w:lang w:val="en-US"/>
              </w:rPr>
            </w:pPr>
            <w:r w:rsidRPr="003A7070">
              <w:rPr>
                <w:lang w:val="en-US" w:bidi="en-US"/>
              </w:rPr>
              <w:t>Faculty:</w:t>
            </w:r>
          </w:p>
        </w:tc>
        <w:tc>
          <w:tcPr>
            <w:tcW w:w="7744" w:type="dxa"/>
            <w:gridSpan w:val="7"/>
            <w:shd w:val="clear" w:color="auto" w:fill="FFFFFF"/>
          </w:tcPr>
          <w:p w14:paraId="19C7F2C7" w14:textId="77777777" w:rsidR="00897A12" w:rsidRPr="003A7070" w:rsidRDefault="00897A12" w:rsidP="00860A34">
            <w:pPr>
              <w:spacing w:before="120"/>
              <w:jc w:val="center"/>
              <w:rPr>
                <w:b/>
                <w:lang w:val="en-US"/>
              </w:rPr>
            </w:pPr>
          </w:p>
        </w:tc>
      </w:tr>
      <w:tr w:rsidR="00897A12" w:rsidRPr="003A7070" w14:paraId="2E7FA6CD"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37AD7471" w14:textId="77777777" w:rsidR="00897A12" w:rsidRPr="003A7070" w:rsidRDefault="00897A12" w:rsidP="00860A34">
            <w:pPr>
              <w:spacing w:before="120"/>
              <w:rPr>
                <w:lang w:val="en-US"/>
              </w:rPr>
            </w:pPr>
            <w:r w:rsidRPr="003A7070">
              <w:rPr>
                <w:lang w:val="en-US" w:bidi="en-US"/>
              </w:rPr>
              <w:t>Unit:</w:t>
            </w:r>
          </w:p>
        </w:tc>
        <w:tc>
          <w:tcPr>
            <w:tcW w:w="7744" w:type="dxa"/>
            <w:gridSpan w:val="7"/>
            <w:shd w:val="clear" w:color="auto" w:fill="FFFFFF"/>
          </w:tcPr>
          <w:p w14:paraId="1458D212" w14:textId="77777777" w:rsidR="00897A12" w:rsidRPr="003A7070" w:rsidRDefault="00897A12" w:rsidP="00860A34">
            <w:pPr>
              <w:spacing w:before="120"/>
              <w:jc w:val="center"/>
              <w:rPr>
                <w:b/>
                <w:lang w:val="en-US"/>
              </w:rPr>
            </w:pPr>
          </w:p>
        </w:tc>
      </w:tr>
      <w:tr w:rsidR="00897A12" w:rsidRPr="003A7070" w14:paraId="68F786FF"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722ECB08" w14:textId="77777777" w:rsidR="00897A12" w:rsidRPr="003A7070" w:rsidRDefault="00897A12" w:rsidP="00860A34">
            <w:pPr>
              <w:spacing w:before="120"/>
              <w:rPr>
                <w:lang w:val="en-US"/>
              </w:rPr>
            </w:pPr>
            <w:r w:rsidRPr="003A7070">
              <w:rPr>
                <w:lang w:val="en-US" w:bidi="en-US"/>
              </w:rPr>
              <w:t>Year of study</w:t>
            </w:r>
          </w:p>
        </w:tc>
        <w:tc>
          <w:tcPr>
            <w:tcW w:w="2775" w:type="dxa"/>
            <w:gridSpan w:val="3"/>
            <w:shd w:val="clear" w:color="auto" w:fill="FFFFFF"/>
          </w:tcPr>
          <w:p w14:paraId="082FD377" w14:textId="77777777" w:rsidR="00897A12" w:rsidRPr="003A7070" w:rsidRDefault="00897A12" w:rsidP="00860A34">
            <w:pPr>
              <w:spacing w:before="120"/>
              <w:jc w:val="center"/>
              <w:rPr>
                <w:b/>
                <w:lang w:val="en-US"/>
              </w:rPr>
            </w:pPr>
          </w:p>
        </w:tc>
        <w:tc>
          <w:tcPr>
            <w:tcW w:w="1207" w:type="dxa"/>
            <w:gridSpan w:val="2"/>
            <w:shd w:val="clear" w:color="auto" w:fill="FFFFFF"/>
          </w:tcPr>
          <w:p w14:paraId="2DD042E4" w14:textId="77777777" w:rsidR="00897A12" w:rsidRPr="003A7070" w:rsidRDefault="00897A12" w:rsidP="00860A34">
            <w:pPr>
              <w:spacing w:before="120"/>
              <w:jc w:val="center"/>
              <w:rPr>
                <w:lang w:val="en-US"/>
              </w:rPr>
            </w:pPr>
            <w:r w:rsidRPr="003A7070">
              <w:rPr>
                <w:lang w:val="en-US" w:bidi="en-US"/>
              </w:rPr>
              <w:t>semester of study</w:t>
            </w:r>
          </w:p>
        </w:tc>
        <w:tc>
          <w:tcPr>
            <w:tcW w:w="3762" w:type="dxa"/>
            <w:gridSpan w:val="2"/>
            <w:shd w:val="clear" w:color="auto" w:fill="FFFFFF"/>
          </w:tcPr>
          <w:p w14:paraId="29A2E352" w14:textId="77777777" w:rsidR="00897A12" w:rsidRPr="003A7070" w:rsidRDefault="00897A12" w:rsidP="00860A34">
            <w:pPr>
              <w:spacing w:before="120"/>
              <w:jc w:val="center"/>
              <w:rPr>
                <w:b/>
                <w:lang w:val="en-US"/>
              </w:rPr>
            </w:pPr>
          </w:p>
        </w:tc>
      </w:tr>
      <w:tr w:rsidR="00897A12" w:rsidRPr="003A7070" w14:paraId="65B6C855"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7B02C60A" w14:textId="77777777" w:rsidR="00897A12" w:rsidRPr="003A7070" w:rsidRDefault="00897A12" w:rsidP="00860A34">
            <w:pPr>
              <w:spacing w:before="120"/>
              <w:rPr>
                <w:lang w:val="en-US"/>
              </w:rPr>
            </w:pPr>
            <w:r w:rsidRPr="003A7070">
              <w:rPr>
                <w:lang w:val="en-US" w:bidi="en-US"/>
              </w:rPr>
              <w:t>Matriculation (tick as appropriate)</w:t>
            </w:r>
          </w:p>
        </w:tc>
        <w:tc>
          <w:tcPr>
            <w:tcW w:w="2715" w:type="dxa"/>
            <w:gridSpan w:val="2"/>
            <w:shd w:val="clear" w:color="auto" w:fill="FFFFFF"/>
          </w:tcPr>
          <w:p w14:paraId="347472EE" w14:textId="77777777" w:rsidR="00897A12" w:rsidRPr="003A7070" w:rsidRDefault="00897A12" w:rsidP="00860A34">
            <w:pPr>
              <w:spacing w:before="120"/>
              <w:rPr>
                <w:lang w:val="en-US"/>
              </w:rPr>
            </w:pPr>
            <w:r w:rsidRPr="003A7070">
              <w:rPr>
                <w:lang w:val="en-US" w:bidi="en-US"/>
              </w:rPr>
              <w:t>in the winter semester</w:t>
            </w:r>
          </w:p>
        </w:tc>
        <w:tc>
          <w:tcPr>
            <w:tcW w:w="5029" w:type="dxa"/>
            <w:gridSpan w:val="5"/>
            <w:shd w:val="clear" w:color="auto" w:fill="FFFFFF"/>
          </w:tcPr>
          <w:p w14:paraId="7269F3B1" w14:textId="77777777" w:rsidR="00897A12" w:rsidRPr="003A7070" w:rsidRDefault="00897A12" w:rsidP="00860A34">
            <w:pPr>
              <w:spacing w:before="120"/>
              <w:rPr>
                <w:lang w:val="en-US"/>
              </w:rPr>
            </w:pPr>
            <w:r w:rsidRPr="003A7070">
              <w:rPr>
                <w:lang w:val="en-US" w:bidi="en-US"/>
              </w:rPr>
              <w:t>in the summer semester</w:t>
            </w:r>
          </w:p>
        </w:tc>
      </w:tr>
      <w:tr w:rsidR="00897A12" w:rsidRPr="003A7070" w14:paraId="099A3CEA"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3030489C" w14:textId="77777777" w:rsidR="00897A12" w:rsidRPr="003A7070" w:rsidRDefault="00897A12" w:rsidP="00860A34">
            <w:pPr>
              <w:spacing w:before="120"/>
              <w:rPr>
                <w:lang w:val="en-US"/>
              </w:rPr>
            </w:pPr>
            <w:r w:rsidRPr="003A7070">
              <w:rPr>
                <w:lang w:val="en-US" w:bidi="en-US"/>
              </w:rPr>
              <w:t>Academic year:</w:t>
            </w:r>
          </w:p>
        </w:tc>
        <w:tc>
          <w:tcPr>
            <w:tcW w:w="7744" w:type="dxa"/>
            <w:gridSpan w:val="7"/>
            <w:shd w:val="clear" w:color="auto" w:fill="FFFFFF"/>
          </w:tcPr>
          <w:p w14:paraId="475E5972" w14:textId="77777777" w:rsidR="00897A12" w:rsidRPr="003A7070" w:rsidRDefault="00897A12" w:rsidP="00860A34">
            <w:pPr>
              <w:spacing w:before="120"/>
              <w:jc w:val="center"/>
              <w:rPr>
                <w:b/>
                <w:lang w:val="en-US"/>
              </w:rPr>
            </w:pPr>
          </w:p>
        </w:tc>
      </w:tr>
      <w:tr w:rsidR="00897A12" w:rsidRPr="003A7070" w14:paraId="15DFA514"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shd w:val="clear" w:color="auto" w:fill="FFFFFF"/>
          </w:tcPr>
          <w:p w14:paraId="7D1F8FF5" w14:textId="77777777" w:rsidR="00897A12" w:rsidRPr="003A7070" w:rsidRDefault="00897A12" w:rsidP="00860A34">
            <w:pPr>
              <w:spacing w:before="120"/>
              <w:rPr>
                <w:lang w:val="en-US"/>
              </w:rPr>
            </w:pPr>
            <w:r w:rsidRPr="003A7070">
              <w:rPr>
                <w:lang w:val="en-US" w:bidi="en-US"/>
              </w:rPr>
              <w:t>Correspondence address:</w:t>
            </w:r>
          </w:p>
        </w:tc>
        <w:tc>
          <w:tcPr>
            <w:tcW w:w="7744" w:type="dxa"/>
            <w:gridSpan w:val="7"/>
            <w:shd w:val="clear" w:color="auto" w:fill="FFFFFF"/>
          </w:tcPr>
          <w:p w14:paraId="3EE297A0" w14:textId="77777777" w:rsidR="00897A12" w:rsidRPr="003A7070" w:rsidRDefault="00897A12" w:rsidP="00860A34">
            <w:pPr>
              <w:spacing w:before="120"/>
              <w:jc w:val="center"/>
              <w:rPr>
                <w:b/>
                <w:lang w:val="en-US"/>
              </w:rPr>
            </w:pPr>
          </w:p>
        </w:tc>
      </w:tr>
      <w:tr w:rsidR="00897A12" w:rsidRPr="003A7070" w14:paraId="3015D406"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tcBorders>
              <w:bottom w:val="single" w:sz="4" w:space="0" w:color="auto"/>
            </w:tcBorders>
            <w:shd w:val="clear" w:color="auto" w:fill="FFFFFF"/>
          </w:tcPr>
          <w:p w14:paraId="3FCC9C79" w14:textId="77777777" w:rsidR="00897A12" w:rsidRPr="003A7070" w:rsidRDefault="00897A12" w:rsidP="00860A34">
            <w:pPr>
              <w:spacing w:before="120"/>
              <w:rPr>
                <w:lang w:val="en-US"/>
              </w:rPr>
            </w:pPr>
            <w:r w:rsidRPr="003A7070">
              <w:rPr>
                <w:lang w:val="en-US" w:bidi="en-US"/>
              </w:rPr>
              <w:t>Tel.</w:t>
            </w:r>
          </w:p>
        </w:tc>
        <w:tc>
          <w:tcPr>
            <w:tcW w:w="2775" w:type="dxa"/>
            <w:gridSpan w:val="3"/>
            <w:tcBorders>
              <w:bottom w:val="single" w:sz="4" w:space="0" w:color="auto"/>
            </w:tcBorders>
            <w:shd w:val="clear" w:color="auto" w:fill="FFFFFF"/>
          </w:tcPr>
          <w:p w14:paraId="279BAE3E" w14:textId="77777777" w:rsidR="00897A12" w:rsidRPr="003A7070" w:rsidRDefault="00897A12" w:rsidP="00860A34">
            <w:pPr>
              <w:spacing w:before="120"/>
              <w:jc w:val="center"/>
              <w:rPr>
                <w:b/>
                <w:lang w:val="en-US"/>
              </w:rPr>
            </w:pPr>
          </w:p>
        </w:tc>
        <w:tc>
          <w:tcPr>
            <w:tcW w:w="1207" w:type="dxa"/>
            <w:gridSpan w:val="2"/>
            <w:tcBorders>
              <w:bottom w:val="single" w:sz="4" w:space="0" w:color="auto"/>
            </w:tcBorders>
            <w:shd w:val="clear" w:color="auto" w:fill="FFFFFF"/>
          </w:tcPr>
          <w:p w14:paraId="1A7843A9" w14:textId="77777777" w:rsidR="00897A12" w:rsidRPr="003A7070" w:rsidRDefault="00897A12" w:rsidP="00860A34">
            <w:pPr>
              <w:spacing w:before="120"/>
              <w:rPr>
                <w:lang w:val="en-US"/>
              </w:rPr>
            </w:pPr>
            <w:r w:rsidRPr="003A7070">
              <w:rPr>
                <w:lang w:val="en-US" w:bidi="en-US"/>
              </w:rPr>
              <w:t>E-mail address:</w:t>
            </w:r>
          </w:p>
        </w:tc>
        <w:tc>
          <w:tcPr>
            <w:tcW w:w="3762" w:type="dxa"/>
            <w:gridSpan w:val="2"/>
            <w:tcBorders>
              <w:bottom w:val="single" w:sz="4" w:space="0" w:color="auto"/>
            </w:tcBorders>
            <w:shd w:val="clear" w:color="auto" w:fill="FFFFFF"/>
          </w:tcPr>
          <w:p w14:paraId="12C87AA5" w14:textId="77777777" w:rsidR="00897A12" w:rsidRPr="003A7070" w:rsidRDefault="00897A12" w:rsidP="00860A34">
            <w:pPr>
              <w:spacing w:before="120"/>
              <w:rPr>
                <w:lang w:val="en-US"/>
              </w:rPr>
            </w:pPr>
            <w:r w:rsidRPr="003A7070">
              <w:rPr>
                <w:lang w:val="en-US" w:bidi="en-US"/>
              </w:rPr>
              <w:t>register_number@edu.p.lodz.pl</w:t>
            </w:r>
          </w:p>
        </w:tc>
      </w:tr>
      <w:tr w:rsidR="00897A12" w:rsidRPr="003A7070" w14:paraId="3A92A479" w14:textId="77777777" w:rsidTr="00897A12">
        <w:tblPrEx>
          <w:tblCellMar>
            <w:left w:w="70" w:type="dxa"/>
            <w:right w:w="70" w:type="dxa"/>
          </w:tblCellMar>
          <w:tblLook w:val="0000" w:firstRow="0" w:lastRow="0" w:firstColumn="0" w:lastColumn="0" w:noHBand="0" w:noVBand="0"/>
        </w:tblPrEx>
        <w:trPr>
          <w:trHeight w:val="512"/>
        </w:trPr>
        <w:tc>
          <w:tcPr>
            <w:tcW w:w="2183" w:type="dxa"/>
            <w:gridSpan w:val="2"/>
            <w:tcBorders>
              <w:bottom w:val="single" w:sz="4" w:space="0" w:color="auto"/>
            </w:tcBorders>
            <w:shd w:val="clear" w:color="auto" w:fill="FFFFFF"/>
          </w:tcPr>
          <w:p w14:paraId="5073B9FA" w14:textId="77777777" w:rsidR="00897A12" w:rsidRPr="003A7070" w:rsidRDefault="00897A12" w:rsidP="00860A34">
            <w:pPr>
              <w:spacing w:before="120"/>
              <w:rPr>
                <w:b/>
                <w:lang w:val="en-US"/>
              </w:rPr>
            </w:pPr>
            <w:r w:rsidRPr="003A7070">
              <w:rPr>
                <w:b/>
                <w:lang w:val="en-US" w:bidi="en-US"/>
              </w:rPr>
              <w:t>I am applying for</w:t>
            </w:r>
            <w:r w:rsidRPr="003A7070">
              <w:rPr>
                <w:b/>
                <w:vertAlign w:val="superscript"/>
                <w:lang w:val="en-US" w:bidi="en-US"/>
              </w:rPr>
              <w:t xml:space="preserve">* </w:t>
            </w:r>
            <w:r w:rsidRPr="003A7070">
              <w:rPr>
                <w:lang w:val="en-US" w:bidi="en-US"/>
              </w:rPr>
              <w:t>:</w:t>
            </w:r>
          </w:p>
          <w:p w14:paraId="02B296D2" w14:textId="77777777" w:rsidR="00897A12" w:rsidRPr="003A7070" w:rsidRDefault="00897A12" w:rsidP="00860A34">
            <w:pPr>
              <w:spacing w:before="120"/>
              <w:rPr>
                <w:b/>
                <w:lang w:val="en-US"/>
              </w:rPr>
            </w:pPr>
            <w:r w:rsidRPr="003A7070">
              <w:rPr>
                <w:b/>
                <w:vertAlign w:val="superscript"/>
                <w:lang w:val="en-US" w:bidi="en-US"/>
              </w:rPr>
              <w:t>*</w:t>
            </w:r>
            <w:r w:rsidRPr="003A7070">
              <w:rPr>
                <w:b/>
                <w:lang w:val="en-US" w:bidi="en-US"/>
              </w:rPr>
              <w:t>mark X as appropriate:</w:t>
            </w:r>
          </w:p>
        </w:tc>
        <w:tc>
          <w:tcPr>
            <w:tcW w:w="2054" w:type="dxa"/>
            <w:tcBorders>
              <w:bottom w:val="single" w:sz="4" w:space="0" w:color="auto"/>
            </w:tcBorders>
            <w:shd w:val="clear" w:color="auto" w:fill="FFFFFF"/>
          </w:tcPr>
          <w:p w14:paraId="1850B874" w14:textId="165EB24A" w:rsidR="00897A12" w:rsidRPr="003A7070" w:rsidRDefault="00897A12" w:rsidP="00860A34">
            <w:pPr>
              <w:spacing w:before="120"/>
              <w:rPr>
                <w:b/>
                <w:lang w:val="en-US"/>
              </w:rPr>
            </w:pPr>
            <w:r w:rsidRPr="003A7070">
              <w:rPr>
                <w:b/>
                <w:lang w:val="en-US" w:bidi="en-US"/>
              </w:rPr>
              <w:t xml:space="preserve">Rector's scholarship for </w:t>
            </w:r>
            <w:r w:rsidR="00F91EF8">
              <w:rPr>
                <w:b/>
                <w:lang w:val="en-US" w:bidi="en-US"/>
              </w:rPr>
              <w:t>doctoral candidates</w:t>
            </w:r>
          </w:p>
        </w:tc>
        <w:tc>
          <w:tcPr>
            <w:tcW w:w="721" w:type="dxa"/>
            <w:gridSpan w:val="2"/>
            <w:tcBorders>
              <w:bottom w:val="single" w:sz="4" w:space="0" w:color="auto"/>
            </w:tcBorders>
            <w:shd w:val="clear" w:color="auto" w:fill="FFFFFF"/>
          </w:tcPr>
          <w:p w14:paraId="6BC0FC87" w14:textId="77777777" w:rsidR="00897A12" w:rsidRPr="003A7070" w:rsidRDefault="00897A12" w:rsidP="00860A34">
            <w:pPr>
              <w:spacing w:before="120"/>
              <w:rPr>
                <w:b/>
                <w:lang w:val="en-US"/>
              </w:rPr>
            </w:pPr>
          </w:p>
        </w:tc>
        <w:tc>
          <w:tcPr>
            <w:tcW w:w="4260" w:type="dxa"/>
            <w:gridSpan w:val="3"/>
            <w:tcBorders>
              <w:bottom w:val="single" w:sz="4" w:space="0" w:color="auto"/>
            </w:tcBorders>
            <w:shd w:val="clear" w:color="auto" w:fill="FFFFFF"/>
          </w:tcPr>
          <w:p w14:paraId="65A4B556" w14:textId="77777777" w:rsidR="00897A12" w:rsidRPr="003A7070" w:rsidRDefault="00897A12" w:rsidP="00860A34">
            <w:pPr>
              <w:spacing w:before="120"/>
              <w:rPr>
                <w:b/>
                <w:lang w:val="en-US"/>
              </w:rPr>
            </w:pPr>
            <w:r w:rsidRPr="003A7070">
              <w:rPr>
                <w:b/>
                <w:lang w:val="en-US" w:bidi="en-US"/>
              </w:rPr>
              <w:t>Increasing the scholarship from the subsidy for the implementation of pro-quality tasks</w:t>
            </w:r>
          </w:p>
        </w:tc>
        <w:tc>
          <w:tcPr>
            <w:tcW w:w="709" w:type="dxa"/>
            <w:tcBorders>
              <w:bottom w:val="single" w:sz="4" w:space="0" w:color="auto"/>
            </w:tcBorders>
            <w:shd w:val="clear" w:color="auto" w:fill="FFFFFF"/>
          </w:tcPr>
          <w:p w14:paraId="7ACD8C77" w14:textId="77777777" w:rsidR="00897A12" w:rsidRPr="003A7070" w:rsidRDefault="00897A12" w:rsidP="00860A34">
            <w:pPr>
              <w:spacing w:before="120"/>
              <w:rPr>
                <w:b/>
                <w:lang w:val="en-US"/>
              </w:rPr>
            </w:pPr>
          </w:p>
        </w:tc>
      </w:tr>
    </w:tbl>
    <w:p w14:paraId="26BC7785" w14:textId="77777777" w:rsidR="001A59F7" w:rsidRPr="003A7070" w:rsidRDefault="001A59F7" w:rsidP="001A59F7">
      <w:pPr>
        <w:pStyle w:val="Akapitzlist"/>
        <w:spacing w:before="240"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t>2. Cumulative achievement score</w:t>
      </w:r>
    </w:p>
    <w:tbl>
      <w:tblPr>
        <w:tblW w:w="988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7621"/>
        <w:gridCol w:w="2268"/>
      </w:tblGrid>
      <w:tr w:rsidR="001A59F7" w:rsidRPr="003A7070" w14:paraId="50C1E8E3" w14:textId="77777777" w:rsidTr="00897A12">
        <w:trPr>
          <w:trHeight w:val="338"/>
        </w:trPr>
        <w:tc>
          <w:tcPr>
            <w:tcW w:w="7621" w:type="dxa"/>
            <w:tcBorders>
              <w:top w:val="single" w:sz="4" w:space="0" w:color="auto"/>
              <w:left w:val="single" w:sz="4" w:space="0" w:color="auto"/>
              <w:bottom w:val="single" w:sz="4" w:space="0" w:color="auto"/>
              <w:right w:val="single" w:sz="4" w:space="0" w:color="auto"/>
            </w:tcBorders>
            <w:shd w:val="clear" w:color="auto" w:fill="FFFFFF"/>
          </w:tcPr>
          <w:p w14:paraId="274200AF" w14:textId="77777777" w:rsidR="001A59F7" w:rsidRPr="003A7070" w:rsidRDefault="001A59F7" w:rsidP="00860A34">
            <w:pPr>
              <w:pStyle w:val="Akapitzlist"/>
              <w:ind w:left="0"/>
              <w:rPr>
                <w:rFonts w:ascii="Times New Roman" w:hAnsi="Times New Roman"/>
                <w:b/>
                <w:lang w:val="en-US"/>
              </w:rPr>
            </w:pPr>
            <w:r w:rsidRPr="003A7070">
              <w:rPr>
                <w:rFonts w:ascii="Times New Roman" w:eastAsia="Times New Roman" w:hAnsi="Times New Roman"/>
                <w:b/>
                <w:lang w:val="en-US" w:bidi="en-US"/>
              </w:rPr>
              <w:t>a. Points earned in part: "Average grade":</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A210B79" w14:textId="77777777" w:rsidR="001A59F7" w:rsidRPr="003A7070" w:rsidRDefault="001A59F7" w:rsidP="00860A34">
            <w:pPr>
              <w:jc w:val="center"/>
              <w:rPr>
                <w:b/>
                <w:lang w:val="en-US"/>
              </w:rPr>
            </w:pPr>
          </w:p>
        </w:tc>
      </w:tr>
      <w:tr w:rsidR="001A59F7" w:rsidRPr="003A7070" w14:paraId="27CBA120" w14:textId="77777777" w:rsidTr="00897A12">
        <w:trPr>
          <w:trHeight w:val="414"/>
        </w:trPr>
        <w:tc>
          <w:tcPr>
            <w:tcW w:w="7621" w:type="dxa"/>
            <w:tcBorders>
              <w:top w:val="single" w:sz="4" w:space="0" w:color="auto"/>
              <w:left w:val="single" w:sz="4" w:space="0" w:color="auto"/>
              <w:bottom w:val="single" w:sz="4" w:space="0" w:color="auto"/>
              <w:right w:val="single" w:sz="4" w:space="0" w:color="auto"/>
            </w:tcBorders>
            <w:shd w:val="clear" w:color="auto" w:fill="FFFFFF"/>
          </w:tcPr>
          <w:p w14:paraId="3A1034B1" w14:textId="77777777" w:rsidR="001A59F7" w:rsidRPr="003A7070" w:rsidRDefault="001A59F7" w:rsidP="00860A34">
            <w:pPr>
              <w:pStyle w:val="Akapitzlist"/>
              <w:ind w:left="0"/>
              <w:rPr>
                <w:rFonts w:ascii="Times New Roman" w:hAnsi="Times New Roman"/>
                <w:b/>
                <w:lang w:val="en-US"/>
              </w:rPr>
            </w:pPr>
            <w:r w:rsidRPr="003A7070">
              <w:rPr>
                <w:rFonts w:ascii="Times New Roman" w:eastAsia="Times New Roman" w:hAnsi="Times New Roman"/>
                <w:b/>
                <w:lang w:val="en-US" w:bidi="en-US"/>
              </w:rPr>
              <w:t>b. Points earned in part: "Scientific and artistic achievements":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C2372E" w14:textId="77777777" w:rsidR="001A59F7" w:rsidRPr="003A7070" w:rsidRDefault="001A59F7" w:rsidP="00860A34">
            <w:pPr>
              <w:jc w:val="center"/>
              <w:rPr>
                <w:b/>
                <w:lang w:val="en-US"/>
              </w:rPr>
            </w:pPr>
          </w:p>
        </w:tc>
      </w:tr>
      <w:tr w:rsidR="001A59F7" w:rsidRPr="003A7070" w14:paraId="1E26E141" w14:textId="77777777" w:rsidTr="00897A12">
        <w:trPr>
          <w:trHeight w:val="420"/>
        </w:trPr>
        <w:tc>
          <w:tcPr>
            <w:tcW w:w="7621" w:type="dxa"/>
            <w:tcBorders>
              <w:top w:val="single" w:sz="4" w:space="0" w:color="auto"/>
              <w:left w:val="single" w:sz="4" w:space="0" w:color="auto"/>
              <w:bottom w:val="single" w:sz="4" w:space="0" w:color="auto"/>
              <w:right w:val="single" w:sz="4" w:space="0" w:color="auto"/>
            </w:tcBorders>
            <w:shd w:val="clear" w:color="auto" w:fill="FFFFFF"/>
          </w:tcPr>
          <w:p w14:paraId="49F1120E" w14:textId="77777777" w:rsidR="001A59F7" w:rsidRPr="003A7070" w:rsidRDefault="001A59F7" w:rsidP="00860A34">
            <w:pPr>
              <w:pStyle w:val="Akapitzlist"/>
              <w:ind w:left="0"/>
              <w:rPr>
                <w:rFonts w:ascii="Times New Roman" w:hAnsi="Times New Roman"/>
                <w:b/>
                <w:lang w:val="en-US"/>
              </w:rPr>
            </w:pPr>
            <w:r w:rsidRPr="003A7070">
              <w:rPr>
                <w:rFonts w:ascii="Times New Roman" w:eastAsia="Times New Roman" w:hAnsi="Times New Roman"/>
                <w:b/>
                <w:lang w:val="en-US" w:bidi="en-US"/>
              </w:rPr>
              <w:t>c. Points earned in part: "Engagement in didactic work":</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04E7D3A" w14:textId="77777777" w:rsidR="001A59F7" w:rsidRPr="003A7070" w:rsidRDefault="001A59F7" w:rsidP="00860A34">
            <w:pPr>
              <w:jc w:val="center"/>
              <w:rPr>
                <w:b/>
                <w:lang w:val="en-US"/>
              </w:rPr>
            </w:pPr>
          </w:p>
        </w:tc>
      </w:tr>
    </w:tbl>
    <w:p w14:paraId="549C4385" w14:textId="77777777" w:rsidR="00CF0EFB" w:rsidRPr="003A7070" w:rsidRDefault="00CF0EFB" w:rsidP="001A59F7">
      <w:pPr>
        <w:pStyle w:val="Akapitzlist"/>
        <w:spacing w:before="240" w:after="120"/>
        <w:ind w:left="0"/>
        <w:rPr>
          <w:rFonts w:ascii="Times New Roman" w:hAnsi="Times New Roman"/>
          <w:b/>
          <w:sz w:val="28"/>
          <w:szCs w:val="28"/>
          <w:lang w:val="en-US"/>
        </w:rPr>
        <w:sectPr w:rsidR="00CF0EFB" w:rsidRPr="003A7070" w:rsidSect="00800698">
          <w:footnotePr>
            <w:numRestart w:val="eachSect"/>
          </w:footnotePr>
          <w:pgSz w:w="11906" w:h="16838" w:code="9"/>
          <w:pgMar w:top="851" w:right="851" w:bottom="851" w:left="1134" w:header="709" w:footer="709" w:gutter="0"/>
          <w:cols w:space="708"/>
          <w:docGrid w:linePitch="360"/>
        </w:sectPr>
      </w:pPr>
    </w:p>
    <w:p w14:paraId="09D7150B" w14:textId="77777777" w:rsidR="001A59F7" w:rsidRPr="003A7070" w:rsidRDefault="001A59F7" w:rsidP="001A59F7">
      <w:pPr>
        <w:pStyle w:val="Akapitzlist"/>
        <w:spacing w:before="240"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lastRenderedPageBreak/>
        <w:t>3. Ratings in the rankings</w:t>
      </w:r>
    </w:p>
    <w:tbl>
      <w:tblPr>
        <w:tblW w:w="988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100"/>
        <w:gridCol w:w="4985"/>
        <w:gridCol w:w="2528"/>
        <w:gridCol w:w="1276"/>
      </w:tblGrid>
      <w:tr w:rsidR="001A59F7" w:rsidRPr="003A7070" w14:paraId="1BA7E4AB" w14:textId="77777777" w:rsidTr="00CF0EFB">
        <w:trPr>
          <w:trHeight w:val="1247"/>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14:paraId="1B4F04AA" w14:textId="77777777" w:rsidR="001A59F7" w:rsidRPr="003A7070" w:rsidRDefault="001A59F7" w:rsidP="00860A34">
            <w:pPr>
              <w:jc w:val="center"/>
              <w:rPr>
                <w:b/>
                <w:sz w:val="28"/>
                <w:szCs w:val="28"/>
                <w:lang w:val="en-US"/>
              </w:rPr>
            </w:pPr>
            <w:r w:rsidRPr="003A7070">
              <w:rPr>
                <w:b/>
                <w:sz w:val="28"/>
                <w:szCs w:val="28"/>
                <w:lang w:val="en-US" w:bidi="en-US"/>
              </w:rPr>
              <w:t>Doctoral Scholarship Committee</w:t>
            </w:r>
          </w:p>
          <w:p w14:paraId="4172B40A" w14:textId="77777777" w:rsidR="001A59F7" w:rsidRPr="003A7070" w:rsidRDefault="001A59F7" w:rsidP="00860A34">
            <w:pPr>
              <w:jc w:val="center"/>
              <w:rPr>
                <w:b/>
                <w:sz w:val="28"/>
                <w:szCs w:val="28"/>
                <w:lang w:val="en-US"/>
              </w:rPr>
            </w:pPr>
            <w:r w:rsidRPr="003A7070">
              <w:rPr>
                <w:b/>
                <w:sz w:val="28"/>
                <w:szCs w:val="28"/>
                <w:lang w:val="en-US" w:bidi="en-US"/>
              </w:rPr>
              <w:t xml:space="preserve">Rating obtained in the ranking Increase of the doctoral scholarship from the subsidy </w:t>
            </w:r>
          </w:p>
          <w:p w14:paraId="6871CC01" w14:textId="77777777" w:rsidR="001A59F7" w:rsidRPr="003A7070" w:rsidRDefault="001A59F7" w:rsidP="00860A34">
            <w:pPr>
              <w:jc w:val="center"/>
              <w:rPr>
                <w:b/>
                <w:lang w:val="en-US"/>
              </w:rPr>
            </w:pPr>
            <w:r w:rsidRPr="003A7070">
              <w:rPr>
                <w:b/>
                <w:sz w:val="28"/>
                <w:szCs w:val="28"/>
                <w:lang w:val="en-US" w:bidi="en-US"/>
              </w:rPr>
              <w:t>for co-financing pro-quality tasks</w:t>
            </w:r>
            <w:r w:rsidRPr="003A7070">
              <w:rPr>
                <w:b/>
                <w:lang w:val="en-US" w:bidi="en-US"/>
              </w:rPr>
              <w:t xml:space="preserve"> </w:t>
            </w:r>
          </w:p>
          <w:p w14:paraId="70AC4389" w14:textId="77777777" w:rsidR="001A59F7" w:rsidRPr="003A7070" w:rsidRDefault="001A59F7" w:rsidP="00860A34">
            <w:pPr>
              <w:rPr>
                <w:lang w:val="en-US"/>
              </w:rPr>
            </w:pPr>
            <w:r w:rsidRPr="003A7070">
              <w:rPr>
                <w:lang w:val="en-US" w:bidi="en-US"/>
              </w:rPr>
              <w:t>(to be completed by the Committee)</w:t>
            </w:r>
          </w:p>
        </w:tc>
      </w:tr>
      <w:tr w:rsidR="00463D5B" w:rsidRPr="003A7070" w14:paraId="4894D719" w14:textId="77777777" w:rsidTr="00CF0EFB">
        <w:trPr>
          <w:trHeight w:val="352"/>
        </w:trPr>
        <w:tc>
          <w:tcPr>
            <w:tcW w:w="1100" w:type="dxa"/>
            <w:vMerge w:val="restart"/>
            <w:tcBorders>
              <w:top w:val="single" w:sz="4" w:space="0" w:color="auto"/>
              <w:left w:val="single" w:sz="4" w:space="0" w:color="auto"/>
              <w:right w:val="single" w:sz="4" w:space="0" w:color="auto"/>
            </w:tcBorders>
            <w:shd w:val="clear" w:color="auto" w:fill="FFFFFF"/>
          </w:tcPr>
          <w:p w14:paraId="12FC3E61" w14:textId="77777777" w:rsidR="001A59F7" w:rsidRPr="003A7070" w:rsidRDefault="001A59F7" w:rsidP="00860A34">
            <w:pPr>
              <w:rPr>
                <w:b/>
                <w:lang w:val="en-US"/>
              </w:rPr>
            </w:pPr>
            <w:r w:rsidRPr="003A7070">
              <w:rPr>
                <w:b/>
                <w:lang w:val="en-US" w:bidi="en-US"/>
              </w:rPr>
              <w:t>Opinion</w:t>
            </w:r>
          </w:p>
        </w:tc>
        <w:tc>
          <w:tcPr>
            <w:tcW w:w="4985" w:type="dxa"/>
            <w:vMerge w:val="restart"/>
            <w:tcBorders>
              <w:top w:val="single" w:sz="4" w:space="0" w:color="auto"/>
              <w:left w:val="single" w:sz="4" w:space="0" w:color="auto"/>
              <w:right w:val="single" w:sz="4" w:space="0" w:color="auto"/>
            </w:tcBorders>
            <w:shd w:val="clear" w:color="auto" w:fill="FFFFFF"/>
          </w:tcPr>
          <w:p w14:paraId="71F1C2F0" w14:textId="77777777" w:rsidR="001A59F7" w:rsidRPr="003A7070" w:rsidRDefault="001A59F7" w:rsidP="00860A34">
            <w:pPr>
              <w:rPr>
                <w:b/>
                <w:lang w:val="en-US"/>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62D057C3" w14:textId="77777777" w:rsidR="001A59F7" w:rsidRPr="003A7070" w:rsidRDefault="001A59F7" w:rsidP="00860A34">
            <w:pPr>
              <w:jc w:val="center"/>
              <w:rPr>
                <w:lang w:val="en-US"/>
              </w:rPr>
            </w:pPr>
            <w:r w:rsidRPr="003A7070">
              <w:rPr>
                <w:lang w:val="en-US" w:bidi="en-US"/>
              </w:rPr>
              <w:t xml:space="preserve">Total points </w:t>
            </w:r>
          </w:p>
          <w:p w14:paraId="6DC3C74D" w14:textId="77777777" w:rsidR="001A59F7" w:rsidRPr="003A7070" w:rsidRDefault="001A59F7" w:rsidP="00860A34">
            <w:pPr>
              <w:jc w:val="center"/>
              <w:rPr>
                <w:lang w:val="en-US"/>
              </w:rPr>
            </w:pPr>
            <w:r w:rsidRPr="003A7070">
              <w:rPr>
                <w:lang w:val="en-US" w:bidi="en-US"/>
              </w:rPr>
              <w:t>(parts 2a,2b,2c)</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C1D1A8" w14:textId="77777777" w:rsidR="001A59F7" w:rsidRPr="003A7070" w:rsidRDefault="001A59F7" w:rsidP="00860A34">
            <w:pPr>
              <w:jc w:val="center"/>
              <w:rPr>
                <w:lang w:val="en-US"/>
              </w:rPr>
            </w:pPr>
            <w:r w:rsidRPr="003A7070">
              <w:rPr>
                <w:lang w:val="en-US" w:bidi="en-US"/>
              </w:rPr>
              <w:t>Place in the ranking</w:t>
            </w:r>
          </w:p>
        </w:tc>
      </w:tr>
      <w:tr w:rsidR="00463D5B" w:rsidRPr="003A7070" w14:paraId="39872262" w14:textId="77777777" w:rsidTr="00CF0EFB">
        <w:trPr>
          <w:trHeight w:val="839"/>
        </w:trPr>
        <w:tc>
          <w:tcPr>
            <w:tcW w:w="1100" w:type="dxa"/>
            <w:vMerge/>
            <w:tcBorders>
              <w:left w:val="single" w:sz="4" w:space="0" w:color="auto"/>
              <w:bottom w:val="single" w:sz="4" w:space="0" w:color="auto"/>
              <w:right w:val="single" w:sz="4" w:space="0" w:color="auto"/>
            </w:tcBorders>
            <w:shd w:val="clear" w:color="auto" w:fill="FFFFFF"/>
          </w:tcPr>
          <w:p w14:paraId="110CB559" w14:textId="77777777" w:rsidR="001A59F7" w:rsidRPr="003A7070" w:rsidRDefault="001A59F7" w:rsidP="00860A34">
            <w:pPr>
              <w:rPr>
                <w:b/>
                <w:lang w:val="en-US"/>
              </w:rPr>
            </w:pPr>
          </w:p>
        </w:tc>
        <w:tc>
          <w:tcPr>
            <w:tcW w:w="4985" w:type="dxa"/>
            <w:vMerge/>
            <w:tcBorders>
              <w:left w:val="single" w:sz="4" w:space="0" w:color="auto"/>
              <w:bottom w:val="single" w:sz="4" w:space="0" w:color="auto"/>
              <w:right w:val="single" w:sz="4" w:space="0" w:color="auto"/>
            </w:tcBorders>
            <w:shd w:val="clear" w:color="auto" w:fill="FFFFFF"/>
          </w:tcPr>
          <w:p w14:paraId="2F95D3F3" w14:textId="77777777" w:rsidR="001A59F7" w:rsidRPr="003A7070" w:rsidRDefault="001A59F7" w:rsidP="00860A34">
            <w:pPr>
              <w:rPr>
                <w:b/>
                <w:lang w:val="en-US"/>
              </w:rPr>
            </w:pPr>
          </w:p>
        </w:tc>
        <w:tc>
          <w:tcPr>
            <w:tcW w:w="2528" w:type="dxa"/>
            <w:tcBorders>
              <w:top w:val="single" w:sz="4" w:space="0" w:color="auto"/>
              <w:left w:val="single" w:sz="4" w:space="0" w:color="auto"/>
              <w:bottom w:val="single" w:sz="4" w:space="0" w:color="auto"/>
              <w:right w:val="single" w:sz="4" w:space="0" w:color="auto"/>
            </w:tcBorders>
            <w:shd w:val="clear" w:color="auto" w:fill="FFFFFF"/>
          </w:tcPr>
          <w:p w14:paraId="21F0E918" w14:textId="77777777" w:rsidR="001A59F7" w:rsidRPr="003A7070" w:rsidRDefault="001A59F7" w:rsidP="00860A34">
            <w:pPr>
              <w:rPr>
                <w:b/>
                <w:lang w:val="en-US"/>
              </w:rPr>
            </w:pPr>
          </w:p>
        </w:tc>
        <w:tc>
          <w:tcPr>
            <w:tcW w:w="1276" w:type="dxa"/>
            <w:tcBorders>
              <w:left w:val="single" w:sz="4" w:space="0" w:color="auto"/>
              <w:bottom w:val="single" w:sz="4" w:space="0" w:color="auto"/>
              <w:right w:val="single" w:sz="4" w:space="0" w:color="auto"/>
            </w:tcBorders>
            <w:shd w:val="clear" w:color="auto" w:fill="FFFFFF"/>
          </w:tcPr>
          <w:p w14:paraId="322B1310" w14:textId="77777777" w:rsidR="001A59F7" w:rsidRPr="003A7070" w:rsidRDefault="001A59F7" w:rsidP="00860A34">
            <w:pPr>
              <w:jc w:val="center"/>
              <w:rPr>
                <w:b/>
                <w:lang w:val="en-US"/>
              </w:rPr>
            </w:pPr>
          </w:p>
        </w:tc>
      </w:tr>
      <w:tr w:rsidR="001A59F7" w:rsidRPr="003A7070" w14:paraId="7FAA994D" w14:textId="77777777" w:rsidTr="00CF0EFB">
        <w:trPr>
          <w:trHeight w:val="696"/>
        </w:trPr>
        <w:tc>
          <w:tcPr>
            <w:tcW w:w="6085" w:type="dxa"/>
            <w:gridSpan w:val="2"/>
            <w:tcBorders>
              <w:top w:val="single" w:sz="4" w:space="0" w:color="auto"/>
              <w:left w:val="single" w:sz="4" w:space="0" w:color="auto"/>
              <w:bottom w:val="single" w:sz="4" w:space="0" w:color="auto"/>
              <w:right w:val="single" w:sz="4" w:space="0" w:color="auto"/>
            </w:tcBorders>
            <w:shd w:val="clear" w:color="auto" w:fill="FFFFFF"/>
          </w:tcPr>
          <w:p w14:paraId="103ECDB7" w14:textId="77777777" w:rsidR="001A59F7" w:rsidRPr="003A7070" w:rsidRDefault="001A59F7" w:rsidP="00860A34">
            <w:pPr>
              <w:jc w:val="right"/>
              <w:rPr>
                <w:lang w:val="en-US"/>
              </w:rPr>
            </w:pPr>
            <w:r w:rsidRPr="003A7070">
              <w:rPr>
                <w:lang w:val="en-US" w:bidi="en-US"/>
              </w:rPr>
              <w:t>Date and signature of the chairman of the Committee</w:t>
            </w:r>
          </w:p>
        </w:tc>
        <w:tc>
          <w:tcPr>
            <w:tcW w:w="3804" w:type="dxa"/>
            <w:gridSpan w:val="2"/>
            <w:tcBorders>
              <w:top w:val="single" w:sz="4" w:space="0" w:color="auto"/>
              <w:left w:val="single" w:sz="4" w:space="0" w:color="auto"/>
              <w:bottom w:val="single" w:sz="4" w:space="0" w:color="auto"/>
              <w:right w:val="single" w:sz="4" w:space="0" w:color="auto"/>
            </w:tcBorders>
            <w:shd w:val="clear" w:color="auto" w:fill="FFFFFF"/>
          </w:tcPr>
          <w:p w14:paraId="54669D3A" w14:textId="77777777" w:rsidR="001A59F7" w:rsidRPr="003A7070" w:rsidRDefault="001A59F7" w:rsidP="00860A34">
            <w:pPr>
              <w:jc w:val="center"/>
              <w:rPr>
                <w:b/>
                <w:lang w:val="en-US"/>
              </w:rPr>
            </w:pPr>
          </w:p>
        </w:tc>
      </w:tr>
    </w:tbl>
    <w:p w14:paraId="4EC81A01" w14:textId="77777777" w:rsidR="001A59F7" w:rsidRPr="003A7070" w:rsidRDefault="001A59F7" w:rsidP="00CF0EFB">
      <w:pPr>
        <w:ind w:right="-2"/>
        <w:rPr>
          <w:lang w:val="en-US"/>
        </w:rPr>
      </w:pPr>
    </w:p>
    <w:tbl>
      <w:tblPr>
        <w:tblW w:w="988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981"/>
        <w:gridCol w:w="5535"/>
        <w:gridCol w:w="2105"/>
        <w:gridCol w:w="1268"/>
      </w:tblGrid>
      <w:tr w:rsidR="001A59F7" w:rsidRPr="003A7070" w14:paraId="67A5311F" w14:textId="77777777" w:rsidTr="00CF0EFB">
        <w:trPr>
          <w:trHeight w:val="889"/>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14:paraId="6D9A7C17" w14:textId="4544BF26" w:rsidR="001A59F7" w:rsidRPr="003A7070" w:rsidRDefault="001A59F7" w:rsidP="00860A34">
            <w:pPr>
              <w:jc w:val="center"/>
              <w:rPr>
                <w:b/>
                <w:sz w:val="28"/>
                <w:szCs w:val="28"/>
                <w:lang w:val="en-US"/>
              </w:rPr>
            </w:pPr>
            <w:r w:rsidRPr="003A7070">
              <w:rPr>
                <w:lang w:val="en-US" w:bidi="en-US"/>
              </w:rPr>
              <w:br w:type="page"/>
            </w:r>
            <w:r w:rsidRPr="003A7070">
              <w:rPr>
                <w:b/>
                <w:sz w:val="28"/>
                <w:szCs w:val="28"/>
                <w:lang w:val="en-US" w:bidi="en-US"/>
              </w:rPr>
              <w:t xml:space="preserve">Team for reviewing applications for financial support for TUL students and </w:t>
            </w:r>
            <w:r w:rsidR="00F91EF8">
              <w:rPr>
                <w:b/>
                <w:sz w:val="28"/>
                <w:szCs w:val="28"/>
                <w:lang w:val="en-US" w:bidi="en-US"/>
              </w:rPr>
              <w:t xml:space="preserve">doctoral </w:t>
            </w:r>
            <w:proofErr w:type="gramStart"/>
            <w:r w:rsidR="00F91EF8">
              <w:rPr>
                <w:b/>
                <w:sz w:val="28"/>
                <w:szCs w:val="28"/>
                <w:lang w:val="en-US" w:bidi="en-US"/>
              </w:rPr>
              <w:t>candidates</w:t>
            </w:r>
            <w:proofErr w:type="gramEnd"/>
          </w:p>
          <w:p w14:paraId="5A97757D" w14:textId="77777777" w:rsidR="001A59F7" w:rsidRPr="003A7070" w:rsidRDefault="001A59F7" w:rsidP="00860A34">
            <w:pPr>
              <w:jc w:val="center"/>
              <w:rPr>
                <w:b/>
                <w:sz w:val="28"/>
                <w:szCs w:val="28"/>
                <w:lang w:val="en-US"/>
              </w:rPr>
            </w:pPr>
            <w:r w:rsidRPr="003A7070">
              <w:rPr>
                <w:b/>
                <w:sz w:val="28"/>
                <w:szCs w:val="28"/>
                <w:lang w:val="en-US" w:bidi="en-US"/>
              </w:rPr>
              <w:t>Rating obtained in the Rector's Scholarship for doctoral candidates ranking</w:t>
            </w:r>
          </w:p>
          <w:p w14:paraId="7F83356A" w14:textId="77777777" w:rsidR="001A59F7" w:rsidRPr="003A7070" w:rsidRDefault="001A59F7" w:rsidP="00860A34">
            <w:pPr>
              <w:rPr>
                <w:lang w:val="en-US"/>
              </w:rPr>
            </w:pPr>
            <w:r w:rsidRPr="003A7070">
              <w:rPr>
                <w:lang w:val="en-US" w:bidi="en-US"/>
              </w:rPr>
              <w:t>(to be completed by the Team)</w:t>
            </w:r>
          </w:p>
        </w:tc>
      </w:tr>
      <w:tr w:rsidR="00CF0EFB" w:rsidRPr="003A7070" w14:paraId="1C1AC760" w14:textId="77777777" w:rsidTr="00CF0EFB">
        <w:trPr>
          <w:trHeight w:val="716"/>
        </w:trPr>
        <w:tc>
          <w:tcPr>
            <w:tcW w:w="847" w:type="dxa"/>
            <w:vMerge w:val="restart"/>
            <w:tcBorders>
              <w:top w:val="single" w:sz="4" w:space="0" w:color="auto"/>
              <w:left w:val="single" w:sz="4" w:space="0" w:color="auto"/>
              <w:right w:val="single" w:sz="4" w:space="0" w:color="auto"/>
            </w:tcBorders>
            <w:shd w:val="clear" w:color="auto" w:fill="FFFFFF"/>
          </w:tcPr>
          <w:p w14:paraId="475A57CA" w14:textId="77777777" w:rsidR="001A59F7" w:rsidRPr="003A7070" w:rsidRDefault="001A59F7" w:rsidP="00860A34">
            <w:pPr>
              <w:rPr>
                <w:b/>
                <w:lang w:val="en-US"/>
              </w:rPr>
            </w:pPr>
            <w:r w:rsidRPr="003A7070">
              <w:rPr>
                <w:b/>
                <w:lang w:val="en-US" w:bidi="en-US"/>
              </w:rPr>
              <w:t>Opinion</w:t>
            </w:r>
          </w:p>
        </w:tc>
        <w:tc>
          <w:tcPr>
            <w:tcW w:w="5640" w:type="dxa"/>
            <w:vMerge w:val="restart"/>
            <w:tcBorders>
              <w:top w:val="single" w:sz="4" w:space="0" w:color="auto"/>
              <w:left w:val="single" w:sz="4" w:space="0" w:color="auto"/>
              <w:right w:val="single" w:sz="4" w:space="0" w:color="auto"/>
            </w:tcBorders>
            <w:shd w:val="clear" w:color="auto" w:fill="FFFFFF"/>
          </w:tcPr>
          <w:p w14:paraId="6FE6BEF1" w14:textId="77777777" w:rsidR="001A59F7" w:rsidRPr="003A7070" w:rsidRDefault="001A59F7" w:rsidP="00860A34">
            <w:pPr>
              <w:rPr>
                <w:b/>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238063C" w14:textId="77777777" w:rsidR="001A59F7" w:rsidRPr="003A7070" w:rsidRDefault="001A59F7" w:rsidP="00860A34">
            <w:pPr>
              <w:jc w:val="center"/>
              <w:rPr>
                <w:lang w:val="en-US"/>
              </w:rPr>
            </w:pPr>
            <w:r w:rsidRPr="003A7070">
              <w:rPr>
                <w:lang w:val="en-US" w:bidi="en-US"/>
              </w:rPr>
              <w:t xml:space="preserve">Total points </w:t>
            </w:r>
          </w:p>
          <w:p w14:paraId="3A53E7D1" w14:textId="77777777" w:rsidR="001A59F7" w:rsidRPr="003A7070" w:rsidRDefault="001A59F7" w:rsidP="00860A34">
            <w:pPr>
              <w:jc w:val="center"/>
              <w:rPr>
                <w:lang w:val="en-US"/>
              </w:rPr>
            </w:pPr>
            <w:r w:rsidRPr="003A7070">
              <w:rPr>
                <w:lang w:val="en-US" w:bidi="en-US"/>
              </w:rPr>
              <w:t>(parts 2a</w:t>
            </w:r>
            <w:r w:rsidRPr="003A7070">
              <w:rPr>
                <w:vertAlign w:val="superscript"/>
                <w:lang w:val="en-US" w:bidi="en-US"/>
              </w:rPr>
              <w:t>*</w:t>
            </w:r>
            <w:r w:rsidRPr="003A7070">
              <w:rPr>
                <w:lang w:val="en-US" w:bidi="en-US"/>
              </w:rPr>
              <w:t>,2b,2c)</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F1035C" w14:textId="77777777" w:rsidR="001A59F7" w:rsidRPr="003A7070" w:rsidRDefault="001A59F7" w:rsidP="00860A34">
            <w:pPr>
              <w:jc w:val="center"/>
              <w:rPr>
                <w:lang w:val="en-US"/>
              </w:rPr>
            </w:pPr>
            <w:r w:rsidRPr="003A7070">
              <w:rPr>
                <w:lang w:val="en-US" w:bidi="en-US"/>
              </w:rPr>
              <w:t>Place in the ranking</w:t>
            </w:r>
          </w:p>
        </w:tc>
      </w:tr>
      <w:tr w:rsidR="00CF0EFB" w:rsidRPr="003A7070" w14:paraId="1D5555A9" w14:textId="77777777" w:rsidTr="00CF0EFB">
        <w:trPr>
          <w:trHeight w:val="839"/>
        </w:trPr>
        <w:tc>
          <w:tcPr>
            <w:tcW w:w="847" w:type="dxa"/>
            <w:vMerge/>
            <w:tcBorders>
              <w:left w:val="single" w:sz="4" w:space="0" w:color="auto"/>
              <w:bottom w:val="single" w:sz="4" w:space="0" w:color="auto"/>
              <w:right w:val="single" w:sz="4" w:space="0" w:color="auto"/>
            </w:tcBorders>
            <w:shd w:val="clear" w:color="auto" w:fill="FFFFFF"/>
          </w:tcPr>
          <w:p w14:paraId="4A5F7761" w14:textId="77777777" w:rsidR="001A59F7" w:rsidRPr="003A7070" w:rsidRDefault="001A59F7" w:rsidP="00860A34">
            <w:pPr>
              <w:rPr>
                <w:b/>
                <w:lang w:val="en-US"/>
              </w:rPr>
            </w:pPr>
          </w:p>
        </w:tc>
        <w:tc>
          <w:tcPr>
            <w:tcW w:w="5640" w:type="dxa"/>
            <w:vMerge/>
            <w:tcBorders>
              <w:left w:val="single" w:sz="4" w:space="0" w:color="auto"/>
              <w:bottom w:val="single" w:sz="4" w:space="0" w:color="auto"/>
              <w:right w:val="single" w:sz="4" w:space="0" w:color="auto"/>
            </w:tcBorders>
            <w:shd w:val="clear" w:color="auto" w:fill="FFFFFF"/>
          </w:tcPr>
          <w:p w14:paraId="4B73A558" w14:textId="77777777" w:rsidR="001A59F7" w:rsidRPr="003A7070" w:rsidRDefault="001A59F7" w:rsidP="00860A34">
            <w:pPr>
              <w:rPr>
                <w:b/>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E9B0A65" w14:textId="77777777" w:rsidR="001A59F7" w:rsidRPr="003A7070" w:rsidRDefault="001A59F7" w:rsidP="00860A34">
            <w:pPr>
              <w:rPr>
                <w:b/>
                <w:lang w:val="en-US"/>
              </w:rPr>
            </w:pPr>
          </w:p>
        </w:tc>
        <w:tc>
          <w:tcPr>
            <w:tcW w:w="1276" w:type="dxa"/>
            <w:tcBorders>
              <w:left w:val="single" w:sz="4" w:space="0" w:color="auto"/>
              <w:bottom w:val="single" w:sz="4" w:space="0" w:color="auto"/>
              <w:right w:val="single" w:sz="4" w:space="0" w:color="auto"/>
            </w:tcBorders>
            <w:shd w:val="clear" w:color="auto" w:fill="FFFFFF"/>
          </w:tcPr>
          <w:p w14:paraId="0CEA8DFA" w14:textId="77777777" w:rsidR="001A59F7" w:rsidRPr="003A7070" w:rsidRDefault="001A59F7" w:rsidP="00CF0EFB">
            <w:pPr>
              <w:ind w:left="-4898" w:right="6029"/>
              <w:jc w:val="center"/>
              <w:rPr>
                <w:b/>
                <w:lang w:val="en-US"/>
              </w:rPr>
            </w:pPr>
          </w:p>
        </w:tc>
      </w:tr>
      <w:tr w:rsidR="001A59F7" w:rsidRPr="003A7070" w14:paraId="2DCE8742" w14:textId="77777777" w:rsidTr="00CF0EFB">
        <w:trPr>
          <w:trHeight w:val="696"/>
        </w:trPr>
        <w:tc>
          <w:tcPr>
            <w:tcW w:w="6487" w:type="dxa"/>
            <w:gridSpan w:val="2"/>
            <w:tcBorders>
              <w:top w:val="single" w:sz="4" w:space="0" w:color="auto"/>
              <w:left w:val="single" w:sz="4" w:space="0" w:color="auto"/>
              <w:bottom w:val="single" w:sz="4" w:space="0" w:color="auto"/>
              <w:right w:val="single" w:sz="4" w:space="0" w:color="auto"/>
            </w:tcBorders>
            <w:shd w:val="clear" w:color="auto" w:fill="FFFFFF"/>
          </w:tcPr>
          <w:p w14:paraId="6DC403D1" w14:textId="77777777" w:rsidR="001A59F7" w:rsidRPr="003A7070" w:rsidRDefault="001A59F7" w:rsidP="00860A34">
            <w:pPr>
              <w:jc w:val="right"/>
              <w:rPr>
                <w:lang w:val="en-US"/>
              </w:rPr>
            </w:pPr>
            <w:r w:rsidRPr="003A7070">
              <w:rPr>
                <w:lang w:val="en-US" w:bidi="en-US"/>
              </w:rPr>
              <w:t>Date and signature of the Team's representative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13D35773" w14:textId="77777777" w:rsidR="001A59F7" w:rsidRPr="003A7070" w:rsidRDefault="001A59F7" w:rsidP="00860A34">
            <w:pPr>
              <w:jc w:val="center"/>
              <w:rPr>
                <w:b/>
                <w:lang w:val="en-US"/>
              </w:rPr>
            </w:pPr>
          </w:p>
        </w:tc>
      </w:tr>
    </w:tbl>
    <w:p w14:paraId="6727B675" w14:textId="77777777" w:rsidR="001A59F7" w:rsidRPr="003A7070" w:rsidRDefault="001A59F7" w:rsidP="001A59F7">
      <w:pPr>
        <w:pStyle w:val="Akapitzlist"/>
        <w:spacing w:before="240"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t xml:space="preserve">4. </w:t>
      </w:r>
      <w:bookmarkStart w:id="9" w:name="_Hlk71279634"/>
      <w:r w:rsidRPr="003A7070">
        <w:rPr>
          <w:rFonts w:ascii="Times New Roman" w:eastAsia="Times New Roman" w:hAnsi="Times New Roman"/>
          <w:b/>
          <w:sz w:val="28"/>
          <w:szCs w:val="28"/>
          <w:lang w:val="en-US" w:bidi="en-US"/>
        </w:rPr>
        <w:t>Average grade and registration (to be completed by the Dean's Office)</w:t>
      </w:r>
      <w:bookmarkEnd w:id="9"/>
    </w:p>
    <w:tbl>
      <w:tblPr>
        <w:tblW w:w="98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8160"/>
        <w:gridCol w:w="878"/>
        <w:gridCol w:w="789"/>
      </w:tblGrid>
      <w:tr w:rsidR="001A59F7" w:rsidRPr="003A7070" w14:paraId="1C4D3AED" w14:textId="77777777" w:rsidTr="00CF0EFB">
        <w:trPr>
          <w:trHeight w:val="475"/>
        </w:trPr>
        <w:tc>
          <w:tcPr>
            <w:tcW w:w="8160" w:type="dxa"/>
            <w:tcBorders>
              <w:top w:val="single" w:sz="4" w:space="0" w:color="auto"/>
              <w:left w:val="single" w:sz="4" w:space="0" w:color="auto"/>
              <w:bottom w:val="single" w:sz="4" w:space="0" w:color="auto"/>
              <w:right w:val="single" w:sz="4" w:space="0" w:color="auto"/>
            </w:tcBorders>
            <w:shd w:val="clear" w:color="auto" w:fill="FFFFFF"/>
          </w:tcPr>
          <w:p w14:paraId="798F8B47" w14:textId="77777777" w:rsidR="001A59F7" w:rsidRPr="003A7070" w:rsidRDefault="001A59F7" w:rsidP="00860A34">
            <w:pPr>
              <w:pStyle w:val="Akapitzlist"/>
              <w:ind w:left="0"/>
              <w:rPr>
                <w:rFonts w:ascii="Times New Roman" w:hAnsi="Times New Roman"/>
                <w:lang w:val="en-US"/>
              </w:rPr>
            </w:pPr>
            <w:r w:rsidRPr="003A7070">
              <w:rPr>
                <w:rFonts w:ascii="Times New Roman" w:eastAsia="Times New Roman" w:hAnsi="Times New Roman"/>
                <w:lang w:val="en-US" w:bidi="en-US"/>
              </w:rPr>
              <w:t>a. Did the doctoral candidate obtain grades in at least 4 exams covered by the study program in the previous academic year.</w:t>
            </w:r>
            <w:r w:rsidRPr="003A7070">
              <w:rPr>
                <w:rStyle w:val="Odwoanieprzypisudolnego"/>
                <w:rFonts w:ascii="Times New Roman" w:eastAsia="Times New Roman" w:hAnsi="Times New Roman"/>
                <w:lang w:val="en-US" w:bidi="en-US"/>
              </w:rPr>
              <w:footnoteReference w:id="22"/>
            </w:r>
          </w:p>
        </w:tc>
        <w:tc>
          <w:tcPr>
            <w:tcW w:w="878" w:type="dxa"/>
            <w:tcBorders>
              <w:top w:val="single" w:sz="4" w:space="0" w:color="auto"/>
              <w:left w:val="single" w:sz="4" w:space="0" w:color="auto"/>
              <w:bottom w:val="single" w:sz="4" w:space="0" w:color="auto"/>
              <w:right w:val="single" w:sz="4" w:space="0" w:color="auto"/>
            </w:tcBorders>
            <w:shd w:val="clear" w:color="auto" w:fill="FFFFFF"/>
          </w:tcPr>
          <w:p w14:paraId="12DF2EC3" w14:textId="77777777" w:rsidR="001A59F7" w:rsidRPr="003A7070" w:rsidRDefault="001A59F7" w:rsidP="00860A34">
            <w:pPr>
              <w:jc w:val="center"/>
              <w:rPr>
                <w:lang w:val="en-US"/>
              </w:rPr>
            </w:pPr>
            <w:r w:rsidRPr="003A7070">
              <w:rPr>
                <w:lang w:val="en-US" w:bidi="en-US"/>
              </w:rPr>
              <w:t>YES</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1711AE02" w14:textId="77777777" w:rsidR="001A59F7" w:rsidRPr="003A7070" w:rsidRDefault="001A59F7" w:rsidP="00860A34">
            <w:pPr>
              <w:jc w:val="center"/>
              <w:rPr>
                <w:lang w:val="en-US"/>
              </w:rPr>
            </w:pPr>
            <w:r w:rsidRPr="003A7070">
              <w:rPr>
                <w:lang w:val="en-US" w:bidi="en-US"/>
              </w:rPr>
              <w:t>NO</w:t>
            </w:r>
          </w:p>
        </w:tc>
      </w:tr>
      <w:tr w:rsidR="001A59F7" w:rsidRPr="003A7070" w14:paraId="22ABA764" w14:textId="77777777" w:rsidTr="00CF0EFB">
        <w:trPr>
          <w:trHeight w:val="475"/>
        </w:trPr>
        <w:tc>
          <w:tcPr>
            <w:tcW w:w="8160" w:type="dxa"/>
            <w:tcBorders>
              <w:top w:val="single" w:sz="4" w:space="0" w:color="auto"/>
              <w:left w:val="single" w:sz="4" w:space="0" w:color="auto"/>
              <w:bottom w:val="single" w:sz="4" w:space="0" w:color="auto"/>
              <w:right w:val="single" w:sz="4" w:space="0" w:color="auto"/>
            </w:tcBorders>
            <w:shd w:val="clear" w:color="auto" w:fill="FFFFFF"/>
          </w:tcPr>
          <w:p w14:paraId="59DA526A" w14:textId="77777777" w:rsidR="001A59F7" w:rsidRPr="003A7070" w:rsidRDefault="001A59F7" w:rsidP="00860A34">
            <w:pPr>
              <w:pStyle w:val="Akapitzlist"/>
              <w:ind w:left="0"/>
              <w:rPr>
                <w:rFonts w:ascii="Times New Roman" w:hAnsi="Times New Roman"/>
                <w:lang w:val="en-US"/>
              </w:rPr>
            </w:pPr>
            <w:r w:rsidRPr="003A7070">
              <w:rPr>
                <w:rFonts w:ascii="Times New Roman" w:eastAsia="Times New Roman" w:hAnsi="Times New Roman"/>
                <w:lang w:val="en-US" w:bidi="en-US"/>
              </w:rPr>
              <w:t>b. Arithmetic average of grades for the previous academic year:</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cPr>
          <w:p w14:paraId="27988ED1" w14:textId="77777777" w:rsidR="001A59F7" w:rsidRPr="003A7070" w:rsidRDefault="001A59F7" w:rsidP="00860A34">
            <w:pPr>
              <w:jc w:val="center"/>
              <w:rPr>
                <w:lang w:val="en-US"/>
              </w:rPr>
            </w:pPr>
          </w:p>
        </w:tc>
      </w:tr>
      <w:tr w:rsidR="001A59F7" w:rsidRPr="003A7070" w14:paraId="66DB39D3" w14:textId="77777777" w:rsidTr="00CF0EFB">
        <w:trPr>
          <w:trHeight w:val="475"/>
        </w:trPr>
        <w:tc>
          <w:tcPr>
            <w:tcW w:w="8160" w:type="dxa"/>
            <w:tcBorders>
              <w:top w:val="single" w:sz="4" w:space="0" w:color="auto"/>
              <w:left w:val="single" w:sz="4" w:space="0" w:color="auto"/>
              <w:bottom w:val="single" w:sz="4" w:space="0" w:color="auto"/>
              <w:right w:val="single" w:sz="4" w:space="0" w:color="auto"/>
            </w:tcBorders>
            <w:shd w:val="clear" w:color="auto" w:fill="FFFFFF"/>
          </w:tcPr>
          <w:p w14:paraId="2E417B66" w14:textId="77777777" w:rsidR="001A59F7" w:rsidRPr="003A7070" w:rsidRDefault="001A59F7" w:rsidP="00860A34">
            <w:pPr>
              <w:pStyle w:val="Akapitzlist"/>
              <w:ind w:left="0"/>
              <w:rPr>
                <w:rFonts w:ascii="Times New Roman" w:hAnsi="Times New Roman"/>
                <w:lang w:val="en-US"/>
              </w:rPr>
            </w:pPr>
            <w:r w:rsidRPr="003A7070">
              <w:rPr>
                <w:rFonts w:ascii="Times New Roman" w:eastAsia="Times New Roman" w:hAnsi="Times New Roman"/>
                <w:lang w:val="en-US" w:bidi="en-US"/>
              </w:rPr>
              <w:t>c. Registration for the next year obtained within the period provided for in the regulations</w:t>
            </w:r>
          </w:p>
        </w:tc>
        <w:tc>
          <w:tcPr>
            <w:tcW w:w="878" w:type="dxa"/>
            <w:tcBorders>
              <w:top w:val="single" w:sz="4" w:space="0" w:color="auto"/>
              <w:left w:val="single" w:sz="4" w:space="0" w:color="auto"/>
              <w:bottom w:val="single" w:sz="4" w:space="0" w:color="auto"/>
              <w:right w:val="single" w:sz="4" w:space="0" w:color="auto"/>
            </w:tcBorders>
            <w:shd w:val="clear" w:color="auto" w:fill="FFFFFF"/>
          </w:tcPr>
          <w:p w14:paraId="2127CA41" w14:textId="77777777" w:rsidR="001A59F7" w:rsidRPr="003A7070" w:rsidRDefault="001A59F7" w:rsidP="00860A34">
            <w:pPr>
              <w:jc w:val="center"/>
              <w:rPr>
                <w:lang w:val="en-US"/>
              </w:rPr>
            </w:pPr>
            <w:r w:rsidRPr="003A7070">
              <w:rPr>
                <w:lang w:val="en-US" w:bidi="en-US"/>
              </w:rPr>
              <w:t>YES</w:t>
            </w:r>
          </w:p>
        </w:tc>
        <w:tc>
          <w:tcPr>
            <w:tcW w:w="789" w:type="dxa"/>
            <w:tcBorders>
              <w:top w:val="single" w:sz="4" w:space="0" w:color="auto"/>
              <w:left w:val="single" w:sz="4" w:space="0" w:color="auto"/>
              <w:bottom w:val="single" w:sz="4" w:space="0" w:color="auto"/>
              <w:right w:val="single" w:sz="4" w:space="0" w:color="auto"/>
            </w:tcBorders>
            <w:shd w:val="clear" w:color="auto" w:fill="FFFFFF"/>
          </w:tcPr>
          <w:p w14:paraId="0E86DD0F" w14:textId="77777777" w:rsidR="001A59F7" w:rsidRPr="003A7070" w:rsidRDefault="001A59F7" w:rsidP="00860A34">
            <w:pPr>
              <w:jc w:val="center"/>
              <w:rPr>
                <w:lang w:val="en-US"/>
              </w:rPr>
            </w:pPr>
            <w:r w:rsidRPr="003A7070">
              <w:rPr>
                <w:lang w:val="en-US" w:bidi="en-US"/>
              </w:rPr>
              <w:t>NO</w:t>
            </w:r>
          </w:p>
        </w:tc>
      </w:tr>
      <w:tr w:rsidR="001A59F7" w:rsidRPr="003A7070" w14:paraId="4344C98E" w14:textId="77777777" w:rsidTr="00CF0EFB">
        <w:trPr>
          <w:trHeight w:val="582"/>
        </w:trPr>
        <w:tc>
          <w:tcPr>
            <w:tcW w:w="8160" w:type="dxa"/>
            <w:tcBorders>
              <w:top w:val="single" w:sz="4" w:space="0" w:color="auto"/>
              <w:left w:val="single" w:sz="4" w:space="0" w:color="auto"/>
              <w:bottom w:val="single" w:sz="4" w:space="0" w:color="auto"/>
              <w:right w:val="single" w:sz="4" w:space="0" w:color="auto"/>
            </w:tcBorders>
            <w:shd w:val="clear" w:color="auto" w:fill="FFFFFF"/>
          </w:tcPr>
          <w:p w14:paraId="03464865" w14:textId="77777777" w:rsidR="001A59F7" w:rsidRPr="003A7070" w:rsidRDefault="001A59F7" w:rsidP="00860A34">
            <w:pPr>
              <w:jc w:val="right"/>
              <w:rPr>
                <w:shd w:val="clear" w:color="auto" w:fill="FFFFFF"/>
                <w:lang w:val="en-US"/>
              </w:rPr>
            </w:pPr>
            <w:r w:rsidRPr="003A7070">
              <w:rPr>
                <w:b/>
                <w:sz w:val="28"/>
                <w:szCs w:val="28"/>
                <w:shd w:val="clear" w:color="auto" w:fill="FFFFFF"/>
                <w:lang w:val="en-US" w:bidi="en-US"/>
              </w:rPr>
              <w:t>Points obtained in the "Grade average" section:</w:t>
            </w:r>
          </w:p>
        </w:tc>
        <w:tc>
          <w:tcPr>
            <w:tcW w:w="1667" w:type="dxa"/>
            <w:gridSpan w:val="2"/>
            <w:tcBorders>
              <w:top w:val="single" w:sz="4" w:space="0" w:color="auto"/>
              <w:left w:val="single" w:sz="4" w:space="0" w:color="auto"/>
              <w:bottom w:val="single" w:sz="4" w:space="0" w:color="auto"/>
              <w:right w:val="single" w:sz="4" w:space="0" w:color="auto"/>
            </w:tcBorders>
            <w:shd w:val="clear" w:color="auto" w:fill="FFFFFF"/>
          </w:tcPr>
          <w:p w14:paraId="3A53FE05" w14:textId="77777777" w:rsidR="001A59F7" w:rsidRPr="003A7070" w:rsidRDefault="001A59F7" w:rsidP="00860A34">
            <w:pPr>
              <w:jc w:val="center"/>
              <w:rPr>
                <w:shd w:val="clear" w:color="auto" w:fill="FFFFFF"/>
                <w:lang w:val="en-US"/>
              </w:rPr>
            </w:pPr>
          </w:p>
        </w:tc>
      </w:tr>
      <w:tr w:rsidR="001A59F7" w:rsidRPr="003A7070" w14:paraId="16ADA256" w14:textId="77777777" w:rsidTr="00CF0EFB">
        <w:trPr>
          <w:trHeight w:val="1326"/>
        </w:trPr>
        <w:tc>
          <w:tcPr>
            <w:tcW w:w="9827" w:type="dxa"/>
            <w:gridSpan w:val="3"/>
            <w:tcBorders>
              <w:top w:val="single" w:sz="4" w:space="0" w:color="auto"/>
              <w:left w:val="single" w:sz="4" w:space="0" w:color="auto"/>
              <w:bottom w:val="single" w:sz="4" w:space="0" w:color="auto"/>
              <w:right w:val="single" w:sz="4" w:space="0" w:color="auto"/>
            </w:tcBorders>
            <w:shd w:val="clear" w:color="auto" w:fill="FFFFFF"/>
          </w:tcPr>
          <w:p w14:paraId="40F51EDC" w14:textId="77777777" w:rsidR="001A59F7" w:rsidRPr="003A7070" w:rsidRDefault="001A59F7" w:rsidP="00860A34">
            <w:pPr>
              <w:jc w:val="center"/>
              <w:rPr>
                <w:b/>
                <w:lang w:val="en-US"/>
              </w:rPr>
            </w:pPr>
            <w:r w:rsidRPr="003A7070">
              <w:rPr>
                <w:b/>
                <w:lang w:val="en-US" w:bidi="en-US"/>
              </w:rPr>
              <w:t>Date, stamp, signature of the dean's office employee</w:t>
            </w:r>
          </w:p>
        </w:tc>
      </w:tr>
      <w:tr w:rsidR="001A59F7" w:rsidRPr="003A7070" w14:paraId="6999906A" w14:textId="77777777" w:rsidTr="00CF0EFB">
        <w:trPr>
          <w:trHeight w:val="921"/>
        </w:trPr>
        <w:tc>
          <w:tcPr>
            <w:tcW w:w="9827" w:type="dxa"/>
            <w:gridSpan w:val="3"/>
            <w:tcBorders>
              <w:top w:val="single" w:sz="4" w:space="0" w:color="auto"/>
              <w:left w:val="nil"/>
              <w:bottom w:val="nil"/>
              <w:right w:val="nil"/>
            </w:tcBorders>
            <w:shd w:val="clear" w:color="auto" w:fill="FFFFFF"/>
          </w:tcPr>
          <w:p w14:paraId="1E396A80" w14:textId="77777777" w:rsidR="00CF0EFB" w:rsidRPr="003A7070" w:rsidRDefault="00CF0EFB" w:rsidP="00860A34">
            <w:pPr>
              <w:rPr>
                <w:lang w:val="en-US"/>
              </w:rPr>
            </w:pPr>
          </w:p>
          <w:p w14:paraId="1BB77F41" w14:textId="77777777" w:rsidR="001A59F7" w:rsidRPr="003A7070" w:rsidRDefault="001A59F7" w:rsidP="00C1167A">
            <w:pPr>
              <w:rPr>
                <w:sz w:val="20"/>
                <w:szCs w:val="20"/>
                <w:lang w:val="en-US"/>
              </w:rPr>
            </w:pPr>
            <w:r w:rsidRPr="003A7070">
              <w:rPr>
                <w:lang w:val="en-US" w:bidi="en-US"/>
              </w:rPr>
              <w:t>* NOTE - point 4a of the form is an access condition to receive the benefit</w:t>
            </w:r>
          </w:p>
        </w:tc>
      </w:tr>
    </w:tbl>
    <w:p w14:paraId="43462E5D" w14:textId="77777777" w:rsidR="00CF0EFB" w:rsidRPr="003A7070" w:rsidRDefault="00CF0EFB" w:rsidP="00860A34">
      <w:pPr>
        <w:pStyle w:val="Akapitzlist"/>
        <w:ind w:left="0"/>
        <w:rPr>
          <w:rFonts w:ascii="Times New Roman" w:hAnsi="Times New Roman"/>
          <w:b/>
          <w:sz w:val="28"/>
          <w:szCs w:val="28"/>
          <w:lang w:val="en-US"/>
        </w:rPr>
        <w:sectPr w:rsidR="00CF0EFB" w:rsidRPr="003A7070" w:rsidSect="00800698">
          <w:footnotePr>
            <w:numRestart w:val="eachSect"/>
          </w:footnotePr>
          <w:pgSz w:w="11906" w:h="16838" w:code="9"/>
          <w:pgMar w:top="851" w:right="851" w:bottom="851" w:left="1134" w:header="709" w:footer="709" w:gutter="0"/>
          <w:cols w:space="708"/>
          <w:docGrid w:linePitch="360"/>
        </w:sectPr>
      </w:pPr>
    </w:p>
    <w:tbl>
      <w:tblPr>
        <w:tblW w:w="1496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44"/>
        <w:gridCol w:w="1701"/>
        <w:gridCol w:w="1418"/>
        <w:gridCol w:w="1275"/>
        <w:gridCol w:w="1134"/>
        <w:gridCol w:w="1276"/>
        <w:gridCol w:w="2693"/>
        <w:gridCol w:w="406"/>
        <w:gridCol w:w="870"/>
        <w:gridCol w:w="1559"/>
        <w:gridCol w:w="1276"/>
        <w:gridCol w:w="709"/>
      </w:tblGrid>
      <w:tr w:rsidR="001A59F7" w:rsidRPr="003A7070" w14:paraId="6338BE1D" w14:textId="77777777" w:rsidTr="00CA0726">
        <w:trPr>
          <w:gridAfter w:val="4"/>
          <w:wAfter w:w="4414" w:type="dxa"/>
          <w:trHeight w:val="567"/>
        </w:trPr>
        <w:tc>
          <w:tcPr>
            <w:tcW w:w="10547" w:type="dxa"/>
            <w:gridSpan w:val="8"/>
            <w:tcBorders>
              <w:top w:val="nil"/>
              <w:left w:val="nil"/>
              <w:bottom w:val="single" w:sz="4" w:space="0" w:color="auto"/>
              <w:right w:val="nil"/>
            </w:tcBorders>
            <w:shd w:val="clear" w:color="auto" w:fill="FFFFFF"/>
          </w:tcPr>
          <w:p w14:paraId="766D8949" w14:textId="77777777" w:rsidR="001A59F7" w:rsidRPr="003A7070" w:rsidRDefault="001A59F7" w:rsidP="00860A34">
            <w:pPr>
              <w:pStyle w:val="Akapitzlist"/>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lastRenderedPageBreak/>
              <w:t>5. Scientific achievements</w:t>
            </w:r>
          </w:p>
        </w:tc>
      </w:tr>
      <w:tr w:rsidR="00CF0EFB" w:rsidRPr="003A7070" w14:paraId="6765D0D0" w14:textId="77777777" w:rsidTr="00CA0726">
        <w:trPr>
          <w:trHeight w:val="374"/>
        </w:trPr>
        <w:tc>
          <w:tcPr>
            <w:tcW w:w="12976" w:type="dxa"/>
            <w:gridSpan w:val="10"/>
            <w:tcBorders>
              <w:top w:val="single" w:sz="4" w:space="0" w:color="auto"/>
              <w:left w:val="single" w:sz="4" w:space="0" w:color="auto"/>
              <w:bottom w:val="single" w:sz="4" w:space="0" w:color="auto"/>
              <w:right w:val="single" w:sz="4" w:space="0" w:color="auto"/>
            </w:tcBorders>
            <w:shd w:val="clear" w:color="auto" w:fill="FFFFFF"/>
          </w:tcPr>
          <w:p w14:paraId="12E23D79" w14:textId="77777777" w:rsidR="001A59F7" w:rsidRPr="003A7070" w:rsidRDefault="001A59F7" w:rsidP="00860A34">
            <w:pPr>
              <w:spacing w:before="60" w:after="60"/>
              <w:rPr>
                <w:b/>
                <w:shd w:val="clear" w:color="auto" w:fill="D9D9D9"/>
                <w:lang w:val="en-US"/>
              </w:rPr>
            </w:pPr>
            <w:r w:rsidRPr="003A7070">
              <w:rPr>
                <w:b/>
                <w:shd w:val="clear" w:color="auto" w:fill="FFFFFF"/>
                <w:lang w:val="en-US" w:bidi="en-US"/>
              </w:rPr>
              <w:t>A book or a chapter in a book published by a publisher from the current list of scientific publishers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0C5D03C2" w14:textId="77777777" w:rsidR="001A59F7" w:rsidRPr="003A7070" w:rsidRDefault="001A59F7" w:rsidP="00860A34">
            <w:pPr>
              <w:spacing w:before="60" w:after="60"/>
              <w:jc w:val="center"/>
              <w:rPr>
                <w:b/>
                <w:lang w:val="en-US"/>
              </w:rPr>
            </w:pPr>
            <w:r w:rsidRPr="003A7070">
              <w:rPr>
                <w:b/>
                <w:lang w:val="en-US" w:bidi="en-US"/>
              </w:rPr>
              <w:t>To be completed by the University</w:t>
            </w:r>
          </w:p>
        </w:tc>
      </w:tr>
      <w:tr w:rsidR="00CA0726" w:rsidRPr="003A7070" w14:paraId="040A1CEB" w14:textId="77777777" w:rsidTr="00CA0726">
        <w:trPr>
          <w:trHeight w:val="550"/>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808A343"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Attachment 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6C2A2B"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 xml:space="preserve">Type of publication </w:t>
            </w:r>
          </w:p>
          <w:p w14:paraId="669A6B84"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(book or chapter in a book)</w:t>
            </w:r>
          </w:p>
        </w:tc>
        <w:tc>
          <w:tcPr>
            <w:tcW w:w="1418" w:type="dxa"/>
            <w:tcBorders>
              <w:top w:val="single" w:sz="4" w:space="0" w:color="auto"/>
              <w:left w:val="single" w:sz="4" w:space="0" w:color="auto"/>
              <w:right w:val="single" w:sz="4" w:space="0" w:color="auto"/>
            </w:tcBorders>
            <w:shd w:val="clear" w:color="auto" w:fill="FFFFFF"/>
          </w:tcPr>
          <w:p w14:paraId="4D1B9420"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Publication title</w:t>
            </w:r>
          </w:p>
        </w:tc>
        <w:tc>
          <w:tcPr>
            <w:tcW w:w="1275" w:type="dxa"/>
            <w:tcBorders>
              <w:top w:val="single" w:sz="4" w:space="0" w:color="auto"/>
              <w:left w:val="single" w:sz="4" w:space="0" w:color="auto"/>
              <w:right w:val="single" w:sz="4" w:space="0" w:color="auto"/>
            </w:tcBorders>
            <w:shd w:val="clear" w:color="auto" w:fill="FFFFFF"/>
          </w:tcPr>
          <w:p w14:paraId="360E5C0E"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Name of the publisher</w:t>
            </w:r>
          </w:p>
        </w:tc>
        <w:tc>
          <w:tcPr>
            <w:tcW w:w="1134" w:type="dxa"/>
            <w:tcBorders>
              <w:top w:val="single" w:sz="4" w:space="0" w:color="auto"/>
              <w:left w:val="single" w:sz="4" w:space="0" w:color="auto"/>
              <w:right w:val="single" w:sz="4" w:space="0" w:color="auto"/>
            </w:tcBorders>
            <w:shd w:val="clear" w:color="auto" w:fill="FFFFFF"/>
          </w:tcPr>
          <w:p w14:paraId="5FEE430D"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Month and year of publication</w:t>
            </w:r>
          </w:p>
        </w:tc>
        <w:tc>
          <w:tcPr>
            <w:tcW w:w="1276" w:type="dxa"/>
            <w:tcBorders>
              <w:top w:val="single" w:sz="4" w:space="0" w:color="auto"/>
              <w:left w:val="single" w:sz="4" w:space="0" w:color="auto"/>
              <w:right w:val="single" w:sz="4" w:space="0" w:color="auto"/>
            </w:tcBorders>
            <w:shd w:val="clear" w:color="auto" w:fill="FFFFFF"/>
          </w:tcPr>
          <w:p w14:paraId="528F2BE1"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LPM</w:t>
            </w:r>
            <w:r w:rsidRPr="003A7070">
              <w:rPr>
                <w:sz w:val="18"/>
                <w:szCs w:val="18"/>
                <w:shd w:val="clear" w:color="auto" w:fill="FFFFFF"/>
                <w:vertAlign w:val="subscript"/>
                <w:lang w:val="en-US" w:bidi="en-US"/>
              </w:rPr>
              <w:t>ed</w:t>
            </w:r>
            <w:r w:rsidRPr="003A7070">
              <w:rPr>
                <w:sz w:val="18"/>
                <w:szCs w:val="18"/>
                <w:shd w:val="clear" w:color="auto" w:fill="FFFFFF"/>
                <w:lang w:val="en-US" w:bidi="en-US"/>
              </w:rPr>
              <w:t xml:space="preserve"> number of points in the list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9932EA1" w14:textId="591EC37B"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 xml:space="preserve">Number of </w:t>
            </w:r>
            <w:r w:rsidR="00F91EF8">
              <w:rPr>
                <w:sz w:val="18"/>
                <w:szCs w:val="18"/>
                <w:shd w:val="clear" w:color="auto" w:fill="FFFFFF"/>
                <w:lang w:val="en-US" w:bidi="en-US"/>
              </w:rPr>
              <w:t xml:space="preserve">doctoral </w:t>
            </w:r>
            <w:proofErr w:type="gramStart"/>
            <w:r w:rsidR="00F91EF8">
              <w:rPr>
                <w:sz w:val="18"/>
                <w:szCs w:val="18"/>
                <w:shd w:val="clear" w:color="auto" w:fill="FFFFFF"/>
                <w:lang w:val="en-US" w:bidi="en-US"/>
              </w:rPr>
              <w:t>candidates</w:t>
            </w:r>
            <w:proofErr w:type="gramEnd"/>
            <w:r w:rsidRPr="003A7070">
              <w:rPr>
                <w:sz w:val="18"/>
                <w:szCs w:val="18"/>
                <w:shd w:val="clear" w:color="auto" w:fill="FFFFFF"/>
                <w:lang w:val="en-US" w:bidi="en-US"/>
              </w:rPr>
              <w:t xml:space="preserve"> co-authors in the top four authors / total number of authors  </w:t>
            </w:r>
          </w:p>
          <w:p w14:paraId="7E70B2CC" w14:textId="77777777" w:rsidR="001A59F7" w:rsidRPr="003A7070" w:rsidRDefault="001A59F7" w:rsidP="00860A34">
            <w:pPr>
              <w:jc w:val="center"/>
              <w:rPr>
                <w:bCs/>
                <w:sz w:val="18"/>
                <w:szCs w:val="18"/>
                <w:shd w:val="clear" w:color="auto" w:fill="FFFFFF"/>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48833EB"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Position of the doctoral candidate on the list of authors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3CA94B" w14:textId="77777777" w:rsidR="001A59F7" w:rsidRPr="003A7070" w:rsidRDefault="001A59F7" w:rsidP="00860A34">
            <w:pPr>
              <w:jc w:val="center"/>
              <w:rPr>
                <w:bCs/>
                <w:sz w:val="18"/>
                <w:szCs w:val="18"/>
                <w:shd w:val="clear" w:color="auto" w:fill="FFFFFF"/>
                <w:lang w:val="en-US"/>
              </w:rPr>
            </w:pPr>
            <w:r w:rsidRPr="003A7070">
              <w:rPr>
                <w:sz w:val="18"/>
                <w:szCs w:val="18"/>
                <w:shd w:val="clear" w:color="auto" w:fill="FFFFFF"/>
                <w:lang w:val="en-US" w:bidi="en-US"/>
              </w:rPr>
              <w:t>Scoring variant:</w:t>
            </w:r>
          </w:p>
          <w:p w14:paraId="0A3783CE" w14:textId="77777777" w:rsidR="001A59F7" w:rsidRPr="003A7070" w:rsidRDefault="00CF0EFB" w:rsidP="00860A34">
            <w:pPr>
              <w:jc w:val="center"/>
              <w:rPr>
                <w:bCs/>
                <w:sz w:val="18"/>
                <w:szCs w:val="18"/>
                <w:shd w:val="clear" w:color="auto" w:fill="FFFFFF"/>
                <w:lang w:val="en-US"/>
              </w:rPr>
            </w:pPr>
            <w:r w:rsidRPr="003A7070">
              <w:rPr>
                <w:sz w:val="18"/>
                <w:szCs w:val="18"/>
                <w:shd w:val="clear" w:color="auto" w:fill="FFFFFF"/>
                <w:lang w:val="en-US" w:bidi="en-US"/>
              </w:rPr>
              <w:t>default or alternative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C83C59" w14:textId="77777777" w:rsidR="001A59F7" w:rsidRPr="003A7070" w:rsidRDefault="001A59F7" w:rsidP="00860A34">
            <w:pPr>
              <w:jc w:val="center"/>
              <w:rPr>
                <w:bCs/>
                <w:sz w:val="18"/>
                <w:szCs w:val="18"/>
                <w:lang w:val="en-US"/>
              </w:rPr>
            </w:pPr>
            <w:r w:rsidRPr="003A7070">
              <w:rPr>
                <w:sz w:val="18"/>
                <w:szCs w:val="18"/>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BFD2E3" w14:textId="77777777" w:rsidR="001A59F7" w:rsidRPr="003A7070" w:rsidRDefault="001A59F7" w:rsidP="00860A34">
            <w:pPr>
              <w:jc w:val="center"/>
              <w:rPr>
                <w:bCs/>
                <w:sz w:val="18"/>
                <w:szCs w:val="18"/>
                <w:lang w:val="en-US"/>
              </w:rPr>
            </w:pPr>
            <w:r w:rsidRPr="003A7070">
              <w:rPr>
                <w:sz w:val="18"/>
                <w:szCs w:val="18"/>
                <w:lang w:val="en-US" w:bidi="en-US"/>
              </w:rPr>
              <w:t>Points</w:t>
            </w:r>
          </w:p>
        </w:tc>
      </w:tr>
      <w:tr w:rsidR="00CA0726" w:rsidRPr="003A7070" w14:paraId="26FB5396" w14:textId="77777777" w:rsidTr="00CA0726">
        <w:trPr>
          <w:trHeight w:val="229"/>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3041DA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F2E8B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right w:val="single" w:sz="4" w:space="0" w:color="auto"/>
            </w:tcBorders>
            <w:shd w:val="clear" w:color="auto" w:fill="FFFFFF"/>
          </w:tcPr>
          <w:p w14:paraId="44D7564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right w:val="single" w:sz="4" w:space="0" w:color="auto"/>
            </w:tcBorders>
            <w:shd w:val="clear" w:color="auto" w:fill="FFFFFF"/>
          </w:tcPr>
          <w:p w14:paraId="1416B84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46A8D37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55C4406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E6E17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08657C3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85AEA8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E303E6"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194867"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20F4357A"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2C275D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93066F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60EBF19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56A02D7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59FCC82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51977A8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B44584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7FB36F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7985A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08B679"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4D2E40"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1FFBD814"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3B4564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5E83C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6CF387D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55B0508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680E0EB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7E56EA0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75DECA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194DC81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80133D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2F1FD1"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E464CD"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1ADD6059"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B9D354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12DA7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6353B4A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1D45AE0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1533049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6143BC7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EA30AF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FE93DE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F80D4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2302A9"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29F65F"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0C7A82B6"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9C5F4E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50E8B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0CFD2B3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676FE2B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4A59DC2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746085A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5F5748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4840C8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E1545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6D310B"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FF700D"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2B22899B"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2F5276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1F494F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3F03DB0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11F6EC8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48DC74A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4C73BEF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F7238E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BFE366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7A25F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0F9467"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7BD102D" w14:textId="77777777" w:rsidR="001A59F7" w:rsidRPr="003A7070" w:rsidRDefault="001A59F7" w:rsidP="00860A34">
            <w:pPr>
              <w:shd w:val="clear" w:color="auto" w:fill="FFFFFF"/>
              <w:spacing w:before="60" w:after="60"/>
              <w:jc w:val="center"/>
              <w:rPr>
                <w:sz w:val="16"/>
                <w:szCs w:val="16"/>
                <w:lang w:val="en-US"/>
              </w:rPr>
            </w:pPr>
          </w:p>
        </w:tc>
      </w:tr>
      <w:tr w:rsidR="00326EF7" w:rsidRPr="003A7070" w14:paraId="1BA398DA"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705D18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54325A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5C08E8D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5CDA34A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3A23111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6E533CB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A4D8D3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C2ED17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B25B5D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BCDDA1"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8F4700"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03E58935"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E2BB27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6A862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1AAA4B6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121CA80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70680CE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62C408BB"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8FCFD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9263AA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A4418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72A85D"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B1ED33"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5AD79030"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7CD7B4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FE9E5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030D6A1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34ACB3B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6076B9B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45BF6A3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B5B67F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CAF9B2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E145F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462A82"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D9C140"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54E4F3FD"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AC3566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2D6ACD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10B2BFBB"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34721EC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1914B5A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4A8A9CD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2AED82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8A6AB3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D03BB3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322371"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86868F"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52ED7E5D"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E711B2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2BBD1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1D0253C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7D53EDA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17CFFD2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212F758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4BD2E1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89CEA1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6CE2D4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AB04D4"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E540A4" w14:textId="77777777" w:rsidR="00326EF7" w:rsidRPr="003A7070" w:rsidRDefault="00326EF7" w:rsidP="00860A34">
            <w:pPr>
              <w:shd w:val="clear" w:color="auto" w:fill="FFFFFF"/>
              <w:spacing w:before="60" w:after="60"/>
              <w:jc w:val="center"/>
              <w:rPr>
                <w:sz w:val="16"/>
                <w:szCs w:val="16"/>
                <w:lang w:val="en-US"/>
              </w:rPr>
            </w:pPr>
          </w:p>
        </w:tc>
      </w:tr>
      <w:tr w:rsidR="00CF0EFB" w:rsidRPr="003A7070" w14:paraId="03BBEFA7" w14:textId="77777777" w:rsidTr="00CA0726">
        <w:trPr>
          <w:trHeight w:val="113"/>
        </w:trPr>
        <w:tc>
          <w:tcPr>
            <w:tcW w:w="12976" w:type="dxa"/>
            <w:gridSpan w:val="10"/>
            <w:tcBorders>
              <w:top w:val="single" w:sz="4" w:space="0" w:color="auto"/>
              <w:left w:val="single" w:sz="4" w:space="0" w:color="auto"/>
              <w:bottom w:val="single" w:sz="4" w:space="0" w:color="auto"/>
              <w:right w:val="single" w:sz="4" w:space="0" w:color="auto"/>
            </w:tcBorders>
            <w:shd w:val="clear" w:color="auto" w:fill="FFFFFF"/>
          </w:tcPr>
          <w:p w14:paraId="7C1584C2" w14:textId="77777777" w:rsidR="001A59F7" w:rsidRPr="003A7070" w:rsidRDefault="001A59F7" w:rsidP="00860A34">
            <w:pPr>
              <w:shd w:val="clear" w:color="auto" w:fill="FFFFFF"/>
              <w:spacing w:before="60" w:after="60"/>
              <w:rPr>
                <w:b/>
                <w:shd w:val="clear" w:color="auto" w:fill="FFFFFF"/>
                <w:lang w:val="en-US"/>
              </w:rPr>
            </w:pPr>
            <w:r w:rsidRPr="003A7070">
              <w:rPr>
                <w:b/>
                <w:shd w:val="clear" w:color="auto" w:fill="FFFFFF"/>
                <w:lang w:val="en-US" w:bidi="en-US"/>
              </w:rPr>
              <w:t>A book or a chapter in a book published by a publisher outside the current list of scientific publishers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093088D" w14:textId="77777777" w:rsidR="001A59F7" w:rsidRPr="003A7070" w:rsidRDefault="001A59F7" w:rsidP="00860A34">
            <w:pPr>
              <w:shd w:val="clear" w:color="auto" w:fill="FFFFFF"/>
              <w:spacing w:before="60" w:after="60"/>
              <w:jc w:val="center"/>
              <w:rPr>
                <w:sz w:val="16"/>
                <w:szCs w:val="16"/>
                <w:shd w:val="clear" w:color="auto" w:fill="FFFFFF"/>
                <w:lang w:val="en-US"/>
              </w:rPr>
            </w:pPr>
            <w:r w:rsidRPr="003A7070">
              <w:rPr>
                <w:b/>
                <w:shd w:val="clear" w:color="auto" w:fill="FFFFFF"/>
                <w:lang w:val="en-US" w:bidi="en-US"/>
              </w:rPr>
              <w:t xml:space="preserve">To be completed by </w:t>
            </w:r>
            <w:r w:rsidRPr="003A7070">
              <w:rPr>
                <w:b/>
                <w:lang w:val="en-US" w:bidi="en-US"/>
              </w:rPr>
              <w:t>the University</w:t>
            </w:r>
          </w:p>
        </w:tc>
      </w:tr>
      <w:tr w:rsidR="00CA0726" w:rsidRPr="003A7070" w14:paraId="4F400AC6"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BE598C2"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Attachment 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2222212"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Type of publication</w:t>
            </w:r>
          </w:p>
          <w:p w14:paraId="4281CCFA"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(book or chapter in a book)</w:t>
            </w:r>
          </w:p>
        </w:tc>
        <w:tc>
          <w:tcPr>
            <w:tcW w:w="1418" w:type="dxa"/>
            <w:tcBorders>
              <w:top w:val="single" w:sz="4" w:space="0" w:color="auto"/>
              <w:left w:val="single" w:sz="4" w:space="0" w:color="auto"/>
              <w:right w:val="single" w:sz="4" w:space="0" w:color="auto"/>
            </w:tcBorders>
            <w:shd w:val="clear" w:color="auto" w:fill="FFFFFF"/>
          </w:tcPr>
          <w:p w14:paraId="08A174C1"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Publication title</w:t>
            </w:r>
          </w:p>
        </w:tc>
        <w:tc>
          <w:tcPr>
            <w:tcW w:w="1275" w:type="dxa"/>
            <w:tcBorders>
              <w:top w:val="single" w:sz="4" w:space="0" w:color="auto"/>
              <w:left w:val="single" w:sz="4" w:space="0" w:color="auto"/>
              <w:right w:val="single" w:sz="4" w:space="0" w:color="auto"/>
            </w:tcBorders>
            <w:shd w:val="clear" w:color="auto" w:fill="FFFFFF"/>
          </w:tcPr>
          <w:p w14:paraId="3508D31A"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Name of the publisher</w:t>
            </w:r>
          </w:p>
        </w:tc>
        <w:tc>
          <w:tcPr>
            <w:tcW w:w="1134" w:type="dxa"/>
            <w:tcBorders>
              <w:left w:val="single" w:sz="4" w:space="0" w:color="auto"/>
              <w:bottom w:val="single" w:sz="4" w:space="0" w:color="auto"/>
              <w:right w:val="single" w:sz="4" w:space="0" w:color="auto"/>
            </w:tcBorders>
            <w:shd w:val="clear" w:color="auto" w:fill="FFFFFF"/>
          </w:tcPr>
          <w:p w14:paraId="2E974EC2"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Month</w:t>
            </w:r>
            <w:r w:rsidRPr="003A7070">
              <w:rPr>
                <w:sz w:val="18"/>
                <w:szCs w:val="18"/>
                <w:shd w:val="clear" w:color="auto" w:fill="FFFFFF"/>
                <w:lang w:val="en-US" w:bidi="en-US"/>
              </w:rPr>
              <w:br/>
              <w:t>and year of publication</w:t>
            </w:r>
          </w:p>
        </w:tc>
        <w:tc>
          <w:tcPr>
            <w:tcW w:w="1276" w:type="dxa"/>
            <w:tcBorders>
              <w:left w:val="single" w:sz="4" w:space="0" w:color="auto"/>
              <w:bottom w:val="single" w:sz="4" w:space="0" w:color="auto"/>
              <w:right w:val="single" w:sz="4" w:space="0" w:color="auto"/>
            </w:tcBorders>
            <w:shd w:val="clear" w:color="auto" w:fill="FFFFFF"/>
          </w:tcPr>
          <w:p w14:paraId="7DB538CC"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Nominal number of points</w:t>
            </w:r>
          </w:p>
          <w:p w14:paraId="2C50DF86"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 xml:space="preserve">10 points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59BE36F"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Number of doctoral candidates co-authors</w:t>
            </w:r>
            <w:r w:rsidRPr="003A7070">
              <w:rPr>
                <w:sz w:val="18"/>
                <w:szCs w:val="18"/>
                <w:shd w:val="clear" w:color="auto" w:fill="FFFFFF"/>
                <w:lang w:val="en-US" w:bidi="en-US"/>
              </w:rPr>
              <w:br/>
              <w:t xml:space="preserve"> in the top four authors / total number of authors</w:t>
            </w:r>
          </w:p>
          <w:p w14:paraId="3870E54D" w14:textId="77777777" w:rsidR="001A59F7" w:rsidRPr="003A7070" w:rsidRDefault="001A59F7" w:rsidP="00B61CAA">
            <w:pPr>
              <w:jc w:val="center"/>
              <w:rPr>
                <w:sz w:val="18"/>
                <w:szCs w:val="18"/>
                <w:shd w:val="clear" w:color="auto" w:fill="FFFFFF"/>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E199BDA"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Position of the doctoral candidate on the list of authors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77CF515"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Scoring variant:</w:t>
            </w:r>
          </w:p>
          <w:p w14:paraId="2FD2D5E9"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 xml:space="preserve">default </w:t>
            </w:r>
            <w:r w:rsidRPr="003A7070">
              <w:rPr>
                <w:sz w:val="18"/>
                <w:szCs w:val="18"/>
                <w:shd w:val="clear" w:color="auto" w:fill="FFFFFF"/>
                <w:lang w:val="en-US" w:bidi="en-US"/>
              </w:rPr>
              <w:br/>
              <w:t>or</w:t>
            </w:r>
            <w:r w:rsidRPr="003A7070">
              <w:rPr>
                <w:sz w:val="18"/>
                <w:szCs w:val="18"/>
                <w:shd w:val="clear" w:color="auto" w:fill="FFFFFF"/>
                <w:lang w:val="en-US" w:bidi="en-US"/>
              </w:rPr>
              <w:br/>
              <w:t>alternative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66516B9"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F259132"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Points</w:t>
            </w:r>
          </w:p>
        </w:tc>
      </w:tr>
      <w:tr w:rsidR="00CA0726" w:rsidRPr="003A7070" w14:paraId="1CA472EA"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6EA1F1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B7113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right w:val="single" w:sz="4" w:space="0" w:color="auto"/>
            </w:tcBorders>
            <w:shd w:val="clear" w:color="auto" w:fill="FFFFFF"/>
          </w:tcPr>
          <w:p w14:paraId="101D3C3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right w:val="single" w:sz="4" w:space="0" w:color="auto"/>
            </w:tcBorders>
            <w:shd w:val="clear" w:color="auto" w:fill="FFFFFF"/>
          </w:tcPr>
          <w:p w14:paraId="4C9C92E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2DBD72B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57E7213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8F2E89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9D0E07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40DEC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AF10CC"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32424CD"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626B369E"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BD9357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6E487B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0836888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2F1FE30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7556654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0E7842C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6A70BB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17A08A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AAFB5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77DD38"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6E66D0"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6AD21896"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61B2B6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B5C1C3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37B3BDC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05854E6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661E3CC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310DA8C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411C7D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92D721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7F435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47FA30"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455CE25"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38089E7E"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90626B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C07BD1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6FEE75F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2A31928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4ACF054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0309820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ECD2FB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0AC40A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39D20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3A9A86"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746F3ED"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4CC8C602"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DB527F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CBAAB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456102D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35B72CE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4F426D3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4265966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E47ADB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EDFCCC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BEACF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FEDABF"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1AA8C1" w14:textId="77777777" w:rsidR="001A59F7" w:rsidRPr="003A7070" w:rsidRDefault="001A59F7" w:rsidP="00860A34">
            <w:pPr>
              <w:shd w:val="clear" w:color="auto" w:fill="FFFFFF"/>
              <w:spacing w:before="60" w:after="60"/>
              <w:jc w:val="center"/>
              <w:rPr>
                <w:sz w:val="16"/>
                <w:szCs w:val="16"/>
                <w:lang w:val="en-US"/>
              </w:rPr>
            </w:pPr>
          </w:p>
        </w:tc>
      </w:tr>
      <w:tr w:rsidR="00326EF7" w:rsidRPr="003A7070" w14:paraId="6CDA7712"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D61290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6F8D0B"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0982ABE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750871C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60021BD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4BF1D4B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779C49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577044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1ED1A6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1B8543"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AD447FC"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3768A6C6"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416D65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2A8C1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3A4E4F0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693AFAF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16B9ADE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6C50E27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60CB28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029504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F9F4B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2E9F93"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AC84A0"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5E316487"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4D2B9B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2AAB3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76F8519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2F5F3FE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7422B11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71F1BAF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19D90E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4CC062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147D5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18C8DE"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DEE630"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2D1466F1"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7EA658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6451D9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048D233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358DBEE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19E1019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6807437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B31F5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7C7206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3305B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6FA982"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C69A26" w14:textId="77777777" w:rsidR="00326EF7" w:rsidRPr="003A7070" w:rsidRDefault="00326EF7" w:rsidP="00860A34">
            <w:pPr>
              <w:shd w:val="clear" w:color="auto" w:fill="FFFFFF"/>
              <w:spacing w:before="60" w:after="60"/>
              <w:jc w:val="center"/>
              <w:rPr>
                <w:sz w:val="16"/>
                <w:szCs w:val="16"/>
                <w:lang w:val="en-US"/>
              </w:rPr>
            </w:pPr>
          </w:p>
        </w:tc>
      </w:tr>
      <w:tr w:rsidR="00CF0EFB" w:rsidRPr="003A7070" w14:paraId="1D68AA64" w14:textId="77777777" w:rsidTr="00CA0726">
        <w:trPr>
          <w:trHeight w:val="113"/>
        </w:trPr>
        <w:tc>
          <w:tcPr>
            <w:tcW w:w="12976" w:type="dxa"/>
            <w:gridSpan w:val="10"/>
            <w:tcBorders>
              <w:top w:val="single" w:sz="4" w:space="0" w:color="auto"/>
              <w:left w:val="single" w:sz="4" w:space="0" w:color="auto"/>
              <w:bottom w:val="single" w:sz="4" w:space="0" w:color="auto"/>
              <w:right w:val="single" w:sz="4" w:space="0" w:color="auto"/>
            </w:tcBorders>
            <w:shd w:val="clear" w:color="auto" w:fill="FFFFFF"/>
          </w:tcPr>
          <w:p w14:paraId="02BDFBCE" w14:textId="77777777" w:rsidR="001A59F7" w:rsidRPr="003A7070" w:rsidRDefault="001A59F7" w:rsidP="00860A34">
            <w:pPr>
              <w:shd w:val="clear" w:color="auto" w:fill="FFFFFF"/>
              <w:spacing w:before="60" w:after="60"/>
              <w:rPr>
                <w:b/>
                <w:shd w:val="clear" w:color="auto" w:fill="FFFFFF"/>
                <w:lang w:val="en-US"/>
              </w:rPr>
            </w:pPr>
            <w:r w:rsidRPr="003A7070">
              <w:rPr>
                <w:b/>
                <w:shd w:val="clear" w:color="auto" w:fill="FFFFFF"/>
                <w:lang w:val="en-US" w:bidi="en-US"/>
              </w:rPr>
              <w:t>Publication in a journal from the current list of scientific journals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4D71AF8E" w14:textId="77777777" w:rsidR="001A59F7" w:rsidRPr="003A7070" w:rsidRDefault="001A59F7" w:rsidP="00860A34">
            <w:pPr>
              <w:shd w:val="clear" w:color="auto" w:fill="FFFFFF"/>
              <w:spacing w:before="60" w:after="60"/>
              <w:jc w:val="center"/>
              <w:rPr>
                <w:sz w:val="16"/>
                <w:szCs w:val="16"/>
                <w:lang w:val="en-US"/>
              </w:rPr>
            </w:pPr>
            <w:r w:rsidRPr="003A7070">
              <w:rPr>
                <w:b/>
                <w:lang w:val="en-US" w:bidi="en-US"/>
              </w:rPr>
              <w:t>To be completed by the University</w:t>
            </w:r>
          </w:p>
        </w:tc>
      </w:tr>
      <w:tr w:rsidR="00CA0726" w:rsidRPr="003A7070" w14:paraId="0DCC6696"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35D739A"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Attachment 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328BA67"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Type</w:t>
            </w:r>
          </w:p>
          <w:p w14:paraId="0C83EAFF"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 xml:space="preserve">(publication/ paper)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DAE97E"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Publication title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83C4ABB"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Journal name</w:t>
            </w:r>
          </w:p>
        </w:tc>
        <w:tc>
          <w:tcPr>
            <w:tcW w:w="1134" w:type="dxa"/>
            <w:tcBorders>
              <w:left w:val="single" w:sz="4" w:space="0" w:color="auto"/>
              <w:bottom w:val="single" w:sz="4" w:space="0" w:color="auto"/>
              <w:right w:val="single" w:sz="4" w:space="0" w:color="auto"/>
            </w:tcBorders>
            <w:shd w:val="clear" w:color="auto" w:fill="FFFFFF"/>
          </w:tcPr>
          <w:p w14:paraId="1C0BDE79"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Month</w:t>
            </w:r>
            <w:r w:rsidRPr="003A7070">
              <w:rPr>
                <w:sz w:val="18"/>
                <w:szCs w:val="18"/>
                <w:shd w:val="clear" w:color="auto" w:fill="FFFFFF"/>
                <w:lang w:val="en-US" w:bidi="en-US"/>
              </w:rPr>
              <w:br/>
              <w:t>and year of publication</w:t>
            </w:r>
          </w:p>
        </w:tc>
        <w:tc>
          <w:tcPr>
            <w:tcW w:w="1276" w:type="dxa"/>
            <w:tcBorders>
              <w:left w:val="single" w:sz="4" w:space="0" w:color="auto"/>
              <w:bottom w:val="single" w:sz="4" w:space="0" w:color="auto"/>
              <w:right w:val="single" w:sz="4" w:space="0" w:color="auto"/>
            </w:tcBorders>
            <w:shd w:val="clear" w:color="auto" w:fill="FFFFFF"/>
          </w:tcPr>
          <w:p w14:paraId="0E628913"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 xml:space="preserve">LPMtime number of points </w:t>
            </w:r>
            <w:r w:rsidRPr="003A7070">
              <w:rPr>
                <w:sz w:val="18"/>
                <w:szCs w:val="18"/>
                <w:shd w:val="clear" w:color="auto" w:fill="FFFFFF"/>
                <w:lang w:val="en-US" w:bidi="en-US"/>
              </w:rPr>
              <w:br/>
              <w:t>in the list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314B75"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 xml:space="preserve">Number of doctoral candidates co-authors </w:t>
            </w:r>
            <w:r w:rsidRPr="003A7070">
              <w:rPr>
                <w:sz w:val="18"/>
                <w:szCs w:val="18"/>
                <w:shd w:val="clear" w:color="auto" w:fill="FFFFFF"/>
                <w:lang w:val="en-US" w:bidi="en-US"/>
              </w:rPr>
              <w:br/>
              <w:t>in the top four authors / total number of authors</w:t>
            </w:r>
          </w:p>
          <w:p w14:paraId="7F28B220" w14:textId="77777777" w:rsidR="001A59F7" w:rsidRPr="003A7070" w:rsidRDefault="001A59F7" w:rsidP="00B61CAA">
            <w:pPr>
              <w:jc w:val="center"/>
              <w:rPr>
                <w:sz w:val="18"/>
                <w:szCs w:val="18"/>
                <w:shd w:val="clear" w:color="auto" w:fill="FFFFFF"/>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74661BF"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Position of the doctoral candidate on the list of authors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20BA6C"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Scoring variant:</w:t>
            </w:r>
          </w:p>
          <w:p w14:paraId="7C9C997F"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 xml:space="preserve">default </w:t>
            </w:r>
            <w:r w:rsidRPr="003A7070">
              <w:rPr>
                <w:sz w:val="18"/>
                <w:szCs w:val="18"/>
                <w:shd w:val="clear" w:color="auto" w:fill="FFFFFF"/>
                <w:lang w:val="en-US" w:bidi="en-US"/>
              </w:rPr>
              <w:br/>
              <w:t>or</w:t>
            </w:r>
            <w:r w:rsidRPr="003A7070">
              <w:rPr>
                <w:sz w:val="18"/>
                <w:szCs w:val="18"/>
                <w:shd w:val="clear" w:color="auto" w:fill="FFFFFF"/>
                <w:lang w:val="en-US" w:bidi="en-US"/>
              </w:rPr>
              <w:br/>
              <w:t>alternative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B99C4B"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ADA629" w14:textId="77777777" w:rsidR="001A59F7" w:rsidRPr="003A7070" w:rsidRDefault="001A59F7" w:rsidP="00B61CAA">
            <w:pPr>
              <w:jc w:val="center"/>
              <w:rPr>
                <w:sz w:val="18"/>
                <w:szCs w:val="18"/>
                <w:shd w:val="clear" w:color="auto" w:fill="FFFFFF"/>
                <w:lang w:val="en-US"/>
              </w:rPr>
            </w:pPr>
            <w:r w:rsidRPr="003A7070">
              <w:rPr>
                <w:sz w:val="18"/>
                <w:szCs w:val="18"/>
                <w:shd w:val="clear" w:color="auto" w:fill="FFFFFF"/>
                <w:lang w:val="en-US" w:bidi="en-US"/>
              </w:rPr>
              <w:t>Points</w:t>
            </w:r>
          </w:p>
        </w:tc>
      </w:tr>
      <w:tr w:rsidR="00CA0726" w:rsidRPr="003A7070" w14:paraId="07D2B0C1"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75884D5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90C4CC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37E9B16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1B46963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7DFE0D8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165ADC4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6C2360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39FDCB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E37CC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3784E9"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CF2C093"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2D1B4A85"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8D39E9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774BA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609E7F9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3B90AA1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37DA8BC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56310D1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2CFDCE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B59A66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95201F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21D891"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7DEDDE"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457EBFC2"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B06A73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94A774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left w:val="single" w:sz="4" w:space="0" w:color="auto"/>
              <w:bottom w:val="single" w:sz="4" w:space="0" w:color="auto"/>
              <w:right w:val="single" w:sz="4" w:space="0" w:color="auto"/>
            </w:tcBorders>
            <w:shd w:val="clear" w:color="auto" w:fill="FFFFFF"/>
          </w:tcPr>
          <w:p w14:paraId="58CD8C8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left w:val="single" w:sz="4" w:space="0" w:color="auto"/>
              <w:bottom w:val="single" w:sz="4" w:space="0" w:color="auto"/>
              <w:right w:val="single" w:sz="4" w:space="0" w:color="auto"/>
            </w:tcBorders>
            <w:shd w:val="clear" w:color="auto" w:fill="FFFFFF"/>
          </w:tcPr>
          <w:p w14:paraId="6095967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65BA81F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3F18AAA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058E02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C9B22A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8E857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A303AA"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D07E00"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611229F2"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A8F55B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D6FD1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B8C92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0AB16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45294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4CF5E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82CE2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22C68B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BA228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CC4E8B"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EE03BC" w14:textId="77777777" w:rsidR="001A59F7" w:rsidRPr="003A7070" w:rsidRDefault="001A59F7" w:rsidP="00860A34">
            <w:pPr>
              <w:shd w:val="clear" w:color="auto" w:fill="FFFFFF"/>
              <w:spacing w:before="60" w:after="60"/>
              <w:jc w:val="center"/>
              <w:rPr>
                <w:sz w:val="16"/>
                <w:szCs w:val="16"/>
                <w:lang w:val="en-US"/>
              </w:rPr>
            </w:pPr>
          </w:p>
        </w:tc>
      </w:tr>
      <w:tr w:rsidR="00326EF7" w:rsidRPr="003A7070" w14:paraId="56CE8789"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0E0234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B5FFA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E1DB7F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527096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9F6A6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C2236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5D3DC8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BC14D1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1B8326B"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730764"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EF5CFA"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02D1396C"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C326CC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583451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FE4B6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1A0D77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779B0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83DD8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AD6201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399037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026DD8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0D29BC"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A06D2C9"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3A892782"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F9493E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1FA596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C44075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DAE02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D758C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75546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73407A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021569E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A8CA88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29DBD9"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DE3E305"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71B46472"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ABD874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3FAD16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8415CB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E8F176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8176F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BBF17C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FF68E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0D67863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95875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76ACEA"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D45457"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7FED5C0F"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07E574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9E663E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693887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4E6CDF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5775D7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483EB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9AF90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1514A4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9A73F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605241"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405AEF" w14:textId="77777777" w:rsidR="00326EF7" w:rsidRPr="003A7070" w:rsidRDefault="00326EF7" w:rsidP="00860A34">
            <w:pPr>
              <w:shd w:val="clear" w:color="auto" w:fill="FFFFFF"/>
              <w:spacing w:before="60" w:after="60"/>
              <w:jc w:val="center"/>
              <w:rPr>
                <w:sz w:val="16"/>
                <w:szCs w:val="16"/>
                <w:lang w:val="en-US"/>
              </w:rPr>
            </w:pPr>
          </w:p>
        </w:tc>
      </w:tr>
      <w:tr w:rsidR="00CF0EFB" w:rsidRPr="003A7070" w14:paraId="03F6190B" w14:textId="77777777" w:rsidTr="00CA0726">
        <w:trPr>
          <w:trHeight w:val="113"/>
        </w:trPr>
        <w:tc>
          <w:tcPr>
            <w:tcW w:w="12976" w:type="dxa"/>
            <w:gridSpan w:val="10"/>
            <w:tcBorders>
              <w:top w:val="single" w:sz="4" w:space="0" w:color="auto"/>
              <w:left w:val="single" w:sz="4" w:space="0" w:color="auto"/>
              <w:bottom w:val="single" w:sz="4" w:space="0" w:color="auto"/>
              <w:right w:val="single" w:sz="4" w:space="0" w:color="auto"/>
            </w:tcBorders>
            <w:shd w:val="clear" w:color="auto" w:fill="FFFFFF"/>
          </w:tcPr>
          <w:p w14:paraId="4FF1B877" w14:textId="77777777" w:rsidR="001A59F7" w:rsidRPr="003A7070" w:rsidRDefault="001A59F7" w:rsidP="00860A34">
            <w:pPr>
              <w:shd w:val="clear" w:color="auto" w:fill="FFFFFF"/>
              <w:spacing w:before="60" w:after="60"/>
              <w:rPr>
                <w:b/>
                <w:shd w:val="clear" w:color="auto" w:fill="FFFFFF"/>
                <w:lang w:val="en-US"/>
              </w:rPr>
            </w:pPr>
            <w:r w:rsidRPr="003A7070">
              <w:rPr>
                <w:b/>
                <w:shd w:val="clear" w:color="auto" w:fill="FFFFFF"/>
                <w:lang w:val="en-US" w:bidi="en-US"/>
              </w:rPr>
              <w:t>Publication in a journal outside the current list of scientific journals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073E8161" w14:textId="77777777" w:rsidR="001A59F7" w:rsidRPr="003A7070" w:rsidRDefault="001A59F7" w:rsidP="00860A34">
            <w:pPr>
              <w:shd w:val="clear" w:color="auto" w:fill="FFFFFF"/>
              <w:spacing w:before="60" w:after="60"/>
              <w:jc w:val="center"/>
              <w:rPr>
                <w:sz w:val="16"/>
                <w:szCs w:val="16"/>
                <w:lang w:val="en-US"/>
              </w:rPr>
            </w:pPr>
            <w:r w:rsidRPr="003A7070">
              <w:rPr>
                <w:b/>
                <w:lang w:val="en-US" w:bidi="en-US"/>
              </w:rPr>
              <w:t>To be completed by the University</w:t>
            </w:r>
          </w:p>
        </w:tc>
      </w:tr>
      <w:tr w:rsidR="00CA0726" w:rsidRPr="003A7070" w14:paraId="18B17C97"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32B7452"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Attachment No.</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51A1F8C"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Journal name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5638E259"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Publication title</w:t>
            </w:r>
          </w:p>
        </w:tc>
        <w:tc>
          <w:tcPr>
            <w:tcW w:w="1134" w:type="dxa"/>
            <w:tcBorders>
              <w:left w:val="single" w:sz="4" w:space="0" w:color="auto"/>
              <w:bottom w:val="single" w:sz="4" w:space="0" w:color="auto"/>
              <w:right w:val="single" w:sz="4" w:space="0" w:color="auto"/>
            </w:tcBorders>
            <w:shd w:val="clear" w:color="auto" w:fill="FFFFFF"/>
          </w:tcPr>
          <w:p w14:paraId="5F505BC7"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Month</w:t>
            </w:r>
            <w:r w:rsidRPr="003A7070">
              <w:rPr>
                <w:sz w:val="18"/>
                <w:szCs w:val="18"/>
                <w:shd w:val="clear" w:color="auto" w:fill="FFFFFF"/>
                <w:lang w:val="en-US" w:bidi="en-US"/>
              </w:rPr>
              <w:br/>
              <w:t>and year of publication</w:t>
            </w:r>
          </w:p>
        </w:tc>
        <w:tc>
          <w:tcPr>
            <w:tcW w:w="1276" w:type="dxa"/>
            <w:tcBorders>
              <w:left w:val="single" w:sz="4" w:space="0" w:color="auto"/>
              <w:bottom w:val="single" w:sz="4" w:space="0" w:color="auto"/>
              <w:right w:val="single" w:sz="4" w:space="0" w:color="auto"/>
            </w:tcBorders>
            <w:shd w:val="clear" w:color="auto" w:fill="FFFFFF"/>
          </w:tcPr>
          <w:p w14:paraId="28DDCD44"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Impact factor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01879BA"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Number of doctoral candidates co-authors</w:t>
            </w:r>
            <w:r w:rsidRPr="003A7070">
              <w:rPr>
                <w:sz w:val="18"/>
                <w:szCs w:val="18"/>
                <w:shd w:val="clear" w:color="auto" w:fill="FFFFFF"/>
                <w:lang w:val="en-US" w:bidi="en-US"/>
              </w:rPr>
              <w:br/>
              <w:t xml:space="preserve"> in the top four authors / total number of authors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2602AE1D"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Position of the doctoral candidate on the list of authors</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FDE4455"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Scoring variant:</w:t>
            </w:r>
          </w:p>
          <w:p w14:paraId="1CF05AC1"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default or alternative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D66AD7"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BCD93F1" w14:textId="77777777" w:rsidR="001A59F7" w:rsidRPr="003A7070" w:rsidRDefault="001A59F7" w:rsidP="000124B4">
            <w:pPr>
              <w:jc w:val="center"/>
              <w:rPr>
                <w:sz w:val="18"/>
                <w:szCs w:val="18"/>
                <w:shd w:val="clear" w:color="auto" w:fill="FFFFFF"/>
                <w:lang w:val="en-US"/>
              </w:rPr>
            </w:pPr>
            <w:r w:rsidRPr="003A7070">
              <w:rPr>
                <w:sz w:val="18"/>
                <w:szCs w:val="18"/>
                <w:shd w:val="clear" w:color="auto" w:fill="FFFFFF"/>
                <w:lang w:val="en-US" w:bidi="en-US"/>
              </w:rPr>
              <w:t>Points</w:t>
            </w:r>
          </w:p>
        </w:tc>
      </w:tr>
      <w:tr w:rsidR="00CA0726" w:rsidRPr="003A7070" w14:paraId="0D3CB520"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C05600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41EF1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6D7D493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7A6E043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69A39D8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4DFE44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C45E25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082BC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84F9F0"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C755B50"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4E17C626"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CFD54C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DAA536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1A4F3D4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6CEE03C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02151F8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F6827B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9C9240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77EB1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82EDA8"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E41C1F"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34CC20E1"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119876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B6D68D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3F5AFC4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208E349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0A84998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C021ED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186504C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76143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F3A4AE"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0018159" w14:textId="77777777" w:rsidR="001A59F7" w:rsidRPr="003A7070" w:rsidRDefault="001A59F7" w:rsidP="00860A34">
            <w:pPr>
              <w:shd w:val="clear" w:color="auto" w:fill="FFFFFF"/>
              <w:spacing w:before="60" w:after="60"/>
              <w:jc w:val="center"/>
              <w:rPr>
                <w:sz w:val="16"/>
                <w:szCs w:val="16"/>
                <w:lang w:val="en-US"/>
              </w:rPr>
            </w:pPr>
          </w:p>
        </w:tc>
      </w:tr>
      <w:tr w:rsidR="00CA0726" w:rsidRPr="003A7070" w14:paraId="65BECC0E"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61620A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EF29A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171E42C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7EF505A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18E7332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A17A3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65DB5CA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B7EABD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924466" w14:textId="77777777" w:rsidR="001A59F7" w:rsidRPr="003A7070" w:rsidRDefault="001A59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56BDDE" w14:textId="77777777" w:rsidR="001A59F7" w:rsidRPr="003A7070" w:rsidRDefault="001A59F7" w:rsidP="00860A34">
            <w:pPr>
              <w:shd w:val="clear" w:color="auto" w:fill="FFFFFF"/>
              <w:spacing w:before="60" w:after="60"/>
              <w:jc w:val="center"/>
              <w:rPr>
                <w:sz w:val="16"/>
                <w:szCs w:val="16"/>
                <w:lang w:val="en-US"/>
              </w:rPr>
            </w:pPr>
          </w:p>
        </w:tc>
      </w:tr>
      <w:tr w:rsidR="00326EF7" w:rsidRPr="003A7070" w14:paraId="5C8002AD"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3A7303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FF0B25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6FF6E56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6DCBC84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3DCE610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6CDCF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86531D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D35DD9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82FDEA"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53D0D9"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3472E5EC"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5F38BA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405EB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4F7EEB1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530DFCA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5AA2024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3D804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166F2FF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290AA9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EE4198"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9574806"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26D90C01"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6EB5D1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E5FD4D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3D75E60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6F062F72"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5B571C4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7E3BC8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6C596B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33990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81DA36"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9D2675"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4D9AA377"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FAE505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4DDD00"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7F23FAF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2260289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5E0194F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DBDF5A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B8684B3"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29DB04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815BC2"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BA9D69A"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3C1BBA47"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07DFE0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C87E8D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44FBD80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0C9B0AD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32FB9779"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EECDB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7C57516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DBC25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BBC4FF"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813D5C"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2BC7A5A2"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EC6170E"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06F1EB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21FA603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1D4B1DD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65C4897C"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FDB45B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5A0E7E5B"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12531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0A274B"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9239FE"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69A8979B" w14:textId="77777777" w:rsidTr="00326EF7">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52A01F5"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99E02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453840CF"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right w:val="single" w:sz="4" w:space="0" w:color="auto"/>
            </w:tcBorders>
            <w:shd w:val="clear" w:color="auto" w:fill="FFFFFF"/>
          </w:tcPr>
          <w:p w14:paraId="1A1B117B"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right w:val="single" w:sz="4" w:space="0" w:color="auto"/>
            </w:tcBorders>
            <w:shd w:val="clear" w:color="auto" w:fill="FFFFFF"/>
          </w:tcPr>
          <w:p w14:paraId="1B7A4BB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DB76F8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413DF218"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7D6614"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C1BB32"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4375444" w14:textId="77777777" w:rsidR="00326EF7" w:rsidRPr="003A7070" w:rsidRDefault="00326EF7" w:rsidP="00860A34">
            <w:pPr>
              <w:shd w:val="clear" w:color="auto" w:fill="FFFFFF"/>
              <w:spacing w:before="60" w:after="60"/>
              <w:jc w:val="center"/>
              <w:rPr>
                <w:sz w:val="16"/>
                <w:szCs w:val="16"/>
                <w:lang w:val="en-US"/>
              </w:rPr>
            </w:pPr>
          </w:p>
        </w:tc>
      </w:tr>
      <w:tr w:rsidR="00326EF7" w:rsidRPr="003A7070" w14:paraId="6CF26AC0" w14:textId="77777777" w:rsidTr="00CA0726">
        <w:trPr>
          <w:trHeight w:val="113"/>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3CD0C8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C6623C7"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257784DA"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134" w:type="dxa"/>
            <w:tcBorders>
              <w:left w:val="single" w:sz="4" w:space="0" w:color="auto"/>
              <w:bottom w:val="single" w:sz="4" w:space="0" w:color="auto"/>
              <w:right w:val="single" w:sz="4" w:space="0" w:color="auto"/>
            </w:tcBorders>
            <w:shd w:val="clear" w:color="auto" w:fill="FFFFFF"/>
          </w:tcPr>
          <w:p w14:paraId="753066E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left w:val="single" w:sz="4" w:space="0" w:color="auto"/>
              <w:bottom w:val="single" w:sz="4" w:space="0" w:color="auto"/>
              <w:right w:val="single" w:sz="4" w:space="0" w:color="auto"/>
            </w:tcBorders>
            <w:shd w:val="clear" w:color="auto" w:fill="FFFFFF"/>
          </w:tcPr>
          <w:p w14:paraId="5CE87F3D"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E66206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0EF5CFB6"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72E26C1" w14:textId="77777777" w:rsidR="00326EF7" w:rsidRPr="003A7070" w:rsidRDefault="00326E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915EFB" w14:textId="77777777" w:rsidR="00326EF7" w:rsidRPr="003A7070" w:rsidRDefault="00326EF7" w:rsidP="00860A34">
            <w:pPr>
              <w:shd w:val="clear" w:color="auto" w:fill="FFFFFF"/>
              <w:spacing w:before="60" w:after="60"/>
              <w:jc w:val="center"/>
              <w:rPr>
                <w:sz w:val="16"/>
                <w:szCs w:val="16"/>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F584BF" w14:textId="77777777" w:rsidR="00326EF7" w:rsidRPr="003A7070" w:rsidRDefault="00326EF7" w:rsidP="00860A34">
            <w:pPr>
              <w:shd w:val="clear" w:color="auto" w:fill="FFFFFF"/>
              <w:spacing w:before="60" w:after="60"/>
              <w:jc w:val="center"/>
              <w:rPr>
                <w:sz w:val="16"/>
                <w:szCs w:val="16"/>
                <w:lang w:val="en-US"/>
              </w:rPr>
            </w:pPr>
          </w:p>
        </w:tc>
      </w:tr>
    </w:tbl>
    <w:p w14:paraId="2AF64003" w14:textId="77777777" w:rsidR="0094477A" w:rsidRPr="003A7070" w:rsidRDefault="0094477A" w:rsidP="00860A34">
      <w:pPr>
        <w:spacing w:before="60" w:after="60"/>
        <w:rPr>
          <w:b/>
          <w:lang w:val="en-US"/>
        </w:rPr>
        <w:sectPr w:rsidR="0094477A" w:rsidRPr="003A7070" w:rsidSect="00CA0726">
          <w:footnotePr>
            <w:numRestart w:val="eachSect"/>
          </w:footnotePr>
          <w:pgSz w:w="16838" w:h="11906" w:orient="landscape" w:code="9"/>
          <w:pgMar w:top="851" w:right="851" w:bottom="1134" w:left="851" w:header="709" w:footer="709" w:gutter="0"/>
          <w:cols w:space="708"/>
          <w:docGrid w:linePitch="360"/>
        </w:sectPr>
      </w:pPr>
    </w:p>
    <w:tbl>
      <w:tblPr>
        <w:tblW w:w="1496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44"/>
        <w:gridCol w:w="992"/>
        <w:gridCol w:w="1134"/>
        <w:gridCol w:w="1560"/>
        <w:gridCol w:w="1417"/>
        <w:gridCol w:w="4536"/>
        <w:gridCol w:w="2693"/>
        <w:gridCol w:w="1276"/>
        <w:gridCol w:w="709"/>
      </w:tblGrid>
      <w:tr w:rsidR="00CF0EFB" w:rsidRPr="003A7070" w14:paraId="63FC77C3" w14:textId="77777777" w:rsidTr="00756E0A">
        <w:trPr>
          <w:trHeight w:val="156"/>
        </w:trPr>
        <w:tc>
          <w:tcPr>
            <w:tcW w:w="12976" w:type="dxa"/>
            <w:gridSpan w:val="7"/>
            <w:tcBorders>
              <w:top w:val="single" w:sz="4" w:space="0" w:color="auto"/>
              <w:left w:val="single" w:sz="4" w:space="0" w:color="auto"/>
              <w:bottom w:val="single" w:sz="4" w:space="0" w:color="auto"/>
              <w:right w:val="single" w:sz="4" w:space="0" w:color="auto"/>
            </w:tcBorders>
            <w:shd w:val="clear" w:color="auto" w:fill="FFFFFF"/>
          </w:tcPr>
          <w:p w14:paraId="44027B19" w14:textId="77777777" w:rsidR="001A59F7" w:rsidRPr="003A7070" w:rsidRDefault="001A59F7" w:rsidP="00860A34">
            <w:pPr>
              <w:spacing w:before="60" w:after="60"/>
              <w:rPr>
                <w:b/>
                <w:lang w:val="en-US"/>
              </w:rPr>
            </w:pPr>
            <w:r w:rsidRPr="003A7070">
              <w:rPr>
                <w:b/>
                <w:lang w:val="en-US" w:bidi="en-US"/>
              </w:rPr>
              <w:lastRenderedPageBreak/>
              <w:t xml:space="preserve">Participation in conferences, symposia, seminars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2E3936EA" w14:textId="77777777" w:rsidR="001A59F7" w:rsidRPr="003A7070" w:rsidRDefault="001A59F7" w:rsidP="00860A34">
            <w:pPr>
              <w:spacing w:before="60" w:after="60"/>
              <w:jc w:val="center"/>
              <w:rPr>
                <w:b/>
                <w:lang w:val="en-US"/>
              </w:rPr>
            </w:pPr>
            <w:r w:rsidRPr="003A7070">
              <w:rPr>
                <w:b/>
                <w:lang w:val="en-US" w:bidi="en-US"/>
              </w:rPr>
              <w:t>To be completed by the University</w:t>
            </w:r>
          </w:p>
        </w:tc>
      </w:tr>
      <w:tr w:rsidR="00756E0A" w:rsidRPr="003A7070" w14:paraId="56FEE23D"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78B5BFD"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Attachment No.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6854E52E"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Conference name</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E9019C"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 xml:space="preserve">Date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4EF86BA"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Domestic/International Coverage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4106B3C"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Share type</w:t>
            </w:r>
          </w:p>
          <w:p w14:paraId="04EE923A"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oral/poster</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6C5BBD"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B0842FF"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Points</w:t>
            </w:r>
          </w:p>
        </w:tc>
      </w:tr>
      <w:tr w:rsidR="003D3909" w:rsidRPr="003A7070" w14:paraId="24D341B8"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B3A217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5021B96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8D1831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89F2D2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D93E73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91B3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0435F3B6" w14:textId="77777777" w:rsidR="001A59F7" w:rsidRPr="003A7070" w:rsidRDefault="001A59F7" w:rsidP="00860A34">
            <w:pPr>
              <w:shd w:val="clear" w:color="auto" w:fill="FFFFFF"/>
              <w:spacing w:before="60" w:after="60"/>
              <w:jc w:val="center"/>
              <w:rPr>
                <w:sz w:val="16"/>
                <w:szCs w:val="16"/>
                <w:lang w:val="en-US"/>
              </w:rPr>
            </w:pPr>
          </w:p>
        </w:tc>
      </w:tr>
      <w:tr w:rsidR="003D3909" w:rsidRPr="003A7070" w14:paraId="1FB01AFD"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78CF6F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55EAB09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84F19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235D15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5AC4D5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1F196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1A1E83B9" w14:textId="77777777" w:rsidR="001A59F7" w:rsidRPr="003A7070" w:rsidRDefault="001A59F7" w:rsidP="00860A34">
            <w:pPr>
              <w:shd w:val="clear" w:color="auto" w:fill="FFFFFF"/>
              <w:spacing w:before="60" w:after="60"/>
              <w:jc w:val="center"/>
              <w:rPr>
                <w:sz w:val="16"/>
                <w:szCs w:val="16"/>
                <w:lang w:val="en-US"/>
              </w:rPr>
            </w:pPr>
          </w:p>
        </w:tc>
      </w:tr>
      <w:tr w:rsidR="003D3909" w:rsidRPr="003A7070" w14:paraId="708AE89B"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2081A0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4BDB484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70751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3485D5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A3129E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22046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530E8ED8" w14:textId="77777777" w:rsidR="001A59F7" w:rsidRPr="003A7070" w:rsidRDefault="001A59F7" w:rsidP="00860A34">
            <w:pPr>
              <w:shd w:val="clear" w:color="auto" w:fill="FFFFFF"/>
              <w:spacing w:before="60" w:after="60"/>
              <w:jc w:val="center"/>
              <w:rPr>
                <w:sz w:val="16"/>
                <w:szCs w:val="16"/>
                <w:lang w:val="en-US"/>
              </w:rPr>
            </w:pPr>
          </w:p>
        </w:tc>
      </w:tr>
      <w:tr w:rsidR="003D3909" w:rsidRPr="003A7070" w14:paraId="0053FF4E"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C0A70F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579D0B9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D2D22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8D63A9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D93048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20AB8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6C61D5CD" w14:textId="77777777" w:rsidR="001A59F7" w:rsidRPr="003A7070" w:rsidRDefault="001A59F7" w:rsidP="00860A34">
            <w:pPr>
              <w:shd w:val="clear" w:color="auto" w:fill="FFFFFF"/>
              <w:spacing w:before="60" w:after="60"/>
              <w:jc w:val="center"/>
              <w:rPr>
                <w:sz w:val="16"/>
                <w:szCs w:val="16"/>
                <w:lang w:val="en-US"/>
              </w:rPr>
            </w:pPr>
          </w:p>
        </w:tc>
      </w:tr>
      <w:tr w:rsidR="00E230F1" w:rsidRPr="003A7070" w14:paraId="10C98418"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176011E"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1715B511"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D014E2"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7BDF56B"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D7D0978"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E14D9C"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1E6B2DD2" w14:textId="77777777" w:rsidR="00E230F1" w:rsidRPr="003A7070" w:rsidRDefault="00E230F1" w:rsidP="00860A34">
            <w:pPr>
              <w:shd w:val="clear" w:color="auto" w:fill="FFFFFF"/>
              <w:spacing w:before="60" w:after="60"/>
              <w:jc w:val="center"/>
              <w:rPr>
                <w:sz w:val="16"/>
                <w:szCs w:val="16"/>
                <w:lang w:val="en-US"/>
              </w:rPr>
            </w:pPr>
          </w:p>
        </w:tc>
      </w:tr>
      <w:tr w:rsidR="00E230F1" w:rsidRPr="003A7070" w14:paraId="0DAC8F83"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DDD460B"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4CD4C5BF"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B3219B"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1CFC65"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B0B744C"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1797DFF"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0CE3792E" w14:textId="77777777" w:rsidR="00E230F1" w:rsidRPr="003A7070" w:rsidRDefault="00E230F1" w:rsidP="00860A34">
            <w:pPr>
              <w:shd w:val="clear" w:color="auto" w:fill="FFFFFF"/>
              <w:spacing w:before="60" w:after="60"/>
              <w:jc w:val="center"/>
              <w:rPr>
                <w:sz w:val="16"/>
                <w:szCs w:val="16"/>
                <w:lang w:val="en-US"/>
              </w:rPr>
            </w:pPr>
          </w:p>
        </w:tc>
      </w:tr>
      <w:tr w:rsidR="00E230F1" w:rsidRPr="003A7070" w14:paraId="7E3883BF" w14:textId="77777777" w:rsidTr="003D3909">
        <w:trPr>
          <w:trHeight w:val="156"/>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00A581A"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17E2AA2D"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A733D2"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27BF753"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8CC04B2"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DCD677"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741C56BD" w14:textId="77777777" w:rsidR="00E230F1" w:rsidRPr="003A7070" w:rsidRDefault="00E230F1" w:rsidP="00860A34">
            <w:pPr>
              <w:shd w:val="clear" w:color="auto" w:fill="FFFFFF"/>
              <w:spacing w:before="60" w:after="60"/>
              <w:jc w:val="center"/>
              <w:rPr>
                <w:sz w:val="16"/>
                <w:szCs w:val="16"/>
                <w:lang w:val="en-US"/>
              </w:rPr>
            </w:pPr>
          </w:p>
        </w:tc>
      </w:tr>
      <w:tr w:rsidR="00CF0EFB" w:rsidRPr="003A7070" w14:paraId="7F73C44D" w14:textId="77777777" w:rsidTr="00756E0A">
        <w:trPr>
          <w:trHeight w:val="156"/>
        </w:trPr>
        <w:tc>
          <w:tcPr>
            <w:tcW w:w="12976" w:type="dxa"/>
            <w:gridSpan w:val="7"/>
            <w:tcBorders>
              <w:top w:val="single" w:sz="4" w:space="0" w:color="auto"/>
              <w:left w:val="single" w:sz="4" w:space="0" w:color="auto"/>
              <w:bottom w:val="single" w:sz="4" w:space="0" w:color="auto"/>
              <w:right w:val="single" w:sz="4" w:space="0" w:color="auto"/>
            </w:tcBorders>
            <w:shd w:val="clear" w:color="auto" w:fill="FFFFFF"/>
          </w:tcPr>
          <w:p w14:paraId="59233696" w14:textId="77777777" w:rsidR="001A59F7" w:rsidRPr="003A7070" w:rsidRDefault="001A59F7" w:rsidP="00860A34">
            <w:pPr>
              <w:spacing w:before="60" w:after="60"/>
              <w:rPr>
                <w:sz w:val="14"/>
                <w:szCs w:val="14"/>
                <w:lang w:val="en-US"/>
              </w:rPr>
            </w:pPr>
            <w:r w:rsidRPr="003A7070">
              <w:rPr>
                <w:b/>
                <w:lang w:val="en-US" w:bidi="en-US"/>
              </w:rPr>
              <w:t xml:space="preserve">Patents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36F2109A" w14:textId="77777777" w:rsidR="001A59F7" w:rsidRPr="003A7070" w:rsidRDefault="001A59F7" w:rsidP="00860A34">
            <w:pPr>
              <w:spacing w:before="60" w:after="60"/>
              <w:jc w:val="center"/>
              <w:rPr>
                <w:sz w:val="14"/>
                <w:szCs w:val="14"/>
                <w:lang w:val="en-US"/>
              </w:rPr>
            </w:pPr>
            <w:r w:rsidRPr="003A7070">
              <w:rPr>
                <w:b/>
                <w:lang w:val="en-US" w:bidi="en-US"/>
              </w:rPr>
              <w:t>To be completed by the University</w:t>
            </w:r>
          </w:p>
        </w:tc>
      </w:tr>
      <w:tr w:rsidR="00756E0A" w:rsidRPr="003A7070" w14:paraId="5E2E4E51" w14:textId="77777777" w:rsidTr="003D3909">
        <w:trPr>
          <w:trHeight w:val="298"/>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73EAE71"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Attachment No.</w:t>
            </w:r>
          </w:p>
        </w:tc>
        <w:tc>
          <w:tcPr>
            <w:tcW w:w="2126" w:type="dxa"/>
            <w:gridSpan w:val="2"/>
            <w:tcBorders>
              <w:top w:val="single" w:sz="4" w:space="0" w:color="auto"/>
              <w:left w:val="single" w:sz="4" w:space="0" w:color="auto"/>
              <w:right w:val="single" w:sz="4" w:space="0" w:color="auto"/>
            </w:tcBorders>
            <w:shd w:val="clear" w:color="auto" w:fill="FFFFFF"/>
          </w:tcPr>
          <w:p w14:paraId="5AB6F140"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 xml:space="preserve">Type: application filed/obtained </w:t>
            </w:r>
          </w:p>
        </w:tc>
        <w:tc>
          <w:tcPr>
            <w:tcW w:w="1560" w:type="dxa"/>
            <w:tcBorders>
              <w:top w:val="single" w:sz="4" w:space="0" w:color="auto"/>
              <w:left w:val="single" w:sz="4" w:space="0" w:color="auto"/>
              <w:right w:val="single" w:sz="4" w:space="0" w:color="auto"/>
            </w:tcBorders>
            <w:shd w:val="clear" w:color="auto" w:fill="FFFFFF"/>
          </w:tcPr>
          <w:p w14:paraId="37521A0A"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name and number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3BDB9C9"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Date of application filing/obtaining</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08D5127"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Domestic/International Coverage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86F05AE"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PhD Student Percentage U%</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39CD1C"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7E9BDD"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Points</w:t>
            </w:r>
          </w:p>
        </w:tc>
      </w:tr>
      <w:tr w:rsidR="00756E0A" w:rsidRPr="003A7070" w14:paraId="1DBEBCF1" w14:textId="77777777" w:rsidTr="003D3909">
        <w:trPr>
          <w:trHeight w:val="138"/>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17F5BE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7DF4BA8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30A3B2B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30B034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88864A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38A093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8FBBA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721EAC23" w14:textId="77777777" w:rsidR="001A59F7" w:rsidRPr="003A7070" w:rsidRDefault="001A59F7" w:rsidP="00860A34">
            <w:pPr>
              <w:shd w:val="clear" w:color="auto" w:fill="FFFFFF"/>
              <w:spacing w:before="60" w:after="60"/>
              <w:jc w:val="center"/>
              <w:rPr>
                <w:sz w:val="16"/>
                <w:szCs w:val="16"/>
                <w:lang w:val="en-US"/>
              </w:rPr>
            </w:pPr>
          </w:p>
        </w:tc>
      </w:tr>
      <w:tr w:rsidR="00756E0A" w:rsidRPr="003A7070" w14:paraId="777F5DB9" w14:textId="77777777" w:rsidTr="003D3909">
        <w:trPr>
          <w:trHeight w:val="138"/>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96337B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2E5CB92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3638C37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AECCE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EF851C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766032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94C4E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295330AE" w14:textId="77777777" w:rsidR="001A59F7" w:rsidRPr="003A7070" w:rsidRDefault="001A59F7" w:rsidP="00860A34">
            <w:pPr>
              <w:shd w:val="clear" w:color="auto" w:fill="FFFFFF"/>
              <w:spacing w:before="60" w:after="60"/>
              <w:jc w:val="center"/>
              <w:rPr>
                <w:sz w:val="16"/>
                <w:szCs w:val="16"/>
                <w:lang w:val="en-US"/>
              </w:rPr>
            </w:pPr>
          </w:p>
        </w:tc>
      </w:tr>
      <w:tr w:rsidR="00756E0A" w:rsidRPr="003A7070" w14:paraId="61086995" w14:textId="77777777" w:rsidTr="003D3909">
        <w:trPr>
          <w:trHeight w:val="138"/>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C3B6C3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3EB3EE2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17C4E6A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7D05D6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F9BBA4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46978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30E0E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0531C2BC" w14:textId="77777777" w:rsidR="001A59F7" w:rsidRPr="003A7070" w:rsidRDefault="001A59F7" w:rsidP="00860A34">
            <w:pPr>
              <w:shd w:val="clear" w:color="auto" w:fill="FFFFFF"/>
              <w:spacing w:before="60" w:after="60"/>
              <w:jc w:val="center"/>
              <w:rPr>
                <w:sz w:val="16"/>
                <w:szCs w:val="16"/>
                <w:lang w:val="en-US"/>
              </w:rPr>
            </w:pPr>
          </w:p>
        </w:tc>
      </w:tr>
      <w:tr w:rsidR="00756E0A" w:rsidRPr="003A7070" w14:paraId="74DB89FD"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AC76E4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bottom w:val="single" w:sz="4" w:space="0" w:color="auto"/>
              <w:right w:val="single" w:sz="4" w:space="0" w:color="auto"/>
            </w:tcBorders>
            <w:shd w:val="clear" w:color="auto" w:fill="FFFFFF"/>
          </w:tcPr>
          <w:p w14:paraId="6FDF9A8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bottom w:val="single" w:sz="4" w:space="0" w:color="auto"/>
              <w:right w:val="single" w:sz="4" w:space="0" w:color="auto"/>
            </w:tcBorders>
            <w:shd w:val="clear" w:color="auto" w:fill="FFFFFF"/>
          </w:tcPr>
          <w:p w14:paraId="7038E27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5602D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BB8EBA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035E3F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77B42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714811B0" w14:textId="77777777" w:rsidR="001A59F7" w:rsidRPr="003A7070" w:rsidRDefault="001A59F7" w:rsidP="00860A34">
            <w:pPr>
              <w:shd w:val="clear" w:color="auto" w:fill="FFFFFF"/>
              <w:spacing w:before="60" w:after="60"/>
              <w:jc w:val="center"/>
              <w:rPr>
                <w:sz w:val="16"/>
                <w:szCs w:val="16"/>
                <w:lang w:val="en-US"/>
              </w:rPr>
            </w:pPr>
          </w:p>
        </w:tc>
      </w:tr>
      <w:tr w:rsidR="00E230F1" w:rsidRPr="003A7070" w14:paraId="0A08A616"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549B542"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bottom w:val="single" w:sz="4" w:space="0" w:color="auto"/>
              <w:right w:val="single" w:sz="4" w:space="0" w:color="auto"/>
            </w:tcBorders>
            <w:shd w:val="clear" w:color="auto" w:fill="FFFFFF"/>
          </w:tcPr>
          <w:p w14:paraId="17BB72AE"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bottom w:val="single" w:sz="4" w:space="0" w:color="auto"/>
              <w:right w:val="single" w:sz="4" w:space="0" w:color="auto"/>
            </w:tcBorders>
            <w:shd w:val="clear" w:color="auto" w:fill="FFFFFF"/>
          </w:tcPr>
          <w:p w14:paraId="0D2B3E8D"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F0B69AF"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3E23CD7"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944A48D"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6981A5"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5F9FA1A2" w14:textId="77777777" w:rsidR="00E230F1" w:rsidRPr="003A7070" w:rsidRDefault="00E230F1" w:rsidP="00860A34">
            <w:pPr>
              <w:shd w:val="clear" w:color="auto" w:fill="FFFFFF"/>
              <w:spacing w:before="60" w:after="60"/>
              <w:jc w:val="center"/>
              <w:rPr>
                <w:sz w:val="16"/>
                <w:szCs w:val="16"/>
                <w:lang w:val="en-US"/>
              </w:rPr>
            </w:pPr>
          </w:p>
        </w:tc>
      </w:tr>
      <w:tr w:rsidR="00E230F1" w:rsidRPr="003A7070" w14:paraId="5D1C9896"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8D8527E"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bottom w:val="single" w:sz="4" w:space="0" w:color="auto"/>
              <w:right w:val="single" w:sz="4" w:space="0" w:color="auto"/>
            </w:tcBorders>
            <w:shd w:val="clear" w:color="auto" w:fill="FFFFFF"/>
          </w:tcPr>
          <w:p w14:paraId="6DE15D99"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bottom w:val="single" w:sz="4" w:space="0" w:color="auto"/>
              <w:right w:val="single" w:sz="4" w:space="0" w:color="auto"/>
            </w:tcBorders>
            <w:shd w:val="clear" w:color="auto" w:fill="FFFFFF"/>
          </w:tcPr>
          <w:p w14:paraId="79D0AEC4"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CD7C87"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72F3377"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8D62FB3"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F0CD34"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6FFD225F" w14:textId="77777777" w:rsidR="00E230F1" w:rsidRPr="003A7070" w:rsidRDefault="00E230F1" w:rsidP="00860A34">
            <w:pPr>
              <w:shd w:val="clear" w:color="auto" w:fill="FFFFFF"/>
              <w:spacing w:before="60" w:after="60"/>
              <w:jc w:val="center"/>
              <w:rPr>
                <w:sz w:val="16"/>
                <w:szCs w:val="16"/>
                <w:lang w:val="en-US"/>
              </w:rPr>
            </w:pPr>
          </w:p>
        </w:tc>
      </w:tr>
      <w:tr w:rsidR="00E230F1" w:rsidRPr="003A7070" w14:paraId="61248BEA"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D1698EC"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bottom w:val="single" w:sz="4" w:space="0" w:color="auto"/>
              <w:right w:val="single" w:sz="4" w:space="0" w:color="auto"/>
            </w:tcBorders>
            <w:shd w:val="clear" w:color="auto" w:fill="FFFFFF"/>
          </w:tcPr>
          <w:p w14:paraId="56F554D3"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bottom w:val="single" w:sz="4" w:space="0" w:color="auto"/>
              <w:right w:val="single" w:sz="4" w:space="0" w:color="auto"/>
            </w:tcBorders>
            <w:shd w:val="clear" w:color="auto" w:fill="FFFFFF"/>
          </w:tcPr>
          <w:p w14:paraId="1CC3FA3F"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5640354"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8E06916"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42C33FB"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D2E67F"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0BE16677" w14:textId="77777777" w:rsidR="00E230F1" w:rsidRPr="003A7070" w:rsidRDefault="00E230F1" w:rsidP="00860A34">
            <w:pPr>
              <w:shd w:val="clear" w:color="auto" w:fill="FFFFFF"/>
              <w:spacing w:before="60" w:after="60"/>
              <w:jc w:val="center"/>
              <w:rPr>
                <w:sz w:val="16"/>
                <w:szCs w:val="16"/>
                <w:lang w:val="en-US"/>
              </w:rPr>
            </w:pPr>
          </w:p>
        </w:tc>
      </w:tr>
      <w:tr w:rsidR="00CF0EFB" w:rsidRPr="003A7070" w14:paraId="29E377F0" w14:textId="77777777" w:rsidTr="00756E0A">
        <w:trPr>
          <w:trHeight w:val="462"/>
        </w:trPr>
        <w:tc>
          <w:tcPr>
            <w:tcW w:w="12976" w:type="dxa"/>
            <w:gridSpan w:val="7"/>
            <w:tcBorders>
              <w:top w:val="single" w:sz="4" w:space="0" w:color="auto"/>
              <w:left w:val="single" w:sz="4" w:space="0" w:color="auto"/>
              <w:bottom w:val="single" w:sz="4" w:space="0" w:color="auto"/>
              <w:right w:val="single" w:sz="4" w:space="0" w:color="auto"/>
            </w:tcBorders>
            <w:shd w:val="clear" w:color="auto" w:fill="FFFFFF"/>
          </w:tcPr>
          <w:p w14:paraId="5218820C" w14:textId="77777777" w:rsidR="001A59F7" w:rsidRPr="003A7070" w:rsidRDefault="001A59F7" w:rsidP="00860A34">
            <w:pPr>
              <w:shd w:val="clear" w:color="auto" w:fill="FFFFFF"/>
              <w:spacing w:before="60" w:after="60"/>
              <w:rPr>
                <w:b/>
                <w:sz w:val="16"/>
                <w:szCs w:val="16"/>
                <w:shd w:val="clear" w:color="auto" w:fill="D9D9D9"/>
                <w:lang w:val="en-US"/>
              </w:rPr>
            </w:pPr>
            <w:r w:rsidRPr="003A7070">
              <w:rPr>
                <w:b/>
                <w:lang w:val="en-US" w:bidi="en-US"/>
              </w:rPr>
              <w:t>Protection rights for a utility model</w:t>
            </w:r>
          </w:p>
        </w:tc>
        <w:tc>
          <w:tcPr>
            <w:tcW w:w="1985" w:type="dxa"/>
            <w:gridSpan w:val="2"/>
            <w:tcBorders>
              <w:top w:val="single" w:sz="4" w:space="0" w:color="auto"/>
              <w:left w:val="single" w:sz="4" w:space="0" w:color="auto"/>
              <w:bottom w:val="single" w:sz="4" w:space="0" w:color="auto"/>
            </w:tcBorders>
            <w:shd w:val="clear" w:color="auto" w:fill="FFFFFF"/>
          </w:tcPr>
          <w:p w14:paraId="1141F1BC" w14:textId="77777777" w:rsidR="001A59F7" w:rsidRPr="003A7070" w:rsidRDefault="001A59F7" w:rsidP="00860A34">
            <w:pPr>
              <w:shd w:val="clear" w:color="auto" w:fill="FFFFFF"/>
              <w:spacing w:before="60" w:after="60"/>
              <w:jc w:val="center"/>
              <w:rPr>
                <w:sz w:val="16"/>
                <w:szCs w:val="16"/>
                <w:lang w:val="en-US"/>
              </w:rPr>
            </w:pPr>
            <w:r w:rsidRPr="003A7070">
              <w:rPr>
                <w:b/>
                <w:lang w:val="en-US" w:bidi="en-US"/>
              </w:rPr>
              <w:t>To be completed by the University</w:t>
            </w:r>
          </w:p>
        </w:tc>
      </w:tr>
      <w:tr w:rsidR="00756E0A" w:rsidRPr="003A7070" w14:paraId="795B5E98"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67D0656"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Attachment No.</w:t>
            </w:r>
          </w:p>
        </w:tc>
        <w:tc>
          <w:tcPr>
            <w:tcW w:w="9639" w:type="dxa"/>
            <w:gridSpan w:val="5"/>
            <w:tcBorders>
              <w:left w:val="single" w:sz="4" w:space="0" w:color="auto"/>
              <w:bottom w:val="single" w:sz="4" w:space="0" w:color="auto"/>
              <w:right w:val="single" w:sz="4" w:space="0" w:color="auto"/>
            </w:tcBorders>
            <w:shd w:val="clear" w:color="auto" w:fill="FFFFFF"/>
          </w:tcPr>
          <w:p w14:paraId="5568C40B"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name and number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F35B9AE"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Date obtained</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212054"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shd w:val="clear" w:color="auto" w:fill="FFFFFF"/>
          </w:tcPr>
          <w:p w14:paraId="00E20160"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Points</w:t>
            </w:r>
          </w:p>
        </w:tc>
      </w:tr>
      <w:tr w:rsidR="00756E0A" w:rsidRPr="003A7070" w14:paraId="4F2AE772"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148D931"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9639" w:type="dxa"/>
            <w:gridSpan w:val="5"/>
            <w:tcBorders>
              <w:left w:val="single" w:sz="4" w:space="0" w:color="auto"/>
              <w:bottom w:val="single" w:sz="4" w:space="0" w:color="auto"/>
              <w:right w:val="single" w:sz="4" w:space="0" w:color="auto"/>
            </w:tcBorders>
            <w:shd w:val="clear" w:color="auto" w:fill="FFFFFF"/>
          </w:tcPr>
          <w:p w14:paraId="22C1087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26D902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3FC50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497601AB" w14:textId="77777777" w:rsidR="001A59F7" w:rsidRPr="003A7070" w:rsidRDefault="001A59F7" w:rsidP="00860A34">
            <w:pPr>
              <w:shd w:val="clear" w:color="auto" w:fill="FFFFFF"/>
              <w:jc w:val="center"/>
              <w:rPr>
                <w:sz w:val="16"/>
                <w:szCs w:val="16"/>
                <w:lang w:val="en-US"/>
              </w:rPr>
            </w:pPr>
          </w:p>
        </w:tc>
      </w:tr>
      <w:tr w:rsidR="00756E0A" w:rsidRPr="003A7070" w14:paraId="314D0840"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BFDD09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9639" w:type="dxa"/>
            <w:gridSpan w:val="5"/>
            <w:tcBorders>
              <w:left w:val="single" w:sz="4" w:space="0" w:color="auto"/>
              <w:bottom w:val="single" w:sz="4" w:space="0" w:color="auto"/>
              <w:right w:val="single" w:sz="4" w:space="0" w:color="auto"/>
            </w:tcBorders>
            <w:shd w:val="clear" w:color="auto" w:fill="FFFFFF"/>
          </w:tcPr>
          <w:p w14:paraId="1337F1F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4A8B0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C3DCB7"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66F71E29" w14:textId="77777777" w:rsidR="001A59F7" w:rsidRPr="003A7070" w:rsidRDefault="001A59F7" w:rsidP="00860A34">
            <w:pPr>
              <w:shd w:val="clear" w:color="auto" w:fill="FFFFFF"/>
              <w:jc w:val="center"/>
              <w:rPr>
                <w:sz w:val="16"/>
                <w:szCs w:val="16"/>
                <w:lang w:val="en-US"/>
              </w:rPr>
            </w:pPr>
          </w:p>
        </w:tc>
      </w:tr>
      <w:tr w:rsidR="00756E0A" w:rsidRPr="003A7070" w14:paraId="03923806"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734254A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9639" w:type="dxa"/>
            <w:gridSpan w:val="5"/>
            <w:tcBorders>
              <w:left w:val="single" w:sz="4" w:space="0" w:color="auto"/>
              <w:bottom w:val="single" w:sz="4" w:space="0" w:color="auto"/>
              <w:right w:val="single" w:sz="4" w:space="0" w:color="auto"/>
            </w:tcBorders>
            <w:shd w:val="clear" w:color="auto" w:fill="FFFFFF"/>
          </w:tcPr>
          <w:p w14:paraId="52B700A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1A1137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7454F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28EC1299" w14:textId="77777777" w:rsidR="001A59F7" w:rsidRPr="003A7070" w:rsidRDefault="001A59F7" w:rsidP="00860A34">
            <w:pPr>
              <w:shd w:val="clear" w:color="auto" w:fill="FFFFFF"/>
              <w:jc w:val="center"/>
              <w:rPr>
                <w:sz w:val="16"/>
                <w:szCs w:val="16"/>
                <w:lang w:val="en-US"/>
              </w:rPr>
            </w:pPr>
          </w:p>
        </w:tc>
      </w:tr>
      <w:tr w:rsidR="00756E0A" w:rsidRPr="003A7070" w14:paraId="362CB153"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B7BF9C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9639" w:type="dxa"/>
            <w:gridSpan w:val="5"/>
            <w:tcBorders>
              <w:left w:val="single" w:sz="4" w:space="0" w:color="auto"/>
              <w:bottom w:val="single" w:sz="4" w:space="0" w:color="auto"/>
              <w:right w:val="single" w:sz="4" w:space="0" w:color="auto"/>
            </w:tcBorders>
            <w:shd w:val="clear" w:color="auto" w:fill="FFFFFF"/>
          </w:tcPr>
          <w:p w14:paraId="7E28FDBC"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59AFDF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0E09DB"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039CEC95" w14:textId="77777777" w:rsidR="001A59F7" w:rsidRPr="003A7070" w:rsidRDefault="001A59F7" w:rsidP="00860A34">
            <w:pPr>
              <w:shd w:val="clear" w:color="auto" w:fill="FFFFFF"/>
              <w:jc w:val="center"/>
              <w:rPr>
                <w:sz w:val="16"/>
                <w:szCs w:val="16"/>
                <w:lang w:val="en-US"/>
              </w:rPr>
            </w:pPr>
          </w:p>
        </w:tc>
      </w:tr>
      <w:tr w:rsidR="00756E0A" w:rsidRPr="003A7070" w14:paraId="2C2C3CE6"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6B9B828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9639" w:type="dxa"/>
            <w:gridSpan w:val="5"/>
            <w:tcBorders>
              <w:left w:val="single" w:sz="4" w:space="0" w:color="auto"/>
              <w:bottom w:val="single" w:sz="4" w:space="0" w:color="auto"/>
              <w:right w:val="single" w:sz="4" w:space="0" w:color="auto"/>
            </w:tcBorders>
            <w:shd w:val="clear" w:color="auto" w:fill="FFFFFF"/>
          </w:tcPr>
          <w:p w14:paraId="47EBA34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5E2B43A"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28F713"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1F9B8439" w14:textId="77777777" w:rsidR="001A59F7" w:rsidRPr="003A7070" w:rsidRDefault="001A59F7" w:rsidP="00860A34">
            <w:pPr>
              <w:shd w:val="clear" w:color="auto" w:fill="FFFFFF"/>
              <w:jc w:val="center"/>
              <w:rPr>
                <w:sz w:val="16"/>
                <w:szCs w:val="16"/>
                <w:lang w:val="en-US"/>
              </w:rPr>
            </w:pPr>
          </w:p>
        </w:tc>
      </w:tr>
      <w:tr w:rsidR="00E230F1" w:rsidRPr="003A7070" w14:paraId="2BEC7500"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8291441"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9639" w:type="dxa"/>
            <w:gridSpan w:val="5"/>
            <w:tcBorders>
              <w:left w:val="single" w:sz="4" w:space="0" w:color="auto"/>
              <w:bottom w:val="single" w:sz="4" w:space="0" w:color="auto"/>
              <w:right w:val="single" w:sz="4" w:space="0" w:color="auto"/>
            </w:tcBorders>
            <w:shd w:val="clear" w:color="auto" w:fill="FFFFFF"/>
          </w:tcPr>
          <w:p w14:paraId="1AFACD25"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29CBB84"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D27DD5"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33324E23" w14:textId="77777777" w:rsidR="00E230F1" w:rsidRPr="003A7070" w:rsidRDefault="00E230F1" w:rsidP="00860A34">
            <w:pPr>
              <w:shd w:val="clear" w:color="auto" w:fill="FFFFFF"/>
              <w:jc w:val="center"/>
              <w:rPr>
                <w:sz w:val="16"/>
                <w:szCs w:val="16"/>
                <w:lang w:val="en-US"/>
              </w:rPr>
            </w:pPr>
          </w:p>
        </w:tc>
      </w:tr>
      <w:tr w:rsidR="00CF0EFB" w:rsidRPr="003A7070" w14:paraId="4AD745D0" w14:textId="77777777" w:rsidTr="00756E0A">
        <w:trPr>
          <w:trHeight w:val="145"/>
        </w:trPr>
        <w:tc>
          <w:tcPr>
            <w:tcW w:w="12976" w:type="dxa"/>
            <w:gridSpan w:val="7"/>
            <w:tcBorders>
              <w:top w:val="single" w:sz="4" w:space="0" w:color="auto"/>
              <w:left w:val="single" w:sz="4" w:space="0" w:color="auto"/>
              <w:bottom w:val="single" w:sz="4" w:space="0" w:color="auto"/>
              <w:right w:val="single" w:sz="4" w:space="0" w:color="auto"/>
            </w:tcBorders>
            <w:shd w:val="clear" w:color="auto" w:fill="FFFFFF"/>
          </w:tcPr>
          <w:p w14:paraId="29514423" w14:textId="77777777" w:rsidR="001A59F7" w:rsidRPr="003A7070" w:rsidRDefault="001A59F7" w:rsidP="00860A34">
            <w:pPr>
              <w:shd w:val="clear" w:color="auto" w:fill="FFFFFF"/>
              <w:spacing w:before="60" w:after="60"/>
              <w:rPr>
                <w:b/>
                <w:shd w:val="clear" w:color="auto" w:fill="FFFFFF"/>
                <w:lang w:val="en-US"/>
              </w:rPr>
            </w:pPr>
            <w:r w:rsidRPr="003A7070">
              <w:rPr>
                <w:b/>
                <w:shd w:val="clear" w:color="auto" w:fill="FFFFFF"/>
                <w:lang w:val="en-US" w:bidi="en-US"/>
              </w:rPr>
              <w:t>Structure/sequence deposition in scientific databases</w:t>
            </w:r>
          </w:p>
        </w:tc>
        <w:tc>
          <w:tcPr>
            <w:tcW w:w="1985" w:type="dxa"/>
            <w:gridSpan w:val="2"/>
            <w:tcBorders>
              <w:top w:val="single" w:sz="4" w:space="0" w:color="auto"/>
              <w:left w:val="single" w:sz="4" w:space="0" w:color="auto"/>
              <w:bottom w:val="single" w:sz="4" w:space="0" w:color="auto"/>
            </w:tcBorders>
            <w:shd w:val="clear" w:color="auto" w:fill="FFFFFF"/>
          </w:tcPr>
          <w:p w14:paraId="2DAFC2F7" w14:textId="77777777" w:rsidR="001A59F7" w:rsidRPr="003A7070" w:rsidRDefault="001A59F7" w:rsidP="00860A34">
            <w:pPr>
              <w:shd w:val="clear" w:color="auto" w:fill="FFFFFF"/>
              <w:spacing w:before="60" w:after="60"/>
              <w:jc w:val="center"/>
              <w:rPr>
                <w:sz w:val="16"/>
                <w:szCs w:val="16"/>
                <w:shd w:val="clear" w:color="auto" w:fill="FFFFFF"/>
                <w:lang w:val="en-US"/>
              </w:rPr>
            </w:pPr>
            <w:r w:rsidRPr="003A7070">
              <w:rPr>
                <w:b/>
                <w:shd w:val="clear" w:color="auto" w:fill="FFFFFF"/>
                <w:lang w:val="en-US" w:bidi="en-US"/>
              </w:rPr>
              <w:t xml:space="preserve">To be completed by </w:t>
            </w:r>
            <w:r w:rsidRPr="003A7070">
              <w:rPr>
                <w:b/>
                <w:lang w:val="en-US" w:bidi="en-US"/>
              </w:rPr>
              <w:t>the University</w:t>
            </w:r>
          </w:p>
        </w:tc>
      </w:tr>
      <w:tr w:rsidR="00CF0EFB" w:rsidRPr="003A7070" w14:paraId="62545770"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F9E0C5D"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Attachment No.</w:t>
            </w:r>
          </w:p>
        </w:tc>
        <w:tc>
          <w:tcPr>
            <w:tcW w:w="3686" w:type="dxa"/>
            <w:gridSpan w:val="3"/>
            <w:tcBorders>
              <w:left w:val="single" w:sz="4" w:space="0" w:color="auto"/>
              <w:bottom w:val="single" w:sz="4" w:space="0" w:color="auto"/>
              <w:right w:val="single" w:sz="4" w:space="0" w:color="auto"/>
            </w:tcBorders>
            <w:shd w:val="clear" w:color="auto" w:fill="FFFFFF"/>
          </w:tcPr>
          <w:p w14:paraId="2D4D106C"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name and number</w:t>
            </w:r>
          </w:p>
        </w:tc>
        <w:tc>
          <w:tcPr>
            <w:tcW w:w="1417" w:type="dxa"/>
            <w:tcBorders>
              <w:left w:val="single" w:sz="4" w:space="0" w:color="auto"/>
              <w:bottom w:val="single" w:sz="4" w:space="0" w:color="auto"/>
              <w:right w:val="single" w:sz="4" w:space="0" w:color="auto"/>
            </w:tcBorders>
            <w:shd w:val="clear" w:color="auto" w:fill="FFFFFF"/>
          </w:tcPr>
          <w:p w14:paraId="007BC166"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Base name</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6B72871"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Date of publication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B974E58"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Number of authors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A55C66"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shd w:val="clear" w:color="auto" w:fill="FFFFFF"/>
          </w:tcPr>
          <w:p w14:paraId="20D68FB8" w14:textId="77777777" w:rsidR="001A59F7" w:rsidRPr="003A7070" w:rsidRDefault="001A59F7" w:rsidP="00885129">
            <w:pPr>
              <w:jc w:val="center"/>
              <w:rPr>
                <w:sz w:val="18"/>
                <w:szCs w:val="18"/>
                <w:shd w:val="clear" w:color="auto" w:fill="FFFFFF"/>
                <w:lang w:val="en-US"/>
              </w:rPr>
            </w:pPr>
            <w:r w:rsidRPr="003A7070">
              <w:rPr>
                <w:sz w:val="18"/>
                <w:szCs w:val="18"/>
                <w:shd w:val="clear" w:color="auto" w:fill="FFFFFF"/>
                <w:lang w:val="en-US" w:bidi="en-US"/>
              </w:rPr>
              <w:t>Points</w:t>
            </w:r>
          </w:p>
        </w:tc>
      </w:tr>
      <w:tr w:rsidR="00CF0EFB" w:rsidRPr="003A7070" w14:paraId="72C2DBB8"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8AB5C7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left w:val="single" w:sz="4" w:space="0" w:color="auto"/>
              <w:bottom w:val="single" w:sz="4" w:space="0" w:color="auto"/>
              <w:right w:val="single" w:sz="4" w:space="0" w:color="auto"/>
            </w:tcBorders>
            <w:shd w:val="clear" w:color="auto" w:fill="FFFFFF"/>
          </w:tcPr>
          <w:p w14:paraId="4107604E" w14:textId="77777777" w:rsidR="001A59F7" w:rsidRPr="003A7070" w:rsidRDefault="001A59F7" w:rsidP="00860A34">
            <w:pPr>
              <w:shd w:val="clear" w:color="auto" w:fill="FFFFFF"/>
              <w:spacing w:before="60" w:after="60"/>
              <w:jc w:val="center"/>
              <w:rPr>
                <w:bCs/>
                <w:sz w:val="20"/>
                <w:szCs w:val="20"/>
                <w:lang w:val="en-US"/>
              </w:rPr>
            </w:pPr>
          </w:p>
        </w:tc>
        <w:tc>
          <w:tcPr>
            <w:tcW w:w="1417" w:type="dxa"/>
            <w:tcBorders>
              <w:left w:val="single" w:sz="4" w:space="0" w:color="auto"/>
              <w:bottom w:val="single" w:sz="4" w:space="0" w:color="auto"/>
              <w:right w:val="single" w:sz="4" w:space="0" w:color="auto"/>
            </w:tcBorders>
            <w:shd w:val="clear" w:color="auto" w:fill="FFFFFF"/>
          </w:tcPr>
          <w:p w14:paraId="53065BB7" w14:textId="77777777" w:rsidR="001A59F7" w:rsidRPr="003A7070" w:rsidRDefault="001A59F7"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5F94AFB" w14:textId="77777777" w:rsidR="001A59F7" w:rsidRPr="003A7070" w:rsidRDefault="001A59F7"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7BE4E4F" w14:textId="77777777" w:rsidR="001A59F7" w:rsidRPr="003A7070" w:rsidRDefault="001A59F7"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CEFF5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tcBorders>
              <w:bottom w:val="single" w:sz="4" w:space="0" w:color="auto"/>
            </w:tcBorders>
            <w:shd w:val="clear" w:color="auto" w:fill="FFFFFF"/>
          </w:tcPr>
          <w:p w14:paraId="1226BA39" w14:textId="77777777" w:rsidR="001A59F7" w:rsidRPr="003A7070" w:rsidRDefault="001A59F7" w:rsidP="00860A34">
            <w:pPr>
              <w:shd w:val="clear" w:color="auto" w:fill="FFFFFF"/>
              <w:spacing w:before="60" w:after="60"/>
              <w:jc w:val="center"/>
              <w:rPr>
                <w:sz w:val="16"/>
                <w:szCs w:val="16"/>
                <w:lang w:val="en-US"/>
              </w:rPr>
            </w:pPr>
          </w:p>
        </w:tc>
      </w:tr>
      <w:tr w:rsidR="00CF0EFB" w:rsidRPr="003A7070" w14:paraId="337096D9"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87418D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left w:val="single" w:sz="4" w:space="0" w:color="auto"/>
              <w:bottom w:val="single" w:sz="4" w:space="0" w:color="auto"/>
              <w:right w:val="single" w:sz="4" w:space="0" w:color="auto"/>
            </w:tcBorders>
            <w:shd w:val="clear" w:color="auto" w:fill="FFFFFF"/>
          </w:tcPr>
          <w:p w14:paraId="58E967F0" w14:textId="77777777" w:rsidR="001A59F7" w:rsidRPr="003A7070" w:rsidRDefault="001A59F7" w:rsidP="00860A34">
            <w:pPr>
              <w:shd w:val="clear" w:color="auto" w:fill="FFFFFF"/>
              <w:spacing w:before="60" w:after="60"/>
              <w:jc w:val="center"/>
              <w:rPr>
                <w:bCs/>
                <w:sz w:val="20"/>
                <w:szCs w:val="20"/>
                <w:lang w:val="en-US"/>
              </w:rPr>
            </w:pPr>
          </w:p>
        </w:tc>
        <w:tc>
          <w:tcPr>
            <w:tcW w:w="1417" w:type="dxa"/>
            <w:tcBorders>
              <w:left w:val="single" w:sz="4" w:space="0" w:color="auto"/>
              <w:bottom w:val="single" w:sz="4" w:space="0" w:color="auto"/>
              <w:right w:val="single" w:sz="4" w:space="0" w:color="auto"/>
            </w:tcBorders>
            <w:shd w:val="clear" w:color="auto" w:fill="FFFFFF"/>
          </w:tcPr>
          <w:p w14:paraId="0D4543BF" w14:textId="77777777" w:rsidR="001A59F7" w:rsidRPr="003A7070" w:rsidRDefault="001A59F7"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544BCE5" w14:textId="77777777" w:rsidR="001A59F7" w:rsidRPr="003A7070" w:rsidRDefault="001A59F7"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90F741C" w14:textId="77777777" w:rsidR="001A59F7" w:rsidRPr="003A7070" w:rsidRDefault="001A59F7"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E6249F"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tcBorders>
              <w:bottom w:val="single" w:sz="4" w:space="0" w:color="auto"/>
            </w:tcBorders>
            <w:shd w:val="clear" w:color="auto" w:fill="FFFFFF"/>
          </w:tcPr>
          <w:p w14:paraId="2817C86C" w14:textId="77777777" w:rsidR="001A59F7" w:rsidRPr="003A7070" w:rsidRDefault="001A59F7" w:rsidP="00860A34">
            <w:pPr>
              <w:shd w:val="clear" w:color="auto" w:fill="FFFFFF"/>
              <w:spacing w:before="60" w:after="60"/>
              <w:jc w:val="center"/>
              <w:rPr>
                <w:sz w:val="16"/>
                <w:szCs w:val="16"/>
                <w:lang w:val="en-US"/>
              </w:rPr>
            </w:pPr>
          </w:p>
        </w:tc>
      </w:tr>
      <w:tr w:rsidR="00CF0EFB" w:rsidRPr="003A7070" w14:paraId="26052740"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157E4D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23F2D610" w14:textId="77777777" w:rsidR="001A59F7" w:rsidRPr="003A7070" w:rsidRDefault="001A59F7" w:rsidP="00860A34">
            <w:pPr>
              <w:shd w:val="clear" w:color="auto" w:fill="FFFFFF"/>
              <w:spacing w:before="60" w:after="60"/>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0AE201" w14:textId="77777777" w:rsidR="001A59F7" w:rsidRPr="003A7070" w:rsidRDefault="001A59F7"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A8D1C90" w14:textId="77777777" w:rsidR="001A59F7" w:rsidRPr="003A7070" w:rsidRDefault="001A59F7"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28D9A86" w14:textId="77777777" w:rsidR="001A59F7" w:rsidRPr="003A7070" w:rsidRDefault="001A59F7"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6DFB3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F4A7206" w14:textId="77777777" w:rsidR="001A59F7" w:rsidRPr="003A7070" w:rsidRDefault="001A59F7" w:rsidP="00860A34">
            <w:pPr>
              <w:shd w:val="clear" w:color="auto" w:fill="FFFFFF"/>
              <w:spacing w:before="60" w:after="60"/>
              <w:jc w:val="center"/>
              <w:rPr>
                <w:sz w:val="16"/>
                <w:szCs w:val="16"/>
                <w:lang w:val="en-US"/>
              </w:rPr>
            </w:pPr>
          </w:p>
        </w:tc>
      </w:tr>
      <w:tr w:rsidR="00CF0EFB" w:rsidRPr="003A7070" w14:paraId="580A3CA7"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EBF784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0275EDD9" w14:textId="77777777" w:rsidR="001A59F7" w:rsidRPr="003A7070" w:rsidRDefault="001A59F7" w:rsidP="00860A34">
            <w:pPr>
              <w:shd w:val="clear" w:color="auto" w:fill="FFFFFF"/>
              <w:spacing w:before="60" w:after="60"/>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325E33" w14:textId="77777777" w:rsidR="001A59F7" w:rsidRPr="003A7070" w:rsidRDefault="001A59F7"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04547F22" w14:textId="77777777" w:rsidR="001A59F7" w:rsidRPr="003A7070" w:rsidRDefault="001A59F7"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89DF318" w14:textId="77777777" w:rsidR="001A59F7" w:rsidRPr="003A7070" w:rsidRDefault="001A59F7"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3ABD4"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63B457" w14:textId="77777777" w:rsidR="001A59F7" w:rsidRPr="003A7070" w:rsidRDefault="001A59F7" w:rsidP="00860A34">
            <w:pPr>
              <w:shd w:val="clear" w:color="auto" w:fill="FFFFFF"/>
              <w:spacing w:before="60" w:after="60"/>
              <w:jc w:val="center"/>
              <w:rPr>
                <w:sz w:val="16"/>
                <w:szCs w:val="16"/>
                <w:lang w:val="en-US"/>
              </w:rPr>
            </w:pPr>
          </w:p>
        </w:tc>
      </w:tr>
      <w:tr w:rsidR="00E230F1" w:rsidRPr="003A7070" w14:paraId="6C76F06F"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BC5C4B6"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0D183F21" w14:textId="77777777" w:rsidR="00E230F1" w:rsidRPr="003A7070" w:rsidRDefault="00E230F1" w:rsidP="00860A34">
            <w:pPr>
              <w:shd w:val="clear" w:color="auto" w:fill="FFFFFF"/>
              <w:spacing w:before="60" w:after="60"/>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3A93A0" w14:textId="77777777" w:rsidR="00E230F1" w:rsidRPr="003A7070" w:rsidRDefault="00E230F1"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03E5BA2" w14:textId="77777777" w:rsidR="00E230F1" w:rsidRPr="003A7070" w:rsidRDefault="00E230F1"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34E2F18" w14:textId="77777777" w:rsidR="00E230F1" w:rsidRPr="003A7070" w:rsidRDefault="00E230F1"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9716C02"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495CB8" w14:textId="77777777" w:rsidR="00E230F1" w:rsidRPr="003A7070" w:rsidRDefault="00E230F1" w:rsidP="00860A34">
            <w:pPr>
              <w:shd w:val="clear" w:color="auto" w:fill="FFFFFF"/>
              <w:spacing w:before="60" w:after="60"/>
              <w:jc w:val="center"/>
              <w:rPr>
                <w:sz w:val="16"/>
                <w:szCs w:val="16"/>
                <w:lang w:val="en-US"/>
              </w:rPr>
            </w:pPr>
          </w:p>
        </w:tc>
      </w:tr>
      <w:tr w:rsidR="00E230F1" w:rsidRPr="003A7070" w14:paraId="1793E06C"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9F2BA40"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5FE000B1" w14:textId="77777777" w:rsidR="00E230F1" w:rsidRPr="003A7070" w:rsidRDefault="00E230F1" w:rsidP="00860A34">
            <w:pPr>
              <w:shd w:val="clear" w:color="auto" w:fill="FFFFFF"/>
              <w:spacing w:before="60" w:after="60"/>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875F2B" w14:textId="77777777" w:rsidR="00E230F1" w:rsidRPr="003A7070" w:rsidRDefault="00E230F1"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75AB86E" w14:textId="77777777" w:rsidR="00E230F1" w:rsidRPr="003A7070" w:rsidRDefault="00E230F1"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E623C8F" w14:textId="77777777" w:rsidR="00E230F1" w:rsidRPr="003A7070" w:rsidRDefault="00E230F1"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9BA29AB"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DD585F" w14:textId="77777777" w:rsidR="00E230F1" w:rsidRPr="003A7070" w:rsidRDefault="00E230F1" w:rsidP="00860A34">
            <w:pPr>
              <w:shd w:val="clear" w:color="auto" w:fill="FFFFFF"/>
              <w:spacing w:before="60" w:after="60"/>
              <w:jc w:val="center"/>
              <w:rPr>
                <w:sz w:val="16"/>
                <w:szCs w:val="16"/>
                <w:lang w:val="en-US"/>
              </w:rPr>
            </w:pPr>
          </w:p>
        </w:tc>
      </w:tr>
      <w:tr w:rsidR="00E230F1" w:rsidRPr="003A7070" w14:paraId="2961E2D9"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F1553A5"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14:paraId="1036B491" w14:textId="77777777" w:rsidR="00E230F1" w:rsidRPr="003A7070" w:rsidRDefault="00E230F1" w:rsidP="00860A34">
            <w:pPr>
              <w:shd w:val="clear" w:color="auto" w:fill="FFFFFF"/>
              <w:spacing w:before="60" w:after="60"/>
              <w:jc w:val="center"/>
              <w:rPr>
                <w:bCs/>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DB9C711" w14:textId="77777777" w:rsidR="00E230F1" w:rsidRPr="003A7070" w:rsidRDefault="00E230F1" w:rsidP="00860A34">
            <w:pPr>
              <w:shd w:val="clear" w:color="auto" w:fill="FFFFFF"/>
              <w:spacing w:before="60" w:after="60"/>
              <w:jc w:val="center"/>
              <w:rPr>
                <w:bCs/>
                <w:sz w:val="20"/>
                <w:szCs w:val="2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B1686FA" w14:textId="77777777" w:rsidR="00E230F1" w:rsidRPr="003A7070" w:rsidRDefault="00E230F1" w:rsidP="00860A34">
            <w:pPr>
              <w:shd w:val="clear" w:color="auto" w:fill="FFFFFF"/>
              <w:spacing w:before="60" w:after="60"/>
              <w:jc w:val="center"/>
              <w:rPr>
                <w:bCs/>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A4520AE" w14:textId="77777777" w:rsidR="00E230F1" w:rsidRPr="003A7070" w:rsidRDefault="00E230F1" w:rsidP="00860A34">
            <w:pPr>
              <w:shd w:val="clear" w:color="auto" w:fill="FFFFFF"/>
              <w:spacing w:before="60" w:after="60"/>
              <w:jc w:val="center"/>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03706E"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3FCEECC" w14:textId="77777777" w:rsidR="00E230F1" w:rsidRPr="003A7070" w:rsidRDefault="00E230F1" w:rsidP="00860A34">
            <w:pPr>
              <w:shd w:val="clear" w:color="auto" w:fill="FFFFFF"/>
              <w:spacing w:before="60" w:after="60"/>
              <w:jc w:val="center"/>
              <w:rPr>
                <w:sz w:val="16"/>
                <w:szCs w:val="16"/>
                <w:lang w:val="en-US"/>
              </w:rPr>
            </w:pPr>
          </w:p>
        </w:tc>
      </w:tr>
      <w:tr w:rsidR="00CF0EFB" w:rsidRPr="003A7070" w14:paraId="64793FC7" w14:textId="77777777" w:rsidTr="00756E0A">
        <w:trPr>
          <w:trHeight w:val="156"/>
        </w:trPr>
        <w:tc>
          <w:tcPr>
            <w:tcW w:w="12976" w:type="dxa"/>
            <w:gridSpan w:val="7"/>
            <w:tcBorders>
              <w:top w:val="single" w:sz="4" w:space="0" w:color="auto"/>
              <w:left w:val="single" w:sz="4" w:space="0" w:color="auto"/>
              <w:bottom w:val="single" w:sz="4" w:space="0" w:color="auto"/>
              <w:right w:val="single" w:sz="4" w:space="0" w:color="auto"/>
            </w:tcBorders>
            <w:shd w:val="clear" w:color="auto" w:fill="FFFFFF"/>
          </w:tcPr>
          <w:p w14:paraId="2B487766" w14:textId="77777777" w:rsidR="001A59F7" w:rsidRPr="003A7070" w:rsidRDefault="001A59F7" w:rsidP="00860A34">
            <w:pPr>
              <w:spacing w:before="60" w:after="60"/>
              <w:rPr>
                <w:sz w:val="14"/>
                <w:szCs w:val="14"/>
                <w:lang w:val="en-US"/>
              </w:rPr>
            </w:pPr>
            <w:r w:rsidRPr="003A7070">
              <w:rPr>
                <w:b/>
                <w:lang w:val="en-US" w:bidi="en-US"/>
              </w:rPr>
              <w:t>Grants and subsidies obtained through a competition</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1619525C" w14:textId="77777777" w:rsidR="001A59F7" w:rsidRPr="003A7070" w:rsidRDefault="001A59F7" w:rsidP="00860A34">
            <w:pPr>
              <w:spacing w:before="60" w:after="60"/>
              <w:jc w:val="center"/>
              <w:rPr>
                <w:sz w:val="14"/>
                <w:szCs w:val="14"/>
                <w:lang w:val="en-US"/>
              </w:rPr>
            </w:pPr>
            <w:r w:rsidRPr="003A7070">
              <w:rPr>
                <w:b/>
                <w:lang w:val="en-US" w:bidi="en-US"/>
              </w:rPr>
              <w:t>To be completed by the University</w:t>
            </w:r>
          </w:p>
        </w:tc>
      </w:tr>
      <w:tr w:rsidR="00885129" w:rsidRPr="003A7070" w14:paraId="1578F35A" w14:textId="77777777" w:rsidTr="003D3909">
        <w:trPr>
          <w:trHeight w:val="621"/>
        </w:trPr>
        <w:tc>
          <w:tcPr>
            <w:tcW w:w="644" w:type="dxa"/>
            <w:tcBorders>
              <w:top w:val="single" w:sz="4" w:space="0" w:color="auto"/>
              <w:left w:val="single" w:sz="4" w:space="0" w:color="auto"/>
              <w:bottom w:val="single" w:sz="4" w:space="0" w:color="auto"/>
            </w:tcBorders>
            <w:shd w:val="clear" w:color="auto" w:fill="FFFFFF"/>
          </w:tcPr>
          <w:p w14:paraId="1A90A384"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Attachment No.</w:t>
            </w:r>
          </w:p>
        </w:tc>
        <w:tc>
          <w:tcPr>
            <w:tcW w:w="992" w:type="dxa"/>
            <w:tcBorders>
              <w:top w:val="single" w:sz="4" w:space="0" w:color="auto"/>
              <w:left w:val="single" w:sz="4" w:space="0" w:color="auto"/>
              <w:bottom w:val="single" w:sz="4" w:space="0" w:color="auto"/>
            </w:tcBorders>
            <w:shd w:val="clear" w:color="auto" w:fill="FFFFFF"/>
          </w:tcPr>
          <w:p w14:paraId="39DDB9D9"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Project title</w:t>
            </w:r>
          </w:p>
        </w:tc>
        <w:tc>
          <w:tcPr>
            <w:tcW w:w="2694" w:type="dxa"/>
            <w:gridSpan w:val="2"/>
            <w:tcBorders>
              <w:top w:val="single" w:sz="4" w:space="0" w:color="auto"/>
              <w:left w:val="single" w:sz="4" w:space="0" w:color="auto"/>
              <w:bottom w:val="single" w:sz="4" w:space="0" w:color="auto"/>
            </w:tcBorders>
            <w:shd w:val="clear" w:color="auto" w:fill="FFFFFF"/>
          </w:tcPr>
          <w:p w14:paraId="0A2F8AD5"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Type of participation</w:t>
            </w:r>
          </w:p>
          <w:p w14:paraId="5CEDCE6A"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 xml:space="preserve">manager/contractor </w:t>
            </w:r>
          </w:p>
        </w:tc>
        <w:tc>
          <w:tcPr>
            <w:tcW w:w="1417" w:type="dxa"/>
            <w:tcBorders>
              <w:top w:val="single" w:sz="4" w:space="0" w:color="auto"/>
              <w:left w:val="single" w:sz="4" w:space="0" w:color="auto"/>
              <w:bottom w:val="single" w:sz="4" w:space="0" w:color="auto"/>
            </w:tcBorders>
            <w:shd w:val="clear" w:color="auto" w:fill="FFFFFF"/>
          </w:tcPr>
          <w:p w14:paraId="2A14ABD3"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Source of funding</w:t>
            </w:r>
          </w:p>
        </w:tc>
        <w:tc>
          <w:tcPr>
            <w:tcW w:w="4536" w:type="dxa"/>
            <w:tcBorders>
              <w:top w:val="single" w:sz="4" w:space="0" w:color="auto"/>
              <w:left w:val="single" w:sz="4" w:space="0" w:color="auto"/>
              <w:bottom w:val="single" w:sz="4" w:space="0" w:color="auto"/>
            </w:tcBorders>
            <w:shd w:val="clear" w:color="auto" w:fill="FFFFFF"/>
          </w:tcPr>
          <w:p w14:paraId="76108608"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Scope of the grant competition</w:t>
            </w:r>
          </w:p>
        </w:tc>
        <w:tc>
          <w:tcPr>
            <w:tcW w:w="2693" w:type="dxa"/>
            <w:tcBorders>
              <w:top w:val="single" w:sz="4" w:space="0" w:color="auto"/>
              <w:left w:val="single" w:sz="4" w:space="0" w:color="auto"/>
              <w:bottom w:val="single" w:sz="4" w:space="0" w:color="auto"/>
            </w:tcBorders>
            <w:shd w:val="clear" w:color="auto" w:fill="FFFFFF"/>
          </w:tcPr>
          <w:p w14:paraId="72F2CC93"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Grant implementation period/ period of participation</w:t>
            </w:r>
          </w:p>
        </w:tc>
        <w:tc>
          <w:tcPr>
            <w:tcW w:w="1276" w:type="dxa"/>
            <w:tcBorders>
              <w:top w:val="single" w:sz="4" w:space="0" w:color="auto"/>
              <w:left w:val="single" w:sz="4" w:space="0" w:color="auto"/>
              <w:bottom w:val="single" w:sz="4" w:space="0" w:color="auto"/>
            </w:tcBorders>
            <w:shd w:val="clear" w:color="auto" w:fill="FFFFFF"/>
          </w:tcPr>
          <w:p w14:paraId="679F245A"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tcBorders>
            <w:shd w:val="clear" w:color="auto" w:fill="FFFFFF"/>
          </w:tcPr>
          <w:p w14:paraId="5F4281C3"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Points</w:t>
            </w:r>
          </w:p>
        </w:tc>
      </w:tr>
      <w:tr w:rsidR="00756E0A" w:rsidRPr="003A7070" w14:paraId="24AEB71B" w14:textId="77777777" w:rsidTr="003D3909">
        <w:trPr>
          <w:trHeight w:val="147"/>
        </w:trPr>
        <w:tc>
          <w:tcPr>
            <w:tcW w:w="644" w:type="dxa"/>
            <w:tcBorders>
              <w:top w:val="single" w:sz="4" w:space="0" w:color="auto"/>
              <w:left w:val="single" w:sz="4" w:space="0" w:color="auto"/>
              <w:bottom w:val="single" w:sz="4" w:space="0" w:color="auto"/>
            </w:tcBorders>
            <w:shd w:val="clear" w:color="auto" w:fill="FFFFFF"/>
          </w:tcPr>
          <w:p w14:paraId="5C1C918B" w14:textId="77777777" w:rsidR="001A59F7" w:rsidRPr="003A7070" w:rsidRDefault="001A59F7" w:rsidP="00860A34">
            <w:pPr>
              <w:spacing w:before="60" w:after="60"/>
              <w:jc w:val="center"/>
              <w:rPr>
                <w:sz w:val="20"/>
                <w:szCs w:val="20"/>
                <w:lang w:val="en-US"/>
              </w:rPr>
            </w:pPr>
          </w:p>
        </w:tc>
        <w:tc>
          <w:tcPr>
            <w:tcW w:w="992" w:type="dxa"/>
            <w:tcBorders>
              <w:top w:val="single" w:sz="4" w:space="0" w:color="auto"/>
              <w:left w:val="single" w:sz="4" w:space="0" w:color="auto"/>
              <w:bottom w:val="single" w:sz="4" w:space="0" w:color="auto"/>
            </w:tcBorders>
            <w:shd w:val="clear" w:color="auto" w:fill="FFFFFF"/>
          </w:tcPr>
          <w:p w14:paraId="4F087722" w14:textId="77777777" w:rsidR="001A59F7" w:rsidRPr="003A7070" w:rsidRDefault="001A59F7" w:rsidP="00860A34">
            <w:pPr>
              <w:spacing w:before="60" w:after="60"/>
              <w:rPr>
                <w:b/>
                <w:sz w:val="20"/>
                <w:szCs w:val="20"/>
                <w:lang w:val="en-US"/>
              </w:rPr>
            </w:pPr>
          </w:p>
        </w:tc>
        <w:tc>
          <w:tcPr>
            <w:tcW w:w="2694" w:type="dxa"/>
            <w:gridSpan w:val="2"/>
            <w:tcBorders>
              <w:top w:val="single" w:sz="4" w:space="0" w:color="auto"/>
              <w:left w:val="single" w:sz="4" w:space="0" w:color="auto"/>
              <w:bottom w:val="single" w:sz="4" w:space="0" w:color="auto"/>
            </w:tcBorders>
            <w:shd w:val="clear" w:color="auto" w:fill="FFFFFF"/>
          </w:tcPr>
          <w:p w14:paraId="12CF33F0" w14:textId="77777777" w:rsidR="001A59F7" w:rsidRPr="003A7070" w:rsidRDefault="001A59F7" w:rsidP="00860A34">
            <w:pPr>
              <w:spacing w:before="60" w:after="60"/>
              <w:jc w:val="center"/>
              <w:rPr>
                <w:sz w:val="20"/>
                <w:szCs w:val="20"/>
                <w:lang w:val="en-US"/>
              </w:rPr>
            </w:pPr>
          </w:p>
        </w:tc>
        <w:tc>
          <w:tcPr>
            <w:tcW w:w="1417" w:type="dxa"/>
            <w:tcBorders>
              <w:top w:val="single" w:sz="4" w:space="0" w:color="auto"/>
              <w:left w:val="single" w:sz="4" w:space="0" w:color="auto"/>
              <w:bottom w:val="single" w:sz="4" w:space="0" w:color="auto"/>
            </w:tcBorders>
            <w:shd w:val="clear" w:color="auto" w:fill="FFFFFF"/>
          </w:tcPr>
          <w:p w14:paraId="320836D6" w14:textId="77777777" w:rsidR="001A59F7" w:rsidRPr="003A7070" w:rsidRDefault="001A59F7" w:rsidP="00860A34">
            <w:pPr>
              <w:spacing w:before="60" w:after="60"/>
              <w:jc w:val="center"/>
              <w:rPr>
                <w:sz w:val="20"/>
                <w:szCs w:val="20"/>
                <w:lang w:val="en-US"/>
              </w:rPr>
            </w:pPr>
          </w:p>
        </w:tc>
        <w:tc>
          <w:tcPr>
            <w:tcW w:w="4536" w:type="dxa"/>
            <w:tcBorders>
              <w:top w:val="single" w:sz="4" w:space="0" w:color="auto"/>
              <w:left w:val="single" w:sz="4" w:space="0" w:color="auto"/>
              <w:bottom w:val="single" w:sz="4" w:space="0" w:color="auto"/>
            </w:tcBorders>
            <w:shd w:val="clear" w:color="auto" w:fill="FFFFFF"/>
          </w:tcPr>
          <w:p w14:paraId="002C6F83" w14:textId="77777777" w:rsidR="001A59F7" w:rsidRPr="003A7070" w:rsidRDefault="001A59F7" w:rsidP="00860A34">
            <w:pPr>
              <w:spacing w:before="60" w:after="60"/>
              <w:jc w:val="center"/>
              <w:rPr>
                <w:sz w:val="20"/>
                <w:szCs w:val="20"/>
                <w:lang w:val="en-US"/>
              </w:rPr>
            </w:pPr>
          </w:p>
        </w:tc>
        <w:tc>
          <w:tcPr>
            <w:tcW w:w="2693" w:type="dxa"/>
            <w:tcBorders>
              <w:top w:val="single" w:sz="4" w:space="0" w:color="auto"/>
              <w:left w:val="single" w:sz="4" w:space="0" w:color="auto"/>
              <w:bottom w:val="single" w:sz="4" w:space="0" w:color="auto"/>
            </w:tcBorders>
            <w:shd w:val="clear" w:color="auto" w:fill="FFFFFF"/>
          </w:tcPr>
          <w:p w14:paraId="43BE97CE" w14:textId="77777777" w:rsidR="001A59F7" w:rsidRPr="003A7070" w:rsidRDefault="001A59F7" w:rsidP="00860A34">
            <w:pPr>
              <w:spacing w:before="60" w:after="60"/>
              <w:jc w:val="center"/>
              <w:rPr>
                <w:sz w:val="20"/>
                <w:szCs w:val="20"/>
                <w:lang w:val="en-US"/>
              </w:rPr>
            </w:pPr>
          </w:p>
        </w:tc>
        <w:tc>
          <w:tcPr>
            <w:tcW w:w="1276" w:type="dxa"/>
            <w:tcBorders>
              <w:top w:val="single" w:sz="4" w:space="0" w:color="auto"/>
              <w:left w:val="single" w:sz="4" w:space="0" w:color="auto"/>
              <w:bottom w:val="single" w:sz="4" w:space="0" w:color="auto"/>
            </w:tcBorders>
            <w:shd w:val="clear" w:color="auto" w:fill="FFFFFF"/>
          </w:tcPr>
          <w:p w14:paraId="01D2A1EB" w14:textId="77777777" w:rsidR="001A59F7" w:rsidRPr="003A7070" w:rsidRDefault="001A59F7" w:rsidP="00860A34">
            <w:pPr>
              <w:spacing w:before="60" w:after="60"/>
              <w:jc w:val="center"/>
              <w:rPr>
                <w:sz w:val="20"/>
                <w:szCs w:val="20"/>
                <w:lang w:val="en-US"/>
              </w:rPr>
            </w:pPr>
          </w:p>
        </w:tc>
        <w:tc>
          <w:tcPr>
            <w:tcW w:w="709" w:type="dxa"/>
            <w:tcBorders>
              <w:top w:val="single" w:sz="4" w:space="0" w:color="auto"/>
              <w:left w:val="single" w:sz="4" w:space="0" w:color="auto"/>
              <w:bottom w:val="single" w:sz="4" w:space="0" w:color="auto"/>
            </w:tcBorders>
            <w:shd w:val="clear" w:color="auto" w:fill="FFFFFF"/>
          </w:tcPr>
          <w:p w14:paraId="089A5B56" w14:textId="77777777" w:rsidR="001A59F7" w:rsidRPr="003A7070" w:rsidRDefault="001A59F7" w:rsidP="00860A34">
            <w:pPr>
              <w:spacing w:before="60" w:after="60"/>
              <w:jc w:val="center"/>
              <w:rPr>
                <w:sz w:val="20"/>
                <w:szCs w:val="20"/>
                <w:lang w:val="en-US"/>
              </w:rPr>
            </w:pPr>
          </w:p>
        </w:tc>
      </w:tr>
      <w:tr w:rsidR="00756E0A" w:rsidRPr="003A7070" w14:paraId="752C1AB7" w14:textId="77777777" w:rsidTr="003D3909">
        <w:trPr>
          <w:trHeight w:val="147"/>
        </w:trPr>
        <w:tc>
          <w:tcPr>
            <w:tcW w:w="644" w:type="dxa"/>
            <w:tcBorders>
              <w:top w:val="single" w:sz="4" w:space="0" w:color="auto"/>
              <w:left w:val="single" w:sz="4" w:space="0" w:color="auto"/>
              <w:bottom w:val="single" w:sz="4" w:space="0" w:color="auto"/>
            </w:tcBorders>
            <w:shd w:val="clear" w:color="auto" w:fill="FFFFFF"/>
          </w:tcPr>
          <w:p w14:paraId="5DB34E81" w14:textId="77777777" w:rsidR="001A59F7" w:rsidRPr="003A7070" w:rsidRDefault="001A59F7" w:rsidP="00860A34">
            <w:pPr>
              <w:spacing w:before="60" w:after="60"/>
              <w:jc w:val="center"/>
              <w:rPr>
                <w:sz w:val="20"/>
                <w:szCs w:val="20"/>
                <w:lang w:val="en-US"/>
              </w:rPr>
            </w:pPr>
          </w:p>
        </w:tc>
        <w:tc>
          <w:tcPr>
            <w:tcW w:w="992" w:type="dxa"/>
            <w:tcBorders>
              <w:top w:val="single" w:sz="4" w:space="0" w:color="auto"/>
              <w:left w:val="single" w:sz="4" w:space="0" w:color="auto"/>
              <w:bottom w:val="single" w:sz="4" w:space="0" w:color="auto"/>
            </w:tcBorders>
            <w:shd w:val="clear" w:color="auto" w:fill="FFFFFF"/>
          </w:tcPr>
          <w:p w14:paraId="42D7954D" w14:textId="77777777" w:rsidR="001A59F7" w:rsidRPr="003A7070" w:rsidRDefault="001A59F7" w:rsidP="00860A34">
            <w:pPr>
              <w:spacing w:before="60" w:after="60"/>
              <w:rPr>
                <w:b/>
                <w:sz w:val="20"/>
                <w:szCs w:val="20"/>
                <w:lang w:val="en-US"/>
              </w:rPr>
            </w:pPr>
          </w:p>
        </w:tc>
        <w:tc>
          <w:tcPr>
            <w:tcW w:w="2694" w:type="dxa"/>
            <w:gridSpan w:val="2"/>
            <w:tcBorders>
              <w:top w:val="single" w:sz="4" w:space="0" w:color="auto"/>
              <w:left w:val="single" w:sz="4" w:space="0" w:color="auto"/>
              <w:bottom w:val="single" w:sz="4" w:space="0" w:color="auto"/>
            </w:tcBorders>
            <w:shd w:val="clear" w:color="auto" w:fill="FFFFFF"/>
          </w:tcPr>
          <w:p w14:paraId="63877274" w14:textId="77777777" w:rsidR="001A59F7" w:rsidRPr="003A7070" w:rsidRDefault="001A59F7" w:rsidP="00860A34">
            <w:pPr>
              <w:spacing w:before="60" w:after="60"/>
              <w:jc w:val="center"/>
              <w:rPr>
                <w:sz w:val="20"/>
                <w:szCs w:val="20"/>
                <w:lang w:val="en-US"/>
              </w:rPr>
            </w:pPr>
          </w:p>
        </w:tc>
        <w:tc>
          <w:tcPr>
            <w:tcW w:w="1417" w:type="dxa"/>
            <w:tcBorders>
              <w:top w:val="single" w:sz="4" w:space="0" w:color="auto"/>
              <w:left w:val="single" w:sz="4" w:space="0" w:color="auto"/>
              <w:bottom w:val="single" w:sz="4" w:space="0" w:color="auto"/>
            </w:tcBorders>
            <w:shd w:val="clear" w:color="auto" w:fill="FFFFFF"/>
          </w:tcPr>
          <w:p w14:paraId="5E3EB0EB" w14:textId="77777777" w:rsidR="001A59F7" w:rsidRPr="003A7070" w:rsidRDefault="001A59F7" w:rsidP="00860A34">
            <w:pPr>
              <w:spacing w:before="60" w:after="60"/>
              <w:jc w:val="center"/>
              <w:rPr>
                <w:sz w:val="20"/>
                <w:szCs w:val="20"/>
                <w:lang w:val="en-US"/>
              </w:rPr>
            </w:pPr>
          </w:p>
        </w:tc>
        <w:tc>
          <w:tcPr>
            <w:tcW w:w="4536" w:type="dxa"/>
            <w:tcBorders>
              <w:top w:val="single" w:sz="4" w:space="0" w:color="auto"/>
              <w:left w:val="single" w:sz="4" w:space="0" w:color="auto"/>
              <w:bottom w:val="single" w:sz="4" w:space="0" w:color="auto"/>
            </w:tcBorders>
            <w:shd w:val="clear" w:color="auto" w:fill="FFFFFF"/>
          </w:tcPr>
          <w:p w14:paraId="26160CFA" w14:textId="77777777" w:rsidR="001A59F7" w:rsidRPr="003A7070" w:rsidRDefault="001A59F7" w:rsidP="00860A34">
            <w:pPr>
              <w:spacing w:before="60" w:after="60"/>
              <w:jc w:val="center"/>
              <w:rPr>
                <w:sz w:val="20"/>
                <w:szCs w:val="20"/>
                <w:lang w:val="en-US"/>
              </w:rPr>
            </w:pPr>
          </w:p>
        </w:tc>
        <w:tc>
          <w:tcPr>
            <w:tcW w:w="2693" w:type="dxa"/>
            <w:tcBorders>
              <w:top w:val="single" w:sz="4" w:space="0" w:color="auto"/>
              <w:left w:val="single" w:sz="4" w:space="0" w:color="auto"/>
              <w:bottom w:val="single" w:sz="4" w:space="0" w:color="auto"/>
            </w:tcBorders>
            <w:shd w:val="clear" w:color="auto" w:fill="FFFFFF"/>
          </w:tcPr>
          <w:p w14:paraId="36FC91FC" w14:textId="77777777" w:rsidR="001A59F7" w:rsidRPr="003A7070" w:rsidRDefault="001A59F7" w:rsidP="00860A34">
            <w:pPr>
              <w:spacing w:before="60" w:after="60"/>
              <w:jc w:val="center"/>
              <w:rPr>
                <w:sz w:val="20"/>
                <w:szCs w:val="20"/>
                <w:lang w:val="en-US"/>
              </w:rPr>
            </w:pPr>
          </w:p>
        </w:tc>
        <w:tc>
          <w:tcPr>
            <w:tcW w:w="1276" w:type="dxa"/>
            <w:tcBorders>
              <w:top w:val="single" w:sz="4" w:space="0" w:color="auto"/>
              <w:left w:val="single" w:sz="4" w:space="0" w:color="auto"/>
              <w:bottom w:val="single" w:sz="4" w:space="0" w:color="auto"/>
            </w:tcBorders>
            <w:shd w:val="clear" w:color="auto" w:fill="FFFFFF"/>
          </w:tcPr>
          <w:p w14:paraId="12794F1C" w14:textId="77777777" w:rsidR="001A59F7" w:rsidRPr="003A7070" w:rsidRDefault="001A59F7" w:rsidP="00860A34">
            <w:pPr>
              <w:spacing w:before="60" w:after="60"/>
              <w:jc w:val="center"/>
              <w:rPr>
                <w:sz w:val="20"/>
                <w:szCs w:val="20"/>
                <w:lang w:val="en-US"/>
              </w:rPr>
            </w:pPr>
          </w:p>
        </w:tc>
        <w:tc>
          <w:tcPr>
            <w:tcW w:w="709" w:type="dxa"/>
            <w:tcBorders>
              <w:top w:val="single" w:sz="4" w:space="0" w:color="auto"/>
              <w:left w:val="single" w:sz="4" w:space="0" w:color="auto"/>
              <w:bottom w:val="single" w:sz="4" w:space="0" w:color="auto"/>
            </w:tcBorders>
            <w:shd w:val="clear" w:color="auto" w:fill="FFFFFF"/>
          </w:tcPr>
          <w:p w14:paraId="52DCA17D" w14:textId="77777777" w:rsidR="001A59F7" w:rsidRPr="003A7070" w:rsidRDefault="001A59F7" w:rsidP="00860A34">
            <w:pPr>
              <w:spacing w:before="60" w:after="60"/>
              <w:jc w:val="center"/>
              <w:rPr>
                <w:sz w:val="20"/>
                <w:szCs w:val="20"/>
                <w:lang w:val="en-US"/>
              </w:rPr>
            </w:pPr>
          </w:p>
        </w:tc>
      </w:tr>
      <w:tr w:rsidR="00756E0A" w:rsidRPr="003A7070" w14:paraId="674E2C91" w14:textId="77777777" w:rsidTr="003D3909">
        <w:trPr>
          <w:trHeight w:val="147"/>
        </w:trPr>
        <w:tc>
          <w:tcPr>
            <w:tcW w:w="644" w:type="dxa"/>
            <w:tcBorders>
              <w:top w:val="single" w:sz="4" w:space="0" w:color="auto"/>
              <w:left w:val="single" w:sz="4" w:space="0" w:color="auto"/>
              <w:bottom w:val="single" w:sz="4" w:space="0" w:color="auto"/>
            </w:tcBorders>
            <w:shd w:val="clear" w:color="auto" w:fill="FFFFFF"/>
          </w:tcPr>
          <w:p w14:paraId="3809C44F" w14:textId="77777777" w:rsidR="001A59F7" w:rsidRPr="003A7070" w:rsidRDefault="001A59F7" w:rsidP="00860A34">
            <w:pPr>
              <w:spacing w:before="60" w:after="60"/>
              <w:jc w:val="center"/>
              <w:rPr>
                <w:sz w:val="20"/>
                <w:szCs w:val="20"/>
                <w:lang w:val="en-US"/>
              </w:rPr>
            </w:pPr>
          </w:p>
        </w:tc>
        <w:tc>
          <w:tcPr>
            <w:tcW w:w="992" w:type="dxa"/>
            <w:tcBorders>
              <w:top w:val="single" w:sz="4" w:space="0" w:color="auto"/>
              <w:left w:val="single" w:sz="4" w:space="0" w:color="auto"/>
              <w:bottom w:val="single" w:sz="4" w:space="0" w:color="auto"/>
            </w:tcBorders>
            <w:shd w:val="clear" w:color="auto" w:fill="FFFFFF"/>
          </w:tcPr>
          <w:p w14:paraId="69BCDED7" w14:textId="77777777" w:rsidR="001A59F7" w:rsidRPr="003A7070" w:rsidRDefault="001A59F7" w:rsidP="00860A34">
            <w:pPr>
              <w:spacing w:before="60" w:after="60"/>
              <w:rPr>
                <w:b/>
                <w:sz w:val="20"/>
                <w:szCs w:val="20"/>
                <w:lang w:val="en-US"/>
              </w:rPr>
            </w:pPr>
          </w:p>
        </w:tc>
        <w:tc>
          <w:tcPr>
            <w:tcW w:w="2694" w:type="dxa"/>
            <w:gridSpan w:val="2"/>
            <w:tcBorders>
              <w:top w:val="single" w:sz="4" w:space="0" w:color="auto"/>
              <w:left w:val="single" w:sz="4" w:space="0" w:color="auto"/>
              <w:bottom w:val="single" w:sz="4" w:space="0" w:color="auto"/>
            </w:tcBorders>
            <w:shd w:val="clear" w:color="auto" w:fill="FFFFFF"/>
          </w:tcPr>
          <w:p w14:paraId="0DBDDDA3" w14:textId="77777777" w:rsidR="001A59F7" w:rsidRPr="003A7070" w:rsidRDefault="001A59F7" w:rsidP="00860A34">
            <w:pPr>
              <w:spacing w:before="60" w:after="60"/>
              <w:jc w:val="center"/>
              <w:rPr>
                <w:sz w:val="20"/>
                <w:szCs w:val="20"/>
                <w:lang w:val="en-US"/>
              </w:rPr>
            </w:pPr>
          </w:p>
        </w:tc>
        <w:tc>
          <w:tcPr>
            <w:tcW w:w="1417" w:type="dxa"/>
            <w:tcBorders>
              <w:top w:val="single" w:sz="4" w:space="0" w:color="auto"/>
              <w:left w:val="single" w:sz="4" w:space="0" w:color="auto"/>
              <w:bottom w:val="single" w:sz="4" w:space="0" w:color="auto"/>
            </w:tcBorders>
            <w:shd w:val="clear" w:color="auto" w:fill="FFFFFF"/>
          </w:tcPr>
          <w:p w14:paraId="47EC6F89" w14:textId="77777777" w:rsidR="001A59F7" w:rsidRPr="003A7070" w:rsidRDefault="001A59F7" w:rsidP="00860A34">
            <w:pPr>
              <w:spacing w:before="60" w:after="60"/>
              <w:jc w:val="center"/>
              <w:rPr>
                <w:sz w:val="20"/>
                <w:szCs w:val="20"/>
                <w:lang w:val="en-US"/>
              </w:rPr>
            </w:pPr>
          </w:p>
        </w:tc>
        <w:tc>
          <w:tcPr>
            <w:tcW w:w="4536" w:type="dxa"/>
            <w:tcBorders>
              <w:top w:val="single" w:sz="4" w:space="0" w:color="auto"/>
              <w:left w:val="single" w:sz="4" w:space="0" w:color="auto"/>
              <w:bottom w:val="single" w:sz="4" w:space="0" w:color="auto"/>
            </w:tcBorders>
            <w:shd w:val="clear" w:color="auto" w:fill="FFFFFF"/>
          </w:tcPr>
          <w:p w14:paraId="547FB2E2" w14:textId="77777777" w:rsidR="001A59F7" w:rsidRPr="003A7070" w:rsidRDefault="001A59F7" w:rsidP="00860A34">
            <w:pPr>
              <w:spacing w:before="60" w:after="60"/>
              <w:jc w:val="center"/>
              <w:rPr>
                <w:sz w:val="20"/>
                <w:szCs w:val="20"/>
                <w:lang w:val="en-US"/>
              </w:rPr>
            </w:pPr>
          </w:p>
        </w:tc>
        <w:tc>
          <w:tcPr>
            <w:tcW w:w="2693" w:type="dxa"/>
            <w:tcBorders>
              <w:top w:val="single" w:sz="4" w:space="0" w:color="auto"/>
              <w:left w:val="single" w:sz="4" w:space="0" w:color="auto"/>
              <w:bottom w:val="single" w:sz="4" w:space="0" w:color="auto"/>
            </w:tcBorders>
            <w:shd w:val="clear" w:color="auto" w:fill="FFFFFF"/>
          </w:tcPr>
          <w:p w14:paraId="41FE7952" w14:textId="77777777" w:rsidR="001A59F7" w:rsidRPr="003A7070" w:rsidRDefault="001A59F7" w:rsidP="00860A34">
            <w:pPr>
              <w:spacing w:before="60" w:after="60"/>
              <w:jc w:val="center"/>
              <w:rPr>
                <w:sz w:val="20"/>
                <w:szCs w:val="20"/>
                <w:lang w:val="en-US"/>
              </w:rPr>
            </w:pPr>
          </w:p>
        </w:tc>
        <w:tc>
          <w:tcPr>
            <w:tcW w:w="1276" w:type="dxa"/>
            <w:tcBorders>
              <w:top w:val="single" w:sz="4" w:space="0" w:color="auto"/>
              <w:left w:val="single" w:sz="4" w:space="0" w:color="auto"/>
              <w:bottom w:val="single" w:sz="4" w:space="0" w:color="auto"/>
            </w:tcBorders>
            <w:shd w:val="clear" w:color="auto" w:fill="FFFFFF"/>
          </w:tcPr>
          <w:p w14:paraId="5A8103DF" w14:textId="77777777" w:rsidR="001A59F7" w:rsidRPr="003A7070" w:rsidRDefault="001A59F7" w:rsidP="00860A34">
            <w:pPr>
              <w:spacing w:before="60" w:after="60"/>
              <w:jc w:val="center"/>
              <w:rPr>
                <w:sz w:val="20"/>
                <w:szCs w:val="20"/>
                <w:lang w:val="en-US"/>
              </w:rPr>
            </w:pPr>
          </w:p>
        </w:tc>
        <w:tc>
          <w:tcPr>
            <w:tcW w:w="709" w:type="dxa"/>
            <w:tcBorders>
              <w:top w:val="single" w:sz="4" w:space="0" w:color="auto"/>
              <w:left w:val="single" w:sz="4" w:space="0" w:color="auto"/>
              <w:bottom w:val="single" w:sz="4" w:space="0" w:color="auto"/>
            </w:tcBorders>
            <w:shd w:val="clear" w:color="auto" w:fill="FFFFFF"/>
          </w:tcPr>
          <w:p w14:paraId="227E6DFC" w14:textId="77777777" w:rsidR="001A59F7" w:rsidRPr="003A7070" w:rsidRDefault="001A59F7" w:rsidP="00860A34">
            <w:pPr>
              <w:spacing w:before="60" w:after="60"/>
              <w:jc w:val="center"/>
              <w:rPr>
                <w:sz w:val="20"/>
                <w:szCs w:val="20"/>
                <w:lang w:val="en-US"/>
              </w:rPr>
            </w:pPr>
          </w:p>
        </w:tc>
      </w:tr>
      <w:tr w:rsidR="00E230F1" w:rsidRPr="003A7070" w14:paraId="3E30BC64" w14:textId="77777777" w:rsidTr="003D3909">
        <w:trPr>
          <w:trHeight w:val="147"/>
        </w:trPr>
        <w:tc>
          <w:tcPr>
            <w:tcW w:w="644" w:type="dxa"/>
            <w:tcBorders>
              <w:top w:val="single" w:sz="4" w:space="0" w:color="auto"/>
              <w:left w:val="single" w:sz="4" w:space="0" w:color="auto"/>
              <w:bottom w:val="single" w:sz="4" w:space="0" w:color="auto"/>
            </w:tcBorders>
            <w:shd w:val="clear" w:color="auto" w:fill="FFFFFF"/>
          </w:tcPr>
          <w:p w14:paraId="3D10B694" w14:textId="77777777" w:rsidR="00E230F1" w:rsidRPr="003A7070" w:rsidRDefault="00E230F1" w:rsidP="00860A34">
            <w:pPr>
              <w:spacing w:before="60" w:after="60"/>
              <w:jc w:val="center"/>
              <w:rPr>
                <w:sz w:val="20"/>
                <w:szCs w:val="20"/>
                <w:lang w:val="en-US"/>
              </w:rPr>
            </w:pPr>
          </w:p>
        </w:tc>
        <w:tc>
          <w:tcPr>
            <w:tcW w:w="992" w:type="dxa"/>
            <w:tcBorders>
              <w:top w:val="single" w:sz="4" w:space="0" w:color="auto"/>
              <w:left w:val="single" w:sz="4" w:space="0" w:color="auto"/>
              <w:bottom w:val="single" w:sz="4" w:space="0" w:color="auto"/>
            </w:tcBorders>
            <w:shd w:val="clear" w:color="auto" w:fill="FFFFFF"/>
          </w:tcPr>
          <w:p w14:paraId="453927ED" w14:textId="77777777" w:rsidR="00E230F1" w:rsidRPr="003A7070" w:rsidRDefault="00E230F1" w:rsidP="00860A34">
            <w:pPr>
              <w:spacing w:before="60" w:after="60"/>
              <w:rPr>
                <w:b/>
                <w:sz w:val="20"/>
                <w:szCs w:val="20"/>
                <w:lang w:val="en-US"/>
              </w:rPr>
            </w:pPr>
          </w:p>
        </w:tc>
        <w:tc>
          <w:tcPr>
            <w:tcW w:w="2694" w:type="dxa"/>
            <w:gridSpan w:val="2"/>
            <w:tcBorders>
              <w:top w:val="single" w:sz="4" w:space="0" w:color="auto"/>
              <w:left w:val="single" w:sz="4" w:space="0" w:color="auto"/>
              <w:bottom w:val="single" w:sz="4" w:space="0" w:color="auto"/>
            </w:tcBorders>
            <w:shd w:val="clear" w:color="auto" w:fill="FFFFFF"/>
          </w:tcPr>
          <w:p w14:paraId="3CBD98F9" w14:textId="77777777" w:rsidR="00E230F1" w:rsidRPr="003A7070" w:rsidRDefault="00E230F1" w:rsidP="00860A34">
            <w:pPr>
              <w:spacing w:before="60" w:after="60"/>
              <w:jc w:val="center"/>
              <w:rPr>
                <w:sz w:val="20"/>
                <w:szCs w:val="20"/>
                <w:lang w:val="en-US"/>
              </w:rPr>
            </w:pPr>
          </w:p>
        </w:tc>
        <w:tc>
          <w:tcPr>
            <w:tcW w:w="1417" w:type="dxa"/>
            <w:tcBorders>
              <w:top w:val="single" w:sz="4" w:space="0" w:color="auto"/>
              <w:left w:val="single" w:sz="4" w:space="0" w:color="auto"/>
              <w:bottom w:val="single" w:sz="4" w:space="0" w:color="auto"/>
            </w:tcBorders>
            <w:shd w:val="clear" w:color="auto" w:fill="FFFFFF"/>
          </w:tcPr>
          <w:p w14:paraId="50A2552F" w14:textId="77777777" w:rsidR="00E230F1" w:rsidRPr="003A7070" w:rsidRDefault="00E230F1" w:rsidP="00860A34">
            <w:pPr>
              <w:spacing w:before="60" w:after="60"/>
              <w:jc w:val="center"/>
              <w:rPr>
                <w:sz w:val="20"/>
                <w:szCs w:val="20"/>
                <w:lang w:val="en-US"/>
              </w:rPr>
            </w:pPr>
          </w:p>
        </w:tc>
        <w:tc>
          <w:tcPr>
            <w:tcW w:w="4536" w:type="dxa"/>
            <w:tcBorders>
              <w:top w:val="single" w:sz="4" w:space="0" w:color="auto"/>
              <w:left w:val="single" w:sz="4" w:space="0" w:color="auto"/>
              <w:bottom w:val="single" w:sz="4" w:space="0" w:color="auto"/>
            </w:tcBorders>
            <w:shd w:val="clear" w:color="auto" w:fill="FFFFFF"/>
          </w:tcPr>
          <w:p w14:paraId="7EAAC5E9" w14:textId="77777777" w:rsidR="00E230F1" w:rsidRPr="003A7070" w:rsidRDefault="00E230F1" w:rsidP="00860A34">
            <w:pPr>
              <w:spacing w:before="60" w:after="60"/>
              <w:jc w:val="center"/>
              <w:rPr>
                <w:sz w:val="20"/>
                <w:szCs w:val="20"/>
                <w:lang w:val="en-US"/>
              </w:rPr>
            </w:pPr>
          </w:p>
        </w:tc>
        <w:tc>
          <w:tcPr>
            <w:tcW w:w="2693" w:type="dxa"/>
            <w:tcBorders>
              <w:top w:val="single" w:sz="4" w:space="0" w:color="auto"/>
              <w:left w:val="single" w:sz="4" w:space="0" w:color="auto"/>
              <w:bottom w:val="single" w:sz="4" w:space="0" w:color="auto"/>
            </w:tcBorders>
            <w:shd w:val="clear" w:color="auto" w:fill="FFFFFF"/>
          </w:tcPr>
          <w:p w14:paraId="787773AD" w14:textId="77777777" w:rsidR="00E230F1" w:rsidRPr="003A7070" w:rsidRDefault="00E230F1" w:rsidP="00860A34">
            <w:pPr>
              <w:spacing w:before="60" w:after="60"/>
              <w:jc w:val="center"/>
              <w:rPr>
                <w:sz w:val="20"/>
                <w:szCs w:val="20"/>
                <w:lang w:val="en-US"/>
              </w:rPr>
            </w:pPr>
          </w:p>
        </w:tc>
        <w:tc>
          <w:tcPr>
            <w:tcW w:w="1276" w:type="dxa"/>
            <w:tcBorders>
              <w:top w:val="single" w:sz="4" w:space="0" w:color="auto"/>
              <w:left w:val="single" w:sz="4" w:space="0" w:color="auto"/>
              <w:bottom w:val="single" w:sz="4" w:space="0" w:color="auto"/>
            </w:tcBorders>
            <w:shd w:val="clear" w:color="auto" w:fill="FFFFFF"/>
          </w:tcPr>
          <w:p w14:paraId="199DB3C1" w14:textId="77777777" w:rsidR="00E230F1" w:rsidRPr="003A7070" w:rsidRDefault="00E230F1" w:rsidP="00860A34">
            <w:pPr>
              <w:spacing w:before="60" w:after="60"/>
              <w:jc w:val="center"/>
              <w:rPr>
                <w:sz w:val="20"/>
                <w:szCs w:val="20"/>
                <w:lang w:val="en-US"/>
              </w:rPr>
            </w:pPr>
          </w:p>
        </w:tc>
        <w:tc>
          <w:tcPr>
            <w:tcW w:w="709" w:type="dxa"/>
            <w:tcBorders>
              <w:top w:val="single" w:sz="4" w:space="0" w:color="auto"/>
              <w:left w:val="single" w:sz="4" w:space="0" w:color="auto"/>
              <w:bottom w:val="single" w:sz="4" w:space="0" w:color="auto"/>
            </w:tcBorders>
            <w:shd w:val="clear" w:color="auto" w:fill="FFFFFF"/>
          </w:tcPr>
          <w:p w14:paraId="5205A8FC" w14:textId="77777777" w:rsidR="00E230F1" w:rsidRPr="003A7070" w:rsidRDefault="00E230F1" w:rsidP="00860A34">
            <w:pPr>
              <w:spacing w:before="60" w:after="60"/>
              <w:jc w:val="center"/>
              <w:rPr>
                <w:sz w:val="20"/>
                <w:szCs w:val="20"/>
                <w:lang w:val="en-US"/>
              </w:rPr>
            </w:pPr>
          </w:p>
        </w:tc>
      </w:tr>
      <w:tr w:rsidR="00E230F1" w:rsidRPr="003A7070" w14:paraId="2C6AC2B5" w14:textId="77777777" w:rsidTr="003D3909">
        <w:trPr>
          <w:trHeight w:val="147"/>
        </w:trPr>
        <w:tc>
          <w:tcPr>
            <w:tcW w:w="644" w:type="dxa"/>
            <w:tcBorders>
              <w:top w:val="single" w:sz="4" w:space="0" w:color="auto"/>
              <w:left w:val="single" w:sz="4" w:space="0" w:color="auto"/>
              <w:bottom w:val="single" w:sz="4" w:space="0" w:color="auto"/>
            </w:tcBorders>
            <w:shd w:val="clear" w:color="auto" w:fill="FFFFFF"/>
          </w:tcPr>
          <w:p w14:paraId="6EB810EE" w14:textId="77777777" w:rsidR="00E230F1" w:rsidRPr="003A7070" w:rsidRDefault="00E230F1" w:rsidP="00860A34">
            <w:pPr>
              <w:spacing w:before="60" w:after="60"/>
              <w:jc w:val="center"/>
              <w:rPr>
                <w:sz w:val="20"/>
                <w:szCs w:val="20"/>
                <w:lang w:val="en-US"/>
              </w:rPr>
            </w:pPr>
          </w:p>
        </w:tc>
        <w:tc>
          <w:tcPr>
            <w:tcW w:w="992" w:type="dxa"/>
            <w:tcBorders>
              <w:top w:val="single" w:sz="4" w:space="0" w:color="auto"/>
              <w:left w:val="single" w:sz="4" w:space="0" w:color="auto"/>
              <w:bottom w:val="single" w:sz="4" w:space="0" w:color="auto"/>
            </w:tcBorders>
            <w:shd w:val="clear" w:color="auto" w:fill="FFFFFF"/>
          </w:tcPr>
          <w:p w14:paraId="266E7B0A" w14:textId="77777777" w:rsidR="00E230F1" w:rsidRPr="003A7070" w:rsidRDefault="00E230F1" w:rsidP="00860A34">
            <w:pPr>
              <w:spacing w:before="60" w:after="60"/>
              <w:rPr>
                <w:b/>
                <w:sz w:val="20"/>
                <w:szCs w:val="20"/>
                <w:lang w:val="en-US"/>
              </w:rPr>
            </w:pPr>
          </w:p>
        </w:tc>
        <w:tc>
          <w:tcPr>
            <w:tcW w:w="2694" w:type="dxa"/>
            <w:gridSpan w:val="2"/>
            <w:tcBorders>
              <w:top w:val="single" w:sz="4" w:space="0" w:color="auto"/>
              <w:left w:val="single" w:sz="4" w:space="0" w:color="auto"/>
              <w:bottom w:val="single" w:sz="4" w:space="0" w:color="auto"/>
            </w:tcBorders>
            <w:shd w:val="clear" w:color="auto" w:fill="FFFFFF"/>
          </w:tcPr>
          <w:p w14:paraId="7772FCC8" w14:textId="77777777" w:rsidR="00E230F1" w:rsidRPr="003A7070" w:rsidRDefault="00E230F1" w:rsidP="00860A34">
            <w:pPr>
              <w:spacing w:before="60" w:after="60"/>
              <w:jc w:val="center"/>
              <w:rPr>
                <w:sz w:val="20"/>
                <w:szCs w:val="20"/>
                <w:lang w:val="en-US"/>
              </w:rPr>
            </w:pPr>
          </w:p>
        </w:tc>
        <w:tc>
          <w:tcPr>
            <w:tcW w:w="1417" w:type="dxa"/>
            <w:tcBorders>
              <w:top w:val="single" w:sz="4" w:space="0" w:color="auto"/>
              <w:left w:val="single" w:sz="4" w:space="0" w:color="auto"/>
              <w:bottom w:val="single" w:sz="4" w:space="0" w:color="auto"/>
            </w:tcBorders>
            <w:shd w:val="clear" w:color="auto" w:fill="FFFFFF"/>
          </w:tcPr>
          <w:p w14:paraId="11586FCF" w14:textId="77777777" w:rsidR="00E230F1" w:rsidRPr="003A7070" w:rsidRDefault="00E230F1" w:rsidP="00860A34">
            <w:pPr>
              <w:spacing w:before="60" w:after="60"/>
              <w:jc w:val="center"/>
              <w:rPr>
                <w:sz w:val="20"/>
                <w:szCs w:val="20"/>
                <w:lang w:val="en-US"/>
              </w:rPr>
            </w:pPr>
          </w:p>
        </w:tc>
        <w:tc>
          <w:tcPr>
            <w:tcW w:w="4536" w:type="dxa"/>
            <w:tcBorders>
              <w:top w:val="single" w:sz="4" w:space="0" w:color="auto"/>
              <w:left w:val="single" w:sz="4" w:space="0" w:color="auto"/>
              <w:bottom w:val="single" w:sz="4" w:space="0" w:color="auto"/>
            </w:tcBorders>
            <w:shd w:val="clear" w:color="auto" w:fill="FFFFFF"/>
          </w:tcPr>
          <w:p w14:paraId="08C60216" w14:textId="77777777" w:rsidR="00E230F1" w:rsidRPr="003A7070" w:rsidRDefault="00E230F1" w:rsidP="00860A34">
            <w:pPr>
              <w:spacing w:before="60" w:after="60"/>
              <w:jc w:val="center"/>
              <w:rPr>
                <w:sz w:val="20"/>
                <w:szCs w:val="20"/>
                <w:lang w:val="en-US"/>
              </w:rPr>
            </w:pPr>
          </w:p>
        </w:tc>
        <w:tc>
          <w:tcPr>
            <w:tcW w:w="2693" w:type="dxa"/>
            <w:tcBorders>
              <w:top w:val="single" w:sz="4" w:space="0" w:color="auto"/>
              <w:left w:val="single" w:sz="4" w:space="0" w:color="auto"/>
              <w:bottom w:val="single" w:sz="4" w:space="0" w:color="auto"/>
            </w:tcBorders>
            <w:shd w:val="clear" w:color="auto" w:fill="FFFFFF"/>
          </w:tcPr>
          <w:p w14:paraId="2F4ACE13" w14:textId="77777777" w:rsidR="00E230F1" w:rsidRPr="003A7070" w:rsidRDefault="00E230F1" w:rsidP="00860A34">
            <w:pPr>
              <w:spacing w:before="60" w:after="60"/>
              <w:jc w:val="center"/>
              <w:rPr>
                <w:sz w:val="20"/>
                <w:szCs w:val="20"/>
                <w:lang w:val="en-US"/>
              </w:rPr>
            </w:pPr>
          </w:p>
        </w:tc>
        <w:tc>
          <w:tcPr>
            <w:tcW w:w="1276" w:type="dxa"/>
            <w:tcBorders>
              <w:top w:val="single" w:sz="4" w:space="0" w:color="auto"/>
              <w:left w:val="single" w:sz="4" w:space="0" w:color="auto"/>
              <w:bottom w:val="single" w:sz="4" w:space="0" w:color="auto"/>
            </w:tcBorders>
            <w:shd w:val="clear" w:color="auto" w:fill="FFFFFF"/>
          </w:tcPr>
          <w:p w14:paraId="63D07EB3" w14:textId="77777777" w:rsidR="00E230F1" w:rsidRPr="003A7070" w:rsidRDefault="00E230F1" w:rsidP="00860A34">
            <w:pPr>
              <w:spacing w:before="60" w:after="60"/>
              <w:jc w:val="center"/>
              <w:rPr>
                <w:sz w:val="20"/>
                <w:szCs w:val="20"/>
                <w:lang w:val="en-US"/>
              </w:rPr>
            </w:pPr>
          </w:p>
        </w:tc>
        <w:tc>
          <w:tcPr>
            <w:tcW w:w="709" w:type="dxa"/>
            <w:tcBorders>
              <w:top w:val="single" w:sz="4" w:space="0" w:color="auto"/>
              <w:left w:val="single" w:sz="4" w:space="0" w:color="auto"/>
              <w:bottom w:val="single" w:sz="4" w:space="0" w:color="auto"/>
            </w:tcBorders>
            <w:shd w:val="clear" w:color="auto" w:fill="FFFFFF"/>
          </w:tcPr>
          <w:p w14:paraId="50998406" w14:textId="77777777" w:rsidR="00E230F1" w:rsidRPr="003A7070" w:rsidRDefault="00E230F1" w:rsidP="00860A34">
            <w:pPr>
              <w:spacing w:before="60" w:after="60"/>
              <w:jc w:val="center"/>
              <w:rPr>
                <w:sz w:val="20"/>
                <w:szCs w:val="20"/>
                <w:lang w:val="en-US"/>
              </w:rPr>
            </w:pPr>
          </w:p>
        </w:tc>
      </w:tr>
      <w:tr w:rsidR="00E230F1" w:rsidRPr="003A7070" w14:paraId="0A5AC04D" w14:textId="77777777" w:rsidTr="003D3909">
        <w:trPr>
          <w:trHeight w:val="147"/>
        </w:trPr>
        <w:tc>
          <w:tcPr>
            <w:tcW w:w="644" w:type="dxa"/>
            <w:tcBorders>
              <w:top w:val="single" w:sz="4" w:space="0" w:color="auto"/>
              <w:left w:val="single" w:sz="4" w:space="0" w:color="auto"/>
              <w:bottom w:val="single" w:sz="4" w:space="0" w:color="auto"/>
            </w:tcBorders>
            <w:shd w:val="clear" w:color="auto" w:fill="FFFFFF"/>
          </w:tcPr>
          <w:p w14:paraId="16BC5C25" w14:textId="77777777" w:rsidR="00E230F1" w:rsidRPr="003A7070" w:rsidRDefault="00E230F1" w:rsidP="00860A34">
            <w:pPr>
              <w:spacing w:before="60" w:after="60"/>
              <w:jc w:val="center"/>
              <w:rPr>
                <w:sz w:val="20"/>
                <w:szCs w:val="20"/>
                <w:lang w:val="en-US"/>
              </w:rPr>
            </w:pPr>
          </w:p>
        </w:tc>
        <w:tc>
          <w:tcPr>
            <w:tcW w:w="992" w:type="dxa"/>
            <w:tcBorders>
              <w:top w:val="single" w:sz="4" w:space="0" w:color="auto"/>
              <w:left w:val="single" w:sz="4" w:space="0" w:color="auto"/>
              <w:bottom w:val="single" w:sz="4" w:space="0" w:color="auto"/>
            </w:tcBorders>
            <w:shd w:val="clear" w:color="auto" w:fill="FFFFFF"/>
          </w:tcPr>
          <w:p w14:paraId="5327A85E" w14:textId="77777777" w:rsidR="00E230F1" w:rsidRPr="003A7070" w:rsidRDefault="00E230F1" w:rsidP="00860A34">
            <w:pPr>
              <w:spacing w:before="60" w:after="60"/>
              <w:rPr>
                <w:b/>
                <w:sz w:val="20"/>
                <w:szCs w:val="20"/>
                <w:lang w:val="en-US"/>
              </w:rPr>
            </w:pPr>
          </w:p>
        </w:tc>
        <w:tc>
          <w:tcPr>
            <w:tcW w:w="2694" w:type="dxa"/>
            <w:gridSpan w:val="2"/>
            <w:tcBorders>
              <w:top w:val="single" w:sz="4" w:space="0" w:color="auto"/>
              <w:left w:val="single" w:sz="4" w:space="0" w:color="auto"/>
              <w:bottom w:val="single" w:sz="4" w:space="0" w:color="auto"/>
            </w:tcBorders>
            <w:shd w:val="clear" w:color="auto" w:fill="FFFFFF"/>
          </w:tcPr>
          <w:p w14:paraId="33730F71" w14:textId="77777777" w:rsidR="00E230F1" w:rsidRPr="003A7070" w:rsidRDefault="00E230F1" w:rsidP="00860A34">
            <w:pPr>
              <w:spacing w:before="60" w:after="60"/>
              <w:jc w:val="center"/>
              <w:rPr>
                <w:sz w:val="20"/>
                <w:szCs w:val="20"/>
                <w:lang w:val="en-US"/>
              </w:rPr>
            </w:pPr>
          </w:p>
        </w:tc>
        <w:tc>
          <w:tcPr>
            <w:tcW w:w="1417" w:type="dxa"/>
            <w:tcBorders>
              <w:top w:val="single" w:sz="4" w:space="0" w:color="auto"/>
              <w:left w:val="single" w:sz="4" w:space="0" w:color="auto"/>
              <w:bottom w:val="single" w:sz="4" w:space="0" w:color="auto"/>
            </w:tcBorders>
            <w:shd w:val="clear" w:color="auto" w:fill="FFFFFF"/>
          </w:tcPr>
          <w:p w14:paraId="60242E1A" w14:textId="77777777" w:rsidR="00E230F1" w:rsidRPr="003A7070" w:rsidRDefault="00E230F1" w:rsidP="00860A34">
            <w:pPr>
              <w:spacing w:before="60" w:after="60"/>
              <w:jc w:val="center"/>
              <w:rPr>
                <w:sz w:val="20"/>
                <w:szCs w:val="20"/>
                <w:lang w:val="en-US"/>
              </w:rPr>
            </w:pPr>
          </w:p>
        </w:tc>
        <w:tc>
          <w:tcPr>
            <w:tcW w:w="4536" w:type="dxa"/>
            <w:tcBorders>
              <w:top w:val="single" w:sz="4" w:space="0" w:color="auto"/>
              <w:left w:val="single" w:sz="4" w:space="0" w:color="auto"/>
              <w:bottom w:val="single" w:sz="4" w:space="0" w:color="auto"/>
            </w:tcBorders>
            <w:shd w:val="clear" w:color="auto" w:fill="FFFFFF"/>
          </w:tcPr>
          <w:p w14:paraId="6709834B" w14:textId="77777777" w:rsidR="00E230F1" w:rsidRPr="003A7070" w:rsidRDefault="00E230F1" w:rsidP="00860A34">
            <w:pPr>
              <w:spacing w:before="60" w:after="60"/>
              <w:jc w:val="center"/>
              <w:rPr>
                <w:sz w:val="20"/>
                <w:szCs w:val="20"/>
                <w:lang w:val="en-US"/>
              </w:rPr>
            </w:pPr>
          </w:p>
        </w:tc>
        <w:tc>
          <w:tcPr>
            <w:tcW w:w="2693" w:type="dxa"/>
            <w:tcBorders>
              <w:top w:val="single" w:sz="4" w:space="0" w:color="auto"/>
              <w:left w:val="single" w:sz="4" w:space="0" w:color="auto"/>
              <w:bottom w:val="single" w:sz="4" w:space="0" w:color="auto"/>
            </w:tcBorders>
            <w:shd w:val="clear" w:color="auto" w:fill="FFFFFF"/>
          </w:tcPr>
          <w:p w14:paraId="72FECB01" w14:textId="77777777" w:rsidR="00E230F1" w:rsidRPr="003A7070" w:rsidRDefault="00E230F1" w:rsidP="00860A34">
            <w:pPr>
              <w:spacing w:before="60" w:after="60"/>
              <w:jc w:val="center"/>
              <w:rPr>
                <w:sz w:val="20"/>
                <w:szCs w:val="20"/>
                <w:lang w:val="en-US"/>
              </w:rPr>
            </w:pPr>
          </w:p>
        </w:tc>
        <w:tc>
          <w:tcPr>
            <w:tcW w:w="1276" w:type="dxa"/>
            <w:tcBorders>
              <w:top w:val="single" w:sz="4" w:space="0" w:color="auto"/>
              <w:left w:val="single" w:sz="4" w:space="0" w:color="auto"/>
              <w:bottom w:val="single" w:sz="4" w:space="0" w:color="auto"/>
            </w:tcBorders>
            <w:shd w:val="clear" w:color="auto" w:fill="FFFFFF"/>
          </w:tcPr>
          <w:p w14:paraId="33BEE1BF" w14:textId="77777777" w:rsidR="00E230F1" w:rsidRPr="003A7070" w:rsidRDefault="00E230F1" w:rsidP="00860A34">
            <w:pPr>
              <w:spacing w:before="60" w:after="60"/>
              <w:jc w:val="center"/>
              <w:rPr>
                <w:sz w:val="20"/>
                <w:szCs w:val="20"/>
                <w:lang w:val="en-US"/>
              </w:rPr>
            </w:pPr>
          </w:p>
        </w:tc>
        <w:tc>
          <w:tcPr>
            <w:tcW w:w="709" w:type="dxa"/>
            <w:tcBorders>
              <w:top w:val="single" w:sz="4" w:space="0" w:color="auto"/>
              <w:left w:val="single" w:sz="4" w:space="0" w:color="auto"/>
              <w:bottom w:val="single" w:sz="4" w:space="0" w:color="auto"/>
            </w:tcBorders>
            <w:shd w:val="clear" w:color="auto" w:fill="FFFFFF"/>
          </w:tcPr>
          <w:p w14:paraId="3CE723F2" w14:textId="77777777" w:rsidR="00E230F1" w:rsidRPr="003A7070" w:rsidRDefault="00E230F1" w:rsidP="00860A34">
            <w:pPr>
              <w:spacing w:before="60" w:after="60"/>
              <w:jc w:val="center"/>
              <w:rPr>
                <w:sz w:val="20"/>
                <w:szCs w:val="20"/>
                <w:lang w:val="en-US"/>
              </w:rPr>
            </w:pPr>
          </w:p>
        </w:tc>
      </w:tr>
      <w:tr w:rsidR="00CF0EFB" w:rsidRPr="003A7070" w14:paraId="62DBA403" w14:textId="77777777" w:rsidTr="00756E0A">
        <w:trPr>
          <w:trHeight w:val="156"/>
        </w:trPr>
        <w:tc>
          <w:tcPr>
            <w:tcW w:w="12976" w:type="dxa"/>
            <w:gridSpan w:val="7"/>
            <w:tcBorders>
              <w:top w:val="single" w:sz="4" w:space="0" w:color="auto"/>
              <w:left w:val="single" w:sz="4" w:space="0" w:color="auto"/>
              <w:bottom w:val="single" w:sz="4" w:space="0" w:color="auto"/>
              <w:right w:val="single" w:sz="4" w:space="0" w:color="auto"/>
            </w:tcBorders>
            <w:shd w:val="clear" w:color="auto" w:fill="FFFFFF"/>
          </w:tcPr>
          <w:p w14:paraId="56900517" w14:textId="77777777" w:rsidR="001A59F7" w:rsidRPr="003A7070" w:rsidRDefault="001A59F7" w:rsidP="00860A34">
            <w:pPr>
              <w:spacing w:before="60" w:after="60"/>
              <w:rPr>
                <w:sz w:val="14"/>
                <w:szCs w:val="14"/>
                <w:lang w:val="en-US"/>
              </w:rPr>
            </w:pPr>
            <w:r w:rsidRPr="003A7070">
              <w:rPr>
                <w:b/>
                <w:lang w:val="en-US" w:bidi="en-US"/>
              </w:rPr>
              <w:t>Other prizes in competitions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6E202941" w14:textId="77777777" w:rsidR="001A59F7" w:rsidRPr="003A7070" w:rsidRDefault="001A59F7" w:rsidP="00860A34">
            <w:pPr>
              <w:spacing w:before="60" w:after="60"/>
              <w:jc w:val="center"/>
              <w:rPr>
                <w:sz w:val="14"/>
                <w:szCs w:val="14"/>
                <w:lang w:val="en-US"/>
              </w:rPr>
            </w:pPr>
            <w:r w:rsidRPr="003A7070">
              <w:rPr>
                <w:b/>
                <w:lang w:val="en-US" w:bidi="en-US"/>
              </w:rPr>
              <w:t>To be completed by the University</w:t>
            </w:r>
          </w:p>
        </w:tc>
      </w:tr>
      <w:tr w:rsidR="00756E0A" w:rsidRPr="003A7070" w14:paraId="48705439" w14:textId="77777777" w:rsidTr="003D3909">
        <w:trPr>
          <w:trHeight w:val="298"/>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F2FFB9B"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Attachment No.</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14:paraId="0ED42E19"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 xml:space="preserve">Competition name </w:t>
            </w:r>
            <w:r w:rsidRPr="003A7070">
              <w:rPr>
                <w:sz w:val="18"/>
                <w:szCs w:val="18"/>
                <w:shd w:val="clear" w:color="auto" w:fill="FFFFFF"/>
                <w:lang w:val="en-US" w:bidi="en-US"/>
              </w:rPr>
              <w:br/>
              <w:t>and place taken in the competition</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CF91ED0"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Awarding institution</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C20186E"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 xml:space="preserve">Scope of the competition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656325D"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Date obtained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3D7041B"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Number of team members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C5766B"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Comments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5CD552" w14:textId="77777777" w:rsidR="001A59F7" w:rsidRPr="003A7070" w:rsidRDefault="001A59F7" w:rsidP="00860A34">
            <w:pPr>
              <w:jc w:val="center"/>
              <w:rPr>
                <w:sz w:val="18"/>
                <w:szCs w:val="18"/>
                <w:shd w:val="clear" w:color="auto" w:fill="FFFFFF"/>
                <w:lang w:val="en-US"/>
              </w:rPr>
            </w:pPr>
            <w:r w:rsidRPr="003A7070">
              <w:rPr>
                <w:sz w:val="18"/>
                <w:szCs w:val="18"/>
                <w:shd w:val="clear" w:color="auto" w:fill="FFFFFF"/>
                <w:lang w:val="en-US" w:bidi="en-US"/>
              </w:rPr>
              <w:t>Points</w:t>
            </w:r>
          </w:p>
        </w:tc>
      </w:tr>
      <w:tr w:rsidR="003932D2" w:rsidRPr="003A7070" w14:paraId="63D3B42C" w14:textId="77777777" w:rsidTr="003D3909">
        <w:trPr>
          <w:trHeight w:val="138"/>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85BF9B5"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126" w:type="dxa"/>
            <w:gridSpan w:val="2"/>
            <w:tcBorders>
              <w:top w:val="single" w:sz="4" w:space="0" w:color="auto"/>
              <w:left w:val="single" w:sz="4" w:space="0" w:color="auto"/>
              <w:right w:val="single" w:sz="4" w:space="0" w:color="auto"/>
            </w:tcBorders>
            <w:shd w:val="clear" w:color="auto" w:fill="FFFFFF"/>
          </w:tcPr>
          <w:p w14:paraId="1B8756EB"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560" w:type="dxa"/>
            <w:tcBorders>
              <w:top w:val="single" w:sz="4" w:space="0" w:color="auto"/>
              <w:left w:val="single" w:sz="4" w:space="0" w:color="auto"/>
              <w:right w:val="single" w:sz="4" w:space="0" w:color="auto"/>
            </w:tcBorders>
            <w:shd w:val="clear" w:color="auto" w:fill="FFFFFF"/>
          </w:tcPr>
          <w:p w14:paraId="321E37C2"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C4DE4C5"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34E247E"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DAE830"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0A614A"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0D432449" w14:textId="77777777" w:rsidR="003932D2" w:rsidRPr="003A7070" w:rsidRDefault="003932D2" w:rsidP="00860A34">
            <w:pPr>
              <w:shd w:val="clear" w:color="auto" w:fill="FFFFFF"/>
              <w:spacing w:before="60" w:after="60"/>
              <w:jc w:val="center"/>
              <w:rPr>
                <w:sz w:val="16"/>
                <w:szCs w:val="16"/>
                <w:lang w:val="en-US"/>
              </w:rPr>
            </w:pPr>
          </w:p>
        </w:tc>
      </w:tr>
      <w:tr w:rsidR="003932D2" w:rsidRPr="003A7070" w14:paraId="2B29D7F1"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BB3E9E7"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50212EAA"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2408113E"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48A3710"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56F3BDA"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757E845"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76833F"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5795DC1B" w14:textId="77777777" w:rsidR="003932D2" w:rsidRPr="003A7070" w:rsidRDefault="003932D2" w:rsidP="00860A34">
            <w:pPr>
              <w:shd w:val="clear" w:color="auto" w:fill="FFFFFF"/>
              <w:spacing w:before="60" w:after="60"/>
              <w:jc w:val="center"/>
              <w:rPr>
                <w:sz w:val="16"/>
                <w:szCs w:val="16"/>
                <w:lang w:val="en-US"/>
              </w:rPr>
            </w:pPr>
          </w:p>
        </w:tc>
      </w:tr>
      <w:tr w:rsidR="003932D2" w:rsidRPr="003A7070" w14:paraId="4A10DC2D" w14:textId="77777777" w:rsidTr="003D3909">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7F4E141C"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71667506"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02A454F4"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5BCC29"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5DB43196"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4DF3F9A"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7D74D"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532B9570" w14:textId="77777777" w:rsidR="003932D2" w:rsidRPr="003A7070" w:rsidRDefault="003932D2" w:rsidP="00860A34">
            <w:pPr>
              <w:shd w:val="clear" w:color="auto" w:fill="FFFFFF"/>
              <w:spacing w:before="60" w:after="60"/>
              <w:jc w:val="center"/>
              <w:rPr>
                <w:sz w:val="16"/>
                <w:szCs w:val="16"/>
                <w:lang w:val="en-US"/>
              </w:rPr>
            </w:pPr>
          </w:p>
        </w:tc>
      </w:tr>
      <w:tr w:rsidR="003932D2" w:rsidRPr="003A7070" w14:paraId="597991EF" w14:textId="77777777" w:rsidTr="00E230F1">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3DB992C"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1A8FD2E7"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1A9A97F3"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7C40950"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76A61933"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D21C33E"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4C1C54" w14:textId="77777777" w:rsidR="003932D2" w:rsidRPr="003A7070" w:rsidRDefault="003932D2"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49E7B78E" w14:textId="77777777" w:rsidR="003932D2" w:rsidRPr="003A7070" w:rsidRDefault="003932D2" w:rsidP="00860A34">
            <w:pPr>
              <w:shd w:val="clear" w:color="auto" w:fill="FFFFFF"/>
              <w:spacing w:before="60" w:after="60"/>
              <w:jc w:val="center"/>
              <w:rPr>
                <w:sz w:val="16"/>
                <w:szCs w:val="16"/>
                <w:lang w:val="en-US"/>
              </w:rPr>
            </w:pPr>
          </w:p>
        </w:tc>
      </w:tr>
      <w:tr w:rsidR="00E230F1" w:rsidRPr="003A7070" w14:paraId="4D343BBF" w14:textId="77777777" w:rsidTr="00E230F1">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27E06560"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126" w:type="dxa"/>
            <w:gridSpan w:val="2"/>
            <w:tcBorders>
              <w:left w:val="single" w:sz="4" w:space="0" w:color="auto"/>
              <w:right w:val="single" w:sz="4" w:space="0" w:color="auto"/>
            </w:tcBorders>
            <w:shd w:val="clear" w:color="auto" w:fill="FFFFFF"/>
          </w:tcPr>
          <w:p w14:paraId="669DEEC3"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560" w:type="dxa"/>
            <w:tcBorders>
              <w:left w:val="single" w:sz="4" w:space="0" w:color="auto"/>
              <w:right w:val="single" w:sz="4" w:space="0" w:color="auto"/>
            </w:tcBorders>
            <w:shd w:val="clear" w:color="auto" w:fill="FFFFFF"/>
          </w:tcPr>
          <w:p w14:paraId="53DD9557"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6B71706"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8FB3B03"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913C96B"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22D3DA" w14:textId="77777777" w:rsidR="00E230F1" w:rsidRPr="003A7070" w:rsidRDefault="00E230F1" w:rsidP="00860A34">
            <w:pPr>
              <w:shd w:val="clear" w:color="auto" w:fill="FFFFFF"/>
              <w:spacing w:before="60" w:after="60"/>
              <w:jc w:val="right"/>
              <w:rPr>
                <w:b/>
                <w:sz w:val="16"/>
                <w:szCs w:val="16"/>
                <w:shd w:val="clear" w:color="auto" w:fill="D9D9D9"/>
                <w:lang w:val="en-US"/>
              </w:rPr>
            </w:pPr>
          </w:p>
        </w:tc>
        <w:tc>
          <w:tcPr>
            <w:tcW w:w="709" w:type="dxa"/>
            <w:shd w:val="clear" w:color="auto" w:fill="FFFFFF"/>
          </w:tcPr>
          <w:p w14:paraId="6E26450F" w14:textId="77777777" w:rsidR="00E230F1" w:rsidRPr="003A7070" w:rsidRDefault="00E230F1" w:rsidP="00860A34">
            <w:pPr>
              <w:shd w:val="clear" w:color="auto" w:fill="FFFFFF"/>
              <w:spacing w:before="60" w:after="60"/>
              <w:jc w:val="center"/>
              <w:rPr>
                <w:sz w:val="16"/>
                <w:szCs w:val="16"/>
                <w:lang w:val="en-US"/>
              </w:rPr>
            </w:pPr>
          </w:p>
        </w:tc>
      </w:tr>
    </w:tbl>
    <w:p w14:paraId="67E4EC6B" w14:textId="77777777" w:rsidR="00AC15FB" w:rsidRPr="003A7070" w:rsidRDefault="00AC15FB" w:rsidP="00860A34">
      <w:pPr>
        <w:shd w:val="clear" w:color="auto" w:fill="FFFFFF"/>
        <w:spacing w:before="60" w:after="60"/>
        <w:rPr>
          <w:b/>
          <w:lang w:val="en-US"/>
        </w:rPr>
        <w:sectPr w:rsidR="00AC15FB" w:rsidRPr="003A7070" w:rsidSect="00756E0A">
          <w:footnotePr>
            <w:numRestart w:val="eachSect"/>
          </w:footnotePr>
          <w:pgSz w:w="16838" w:h="11906" w:orient="landscape" w:code="9"/>
          <w:pgMar w:top="851" w:right="851" w:bottom="1134" w:left="851" w:header="709" w:footer="709" w:gutter="0"/>
          <w:cols w:space="708"/>
          <w:docGrid w:linePitch="360"/>
        </w:sectPr>
      </w:pPr>
    </w:p>
    <w:tbl>
      <w:tblPr>
        <w:tblW w:w="1496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44"/>
        <w:gridCol w:w="1418"/>
        <w:gridCol w:w="3685"/>
        <w:gridCol w:w="1559"/>
        <w:gridCol w:w="1843"/>
        <w:gridCol w:w="3544"/>
        <w:gridCol w:w="1276"/>
        <w:gridCol w:w="992"/>
      </w:tblGrid>
      <w:tr w:rsidR="00CF0EFB" w:rsidRPr="003A7070" w14:paraId="0B92A017" w14:textId="77777777" w:rsidTr="009551D5">
        <w:trPr>
          <w:trHeight w:val="145"/>
        </w:trPr>
        <w:tc>
          <w:tcPr>
            <w:tcW w:w="12693" w:type="dxa"/>
            <w:gridSpan w:val="6"/>
            <w:tcBorders>
              <w:top w:val="single" w:sz="4" w:space="0" w:color="auto"/>
              <w:left w:val="single" w:sz="4" w:space="0" w:color="auto"/>
              <w:bottom w:val="single" w:sz="4" w:space="0" w:color="auto"/>
              <w:right w:val="single" w:sz="4" w:space="0" w:color="auto"/>
            </w:tcBorders>
            <w:shd w:val="clear" w:color="auto" w:fill="FFFFFF"/>
          </w:tcPr>
          <w:p w14:paraId="544EC380" w14:textId="77777777" w:rsidR="001A59F7" w:rsidRPr="003A7070" w:rsidRDefault="001A59F7" w:rsidP="00860A34">
            <w:pPr>
              <w:shd w:val="clear" w:color="auto" w:fill="FFFFFF"/>
              <w:spacing w:before="60" w:after="60"/>
              <w:rPr>
                <w:b/>
                <w:sz w:val="16"/>
                <w:szCs w:val="16"/>
                <w:shd w:val="clear" w:color="auto" w:fill="D9D9D9"/>
                <w:lang w:val="en-US"/>
              </w:rPr>
            </w:pPr>
            <w:r w:rsidRPr="003A7070">
              <w:rPr>
                <w:b/>
                <w:lang w:val="en-US" w:bidi="en-US"/>
              </w:rPr>
              <w:lastRenderedPageBreak/>
              <w:t>Scientific and industrial internships</w:t>
            </w:r>
          </w:p>
        </w:tc>
        <w:tc>
          <w:tcPr>
            <w:tcW w:w="2268" w:type="dxa"/>
            <w:gridSpan w:val="2"/>
            <w:tcBorders>
              <w:top w:val="single" w:sz="4" w:space="0" w:color="auto"/>
              <w:left w:val="single" w:sz="4" w:space="0" w:color="auto"/>
              <w:bottom w:val="single" w:sz="4" w:space="0" w:color="auto"/>
            </w:tcBorders>
            <w:shd w:val="clear" w:color="auto" w:fill="FFFFFF"/>
          </w:tcPr>
          <w:p w14:paraId="6CAEDE4A" w14:textId="77777777" w:rsidR="001A59F7" w:rsidRPr="003A7070" w:rsidRDefault="001A59F7" w:rsidP="00860A34">
            <w:pPr>
              <w:shd w:val="clear" w:color="auto" w:fill="FFFFFF"/>
              <w:spacing w:before="60" w:after="60"/>
              <w:jc w:val="center"/>
              <w:rPr>
                <w:sz w:val="16"/>
                <w:szCs w:val="16"/>
                <w:lang w:val="en-US"/>
              </w:rPr>
            </w:pPr>
            <w:r w:rsidRPr="003A7070">
              <w:rPr>
                <w:b/>
                <w:lang w:val="en-US" w:bidi="en-US"/>
              </w:rPr>
              <w:t>To be completed by the University</w:t>
            </w:r>
          </w:p>
        </w:tc>
      </w:tr>
      <w:tr w:rsidR="00CF0EFB" w:rsidRPr="003A7070" w14:paraId="171A9B3F"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31458B7" w14:textId="77777777" w:rsidR="001A59F7" w:rsidRPr="003A7070" w:rsidRDefault="001A59F7" w:rsidP="00AC15FB">
            <w:pPr>
              <w:jc w:val="center"/>
              <w:rPr>
                <w:sz w:val="18"/>
                <w:szCs w:val="18"/>
                <w:shd w:val="clear" w:color="auto" w:fill="FFFFFF"/>
                <w:lang w:val="en-US"/>
              </w:rPr>
            </w:pPr>
            <w:r w:rsidRPr="003A7070">
              <w:rPr>
                <w:sz w:val="18"/>
                <w:szCs w:val="18"/>
                <w:shd w:val="clear" w:color="auto" w:fill="FFFFFF"/>
                <w:lang w:val="en-US" w:bidi="en-US"/>
              </w:rPr>
              <w:t>Attachment No.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E9C2D77" w14:textId="2B3E3513" w:rsidR="001A59F7" w:rsidRPr="003A7070" w:rsidRDefault="003A7070" w:rsidP="00AC15FB">
            <w:pPr>
              <w:jc w:val="center"/>
              <w:rPr>
                <w:sz w:val="18"/>
                <w:szCs w:val="18"/>
                <w:shd w:val="clear" w:color="auto" w:fill="FFFFFF"/>
                <w:lang w:val="en-US"/>
              </w:rPr>
            </w:pPr>
            <w:r w:rsidRPr="003A7070">
              <w:rPr>
                <w:sz w:val="18"/>
                <w:szCs w:val="18"/>
                <w:shd w:val="clear" w:color="auto" w:fill="FFFFFF"/>
                <w:lang w:val="en-US" w:bidi="en-US"/>
              </w:rPr>
              <w:t>Type: domestic</w:t>
            </w:r>
            <w:r w:rsidR="001A59F7" w:rsidRPr="003A7070">
              <w:rPr>
                <w:sz w:val="18"/>
                <w:szCs w:val="18"/>
                <w:shd w:val="clear" w:color="auto" w:fill="FFFFFF"/>
                <w:lang w:val="en-US" w:bidi="en-US"/>
              </w:rPr>
              <w:t>/ foreign</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888DE90" w14:textId="77777777" w:rsidR="001A59F7" w:rsidRPr="003A7070" w:rsidRDefault="001A59F7" w:rsidP="00AC15FB">
            <w:pPr>
              <w:jc w:val="center"/>
              <w:rPr>
                <w:sz w:val="18"/>
                <w:szCs w:val="18"/>
                <w:shd w:val="clear" w:color="auto" w:fill="FFFFFF"/>
                <w:lang w:val="en-US"/>
              </w:rPr>
            </w:pPr>
            <w:r w:rsidRPr="003A7070">
              <w:rPr>
                <w:sz w:val="18"/>
                <w:szCs w:val="18"/>
                <w:shd w:val="clear" w:color="auto" w:fill="FFFFFF"/>
                <w:lang w:val="en-US" w:bidi="en-US"/>
              </w:rPr>
              <w:t>Place of implementation - name of the institution</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CEF3DB" w14:textId="77777777" w:rsidR="001A59F7" w:rsidRPr="003A7070" w:rsidRDefault="001A59F7" w:rsidP="00AC15FB">
            <w:pPr>
              <w:jc w:val="center"/>
              <w:rPr>
                <w:sz w:val="18"/>
                <w:szCs w:val="18"/>
                <w:shd w:val="clear" w:color="auto" w:fill="FFFFFF"/>
                <w:lang w:val="en-US"/>
              </w:rPr>
            </w:pPr>
            <w:r w:rsidRPr="003A7070">
              <w:rPr>
                <w:sz w:val="18"/>
                <w:szCs w:val="18"/>
                <w:shd w:val="clear" w:color="auto" w:fill="FFFFFF"/>
                <w:lang w:val="en-US" w:bidi="en-US"/>
              </w:rPr>
              <w:t>Internship end date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7F6E0593" w14:textId="77777777" w:rsidR="001A59F7" w:rsidRPr="003A7070" w:rsidRDefault="001A59F7" w:rsidP="00AC15FB">
            <w:pPr>
              <w:jc w:val="center"/>
              <w:rPr>
                <w:sz w:val="18"/>
                <w:szCs w:val="18"/>
                <w:shd w:val="clear" w:color="auto" w:fill="FFFFFF"/>
                <w:lang w:val="en-US"/>
              </w:rPr>
            </w:pPr>
            <w:r w:rsidRPr="003A7070">
              <w:rPr>
                <w:sz w:val="18"/>
                <w:szCs w:val="18"/>
                <w:shd w:val="clear" w:color="auto" w:fill="FFFFFF"/>
                <w:lang w:val="en-US" w:bidi="en-US"/>
              </w:rPr>
              <w:t>Number of internship days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D8E39F" w14:textId="77777777" w:rsidR="001A59F7" w:rsidRPr="003A7070" w:rsidRDefault="001A59F7" w:rsidP="00AC15FB">
            <w:pPr>
              <w:jc w:val="center"/>
              <w:rPr>
                <w:sz w:val="18"/>
                <w:szCs w:val="18"/>
                <w:shd w:val="clear" w:color="auto" w:fill="FFFFFF"/>
                <w:lang w:val="en-US"/>
              </w:rPr>
            </w:pPr>
            <w:r w:rsidRPr="003A7070">
              <w:rPr>
                <w:sz w:val="18"/>
                <w:szCs w:val="18"/>
                <w:shd w:val="clear" w:color="auto" w:fill="FFFFFF"/>
                <w:lang w:val="en-US" w:bidi="en-US"/>
              </w:rPr>
              <w:t>Comments</w:t>
            </w:r>
          </w:p>
        </w:tc>
        <w:tc>
          <w:tcPr>
            <w:tcW w:w="992" w:type="dxa"/>
            <w:shd w:val="clear" w:color="auto" w:fill="FFFFFF"/>
          </w:tcPr>
          <w:p w14:paraId="2DA1111F" w14:textId="77777777" w:rsidR="001A59F7" w:rsidRPr="003A7070" w:rsidRDefault="001A59F7" w:rsidP="00AC15FB">
            <w:pPr>
              <w:jc w:val="center"/>
              <w:rPr>
                <w:sz w:val="18"/>
                <w:szCs w:val="18"/>
                <w:shd w:val="clear" w:color="auto" w:fill="FFFFFF"/>
                <w:lang w:val="en-US"/>
              </w:rPr>
            </w:pPr>
            <w:r w:rsidRPr="003A7070">
              <w:rPr>
                <w:sz w:val="18"/>
                <w:szCs w:val="18"/>
                <w:shd w:val="clear" w:color="auto" w:fill="FFFFFF"/>
                <w:lang w:val="en-US" w:bidi="en-US"/>
              </w:rPr>
              <w:t>Points</w:t>
            </w:r>
          </w:p>
        </w:tc>
      </w:tr>
      <w:tr w:rsidR="00CF0EFB" w:rsidRPr="003A7070" w14:paraId="086AF845"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72C27036"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57CDE4"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4B826A7C"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3BFBE6"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493B932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881409"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387555D7" w14:textId="77777777" w:rsidR="001A59F7" w:rsidRPr="003A7070" w:rsidRDefault="001A59F7" w:rsidP="00860A34">
            <w:pPr>
              <w:shd w:val="clear" w:color="auto" w:fill="FFFFFF"/>
              <w:spacing w:before="60" w:after="60"/>
              <w:jc w:val="center"/>
              <w:rPr>
                <w:bCs/>
                <w:sz w:val="20"/>
                <w:szCs w:val="20"/>
                <w:lang w:val="en-US"/>
              </w:rPr>
            </w:pPr>
          </w:p>
        </w:tc>
      </w:tr>
      <w:tr w:rsidR="00CF0EFB" w:rsidRPr="003A7070" w14:paraId="02D051A3"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AC31668"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93F551E"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DB148BA"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3FBF8A"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59A40545"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6B16BD"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1B540F01" w14:textId="77777777" w:rsidR="001A59F7" w:rsidRPr="003A7070" w:rsidRDefault="001A59F7" w:rsidP="00860A34">
            <w:pPr>
              <w:shd w:val="clear" w:color="auto" w:fill="FFFFFF"/>
              <w:spacing w:before="60" w:after="60"/>
              <w:jc w:val="center"/>
              <w:rPr>
                <w:bCs/>
                <w:sz w:val="20"/>
                <w:szCs w:val="20"/>
                <w:lang w:val="en-US"/>
              </w:rPr>
            </w:pPr>
          </w:p>
        </w:tc>
      </w:tr>
      <w:tr w:rsidR="00CF0EFB" w:rsidRPr="003A7070" w14:paraId="5892ED38"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0CD89D8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D1F15AF"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C8FD7C5"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5557F34" w14:textId="77777777" w:rsidR="001A59F7" w:rsidRPr="003A7070" w:rsidRDefault="001A59F7" w:rsidP="00860A34">
            <w:pPr>
              <w:shd w:val="clear" w:color="auto" w:fill="FFFFFF"/>
              <w:spacing w:before="60" w:after="60"/>
              <w:jc w:val="center"/>
              <w:rPr>
                <w:b/>
                <w:sz w:val="16"/>
                <w:szCs w:val="16"/>
                <w:shd w:val="clear" w:color="auto" w:fill="D9D9D9"/>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0BFDB12E"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2E989"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1F45EC9C" w14:textId="77777777" w:rsidR="001A59F7" w:rsidRPr="003A7070" w:rsidRDefault="001A59F7" w:rsidP="00860A34">
            <w:pPr>
              <w:shd w:val="clear" w:color="auto" w:fill="FFFFFF"/>
              <w:spacing w:before="60" w:after="60"/>
              <w:jc w:val="center"/>
              <w:rPr>
                <w:bCs/>
                <w:sz w:val="20"/>
                <w:szCs w:val="20"/>
                <w:lang w:val="en-US"/>
              </w:rPr>
            </w:pPr>
          </w:p>
        </w:tc>
      </w:tr>
      <w:tr w:rsidR="00CF0EFB" w:rsidRPr="003A7070" w14:paraId="1AA48B05" w14:textId="77777777" w:rsidTr="009551D5">
        <w:trPr>
          <w:trHeight w:val="145"/>
        </w:trPr>
        <w:tc>
          <w:tcPr>
            <w:tcW w:w="12693" w:type="dxa"/>
            <w:gridSpan w:val="6"/>
            <w:tcBorders>
              <w:top w:val="single" w:sz="4" w:space="0" w:color="auto"/>
              <w:left w:val="single" w:sz="4" w:space="0" w:color="auto"/>
              <w:bottom w:val="single" w:sz="4" w:space="0" w:color="auto"/>
              <w:right w:val="single" w:sz="4" w:space="0" w:color="auto"/>
            </w:tcBorders>
            <w:shd w:val="clear" w:color="auto" w:fill="FFFFFF"/>
          </w:tcPr>
          <w:p w14:paraId="17A3614D" w14:textId="77777777" w:rsidR="001A59F7" w:rsidRPr="003A7070" w:rsidRDefault="001A59F7" w:rsidP="00860A34">
            <w:pPr>
              <w:shd w:val="clear" w:color="auto" w:fill="FFFFFF"/>
              <w:spacing w:before="60" w:after="60"/>
              <w:rPr>
                <w:b/>
                <w:shd w:val="clear" w:color="auto" w:fill="FFFFFF"/>
                <w:lang w:val="en-US"/>
              </w:rPr>
            </w:pPr>
            <w:r w:rsidRPr="003A7070">
              <w:rPr>
                <w:b/>
                <w:shd w:val="clear" w:color="auto" w:fill="FFFFFF"/>
                <w:lang w:val="en-US" w:bidi="en-US"/>
              </w:rPr>
              <w:t>Citations</w:t>
            </w:r>
          </w:p>
        </w:tc>
        <w:tc>
          <w:tcPr>
            <w:tcW w:w="2268" w:type="dxa"/>
            <w:gridSpan w:val="2"/>
            <w:tcBorders>
              <w:top w:val="single" w:sz="4" w:space="0" w:color="auto"/>
              <w:left w:val="single" w:sz="4" w:space="0" w:color="auto"/>
              <w:bottom w:val="single" w:sz="4" w:space="0" w:color="auto"/>
            </w:tcBorders>
            <w:shd w:val="clear" w:color="auto" w:fill="FFFFFF"/>
          </w:tcPr>
          <w:p w14:paraId="71D88649" w14:textId="77777777" w:rsidR="001A59F7" w:rsidRPr="003A7070" w:rsidRDefault="001A59F7" w:rsidP="00860A34">
            <w:pPr>
              <w:shd w:val="clear" w:color="auto" w:fill="FFFFFF"/>
              <w:spacing w:before="60" w:after="60"/>
              <w:jc w:val="center"/>
              <w:rPr>
                <w:bCs/>
                <w:sz w:val="20"/>
                <w:szCs w:val="20"/>
                <w:lang w:val="en-US"/>
              </w:rPr>
            </w:pPr>
            <w:r w:rsidRPr="003A7070">
              <w:rPr>
                <w:b/>
                <w:lang w:val="en-US" w:bidi="en-US"/>
              </w:rPr>
              <w:t>To be completed by the University</w:t>
            </w:r>
          </w:p>
        </w:tc>
      </w:tr>
      <w:tr w:rsidR="00CF0EFB" w:rsidRPr="003A7070" w14:paraId="660205E1"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575F2E4"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Attachment No.</w:t>
            </w:r>
          </w:p>
        </w:tc>
        <w:tc>
          <w:tcPr>
            <w:tcW w:w="12049" w:type="dxa"/>
            <w:gridSpan w:val="5"/>
            <w:tcBorders>
              <w:top w:val="single" w:sz="4" w:space="0" w:color="auto"/>
              <w:left w:val="single" w:sz="4" w:space="0" w:color="auto"/>
              <w:bottom w:val="single" w:sz="4" w:space="0" w:color="auto"/>
              <w:right w:val="single" w:sz="4" w:space="0" w:color="auto"/>
            </w:tcBorders>
            <w:shd w:val="clear" w:color="auto" w:fill="FFFFFF"/>
          </w:tcPr>
          <w:p w14:paraId="08F3F7E3"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Number of citations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7977E4"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Comments</w:t>
            </w:r>
          </w:p>
        </w:tc>
        <w:tc>
          <w:tcPr>
            <w:tcW w:w="992" w:type="dxa"/>
            <w:shd w:val="clear" w:color="auto" w:fill="FFFFFF"/>
          </w:tcPr>
          <w:p w14:paraId="58F910B0"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Points</w:t>
            </w:r>
          </w:p>
        </w:tc>
      </w:tr>
      <w:tr w:rsidR="00CF0EFB" w:rsidRPr="003A7070" w14:paraId="322FF8FE"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76A86FB0"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049" w:type="dxa"/>
            <w:gridSpan w:val="5"/>
            <w:tcBorders>
              <w:top w:val="single" w:sz="4" w:space="0" w:color="auto"/>
              <w:left w:val="single" w:sz="4" w:space="0" w:color="auto"/>
              <w:bottom w:val="single" w:sz="4" w:space="0" w:color="auto"/>
              <w:right w:val="single" w:sz="4" w:space="0" w:color="auto"/>
            </w:tcBorders>
            <w:shd w:val="clear" w:color="auto" w:fill="FFFFFF"/>
          </w:tcPr>
          <w:p w14:paraId="36D1A2CE" w14:textId="77777777" w:rsidR="001A59F7" w:rsidRPr="003A7070" w:rsidRDefault="001A59F7" w:rsidP="00860A34">
            <w:pPr>
              <w:shd w:val="clear" w:color="auto" w:fill="FFFFFF"/>
              <w:spacing w:before="60" w:after="60"/>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5F9A05"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25A47BD9" w14:textId="77777777" w:rsidR="001A59F7" w:rsidRPr="003A7070" w:rsidRDefault="001A59F7" w:rsidP="00860A34">
            <w:pPr>
              <w:shd w:val="clear" w:color="auto" w:fill="FFFFFF"/>
              <w:spacing w:before="60" w:after="60"/>
              <w:jc w:val="center"/>
              <w:rPr>
                <w:bCs/>
                <w:sz w:val="20"/>
                <w:szCs w:val="20"/>
                <w:lang w:val="en-US"/>
              </w:rPr>
            </w:pPr>
          </w:p>
        </w:tc>
      </w:tr>
      <w:tr w:rsidR="00CF0EFB" w:rsidRPr="003A7070" w14:paraId="74D134F3"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756FF4D9"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049" w:type="dxa"/>
            <w:gridSpan w:val="5"/>
            <w:tcBorders>
              <w:top w:val="single" w:sz="4" w:space="0" w:color="auto"/>
              <w:left w:val="single" w:sz="4" w:space="0" w:color="auto"/>
              <w:bottom w:val="single" w:sz="4" w:space="0" w:color="auto"/>
              <w:right w:val="single" w:sz="4" w:space="0" w:color="auto"/>
            </w:tcBorders>
            <w:shd w:val="clear" w:color="auto" w:fill="FFFFFF"/>
          </w:tcPr>
          <w:p w14:paraId="63111B19" w14:textId="77777777" w:rsidR="001A59F7" w:rsidRPr="003A7070" w:rsidRDefault="001A59F7" w:rsidP="00860A34">
            <w:pPr>
              <w:shd w:val="clear" w:color="auto" w:fill="FFFFFF"/>
              <w:spacing w:before="60" w:after="60"/>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96813"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752A5A25" w14:textId="77777777" w:rsidR="001A59F7" w:rsidRPr="003A7070" w:rsidRDefault="001A59F7" w:rsidP="00860A34">
            <w:pPr>
              <w:shd w:val="clear" w:color="auto" w:fill="FFFFFF"/>
              <w:spacing w:before="60" w:after="60"/>
              <w:jc w:val="center"/>
              <w:rPr>
                <w:bCs/>
                <w:sz w:val="20"/>
                <w:szCs w:val="20"/>
                <w:lang w:val="en-US"/>
              </w:rPr>
            </w:pPr>
          </w:p>
        </w:tc>
      </w:tr>
      <w:tr w:rsidR="00CF0EFB" w:rsidRPr="003A7070" w14:paraId="3314092F"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8E943B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12049" w:type="dxa"/>
            <w:gridSpan w:val="5"/>
            <w:tcBorders>
              <w:top w:val="single" w:sz="4" w:space="0" w:color="auto"/>
              <w:left w:val="single" w:sz="4" w:space="0" w:color="auto"/>
              <w:bottom w:val="single" w:sz="4" w:space="0" w:color="auto"/>
              <w:right w:val="single" w:sz="4" w:space="0" w:color="auto"/>
            </w:tcBorders>
            <w:shd w:val="clear" w:color="auto" w:fill="FFFFFF"/>
          </w:tcPr>
          <w:p w14:paraId="47D6A90E" w14:textId="77777777" w:rsidR="001A59F7" w:rsidRPr="003A7070" w:rsidRDefault="001A59F7" w:rsidP="00860A34">
            <w:pPr>
              <w:shd w:val="clear" w:color="auto" w:fill="FFFFFF"/>
              <w:spacing w:before="60" w:after="60"/>
              <w:rPr>
                <w:bCs/>
                <w:sz w:val="20"/>
                <w:szCs w:val="20"/>
                <w:shd w:val="clear" w:color="auto" w:fill="D9D9D9"/>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204A11"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1EC628B2" w14:textId="77777777" w:rsidR="001A59F7" w:rsidRPr="003A7070" w:rsidRDefault="001A59F7" w:rsidP="00860A34">
            <w:pPr>
              <w:shd w:val="clear" w:color="auto" w:fill="FFFFFF"/>
              <w:spacing w:before="60" w:after="60"/>
              <w:jc w:val="center"/>
              <w:rPr>
                <w:bCs/>
                <w:sz w:val="20"/>
                <w:szCs w:val="20"/>
                <w:lang w:val="en-US"/>
              </w:rPr>
            </w:pPr>
          </w:p>
        </w:tc>
      </w:tr>
      <w:tr w:rsidR="00CF0EFB" w:rsidRPr="003A7070" w14:paraId="170F0DBA" w14:textId="77777777" w:rsidTr="009551D5">
        <w:trPr>
          <w:trHeight w:val="145"/>
        </w:trPr>
        <w:tc>
          <w:tcPr>
            <w:tcW w:w="12693" w:type="dxa"/>
            <w:gridSpan w:val="6"/>
            <w:tcBorders>
              <w:top w:val="single" w:sz="4" w:space="0" w:color="auto"/>
              <w:left w:val="single" w:sz="4" w:space="0" w:color="auto"/>
              <w:bottom w:val="single" w:sz="4" w:space="0" w:color="auto"/>
              <w:right w:val="single" w:sz="4" w:space="0" w:color="auto"/>
            </w:tcBorders>
            <w:shd w:val="clear" w:color="auto" w:fill="FFFFFF"/>
          </w:tcPr>
          <w:p w14:paraId="22B125B8" w14:textId="77777777" w:rsidR="001A59F7" w:rsidRPr="003A7070" w:rsidRDefault="001A59F7" w:rsidP="00860A34">
            <w:pPr>
              <w:shd w:val="clear" w:color="auto" w:fill="FFFFFF"/>
              <w:spacing w:before="60" w:after="60"/>
              <w:rPr>
                <w:bCs/>
                <w:sz w:val="20"/>
                <w:szCs w:val="20"/>
                <w:shd w:val="clear" w:color="auto" w:fill="D9D9D9"/>
                <w:lang w:val="en-US"/>
              </w:rPr>
            </w:pPr>
            <w:r w:rsidRPr="003A7070">
              <w:rPr>
                <w:b/>
                <w:lang w:val="en-US" w:bidi="en-US"/>
              </w:rPr>
              <w:t>Artistic achievements (concerns the faculties of TMiWT and BAIŚ)</w:t>
            </w:r>
          </w:p>
        </w:tc>
        <w:tc>
          <w:tcPr>
            <w:tcW w:w="2268" w:type="dxa"/>
            <w:gridSpan w:val="2"/>
            <w:tcBorders>
              <w:top w:val="single" w:sz="4" w:space="0" w:color="auto"/>
              <w:left w:val="single" w:sz="4" w:space="0" w:color="auto"/>
              <w:bottom w:val="single" w:sz="4" w:space="0" w:color="auto"/>
            </w:tcBorders>
            <w:shd w:val="clear" w:color="auto" w:fill="FFFFFF"/>
          </w:tcPr>
          <w:p w14:paraId="0100CEED" w14:textId="77777777" w:rsidR="001A59F7" w:rsidRPr="003A7070" w:rsidRDefault="001A59F7" w:rsidP="00860A34">
            <w:pPr>
              <w:shd w:val="clear" w:color="auto" w:fill="FFFFFF"/>
              <w:jc w:val="center"/>
              <w:rPr>
                <w:bCs/>
                <w:sz w:val="20"/>
                <w:szCs w:val="20"/>
                <w:lang w:val="en-US"/>
              </w:rPr>
            </w:pPr>
            <w:r w:rsidRPr="003A7070">
              <w:rPr>
                <w:b/>
                <w:lang w:val="en-US" w:bidi="en-US"/>
              </w:rPr>
              <w:t>To be completed by the University</w:t>
            </w:r>
          </w:p>
        </w:tc>
      </w:tr>
      <w:tr w:rsidR="00A4175E" w:rsidRPr="003A7070" w14:paraId="3A9D8B22"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378E51D1"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Attachment No</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69E59B93"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Exhibition name</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88E3411"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Scope: national/international</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72702599"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Exhibition start date</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5F4BFA"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Comments</w:t>
            </w:r>
          </w:p>
        </w:tc>
        <w:tc>
          <w:tcPr>
            <w:tcW w:w="992" w:type="dxa"/>
            <w:shd w:val="clear" w:color="auto" w:fill="FFFFFF"/>
          </w:tcPr>
          <w:p w14:paraId="09F29728" w14:textId="77777777" w:rsidR="001A59F7" w:rsidRPr="003A7070" w:rsidRDefault="001A59F7" w:rsidP="00A4175E">
            <w:pPr>
              <w:jc w:val="center"/>
              <w:rPr>
                <w:sz w:val="18"/>
                <w:szCs w:val="18"/>
                <w:shd w:val="clear" w:color="auto" w:fill="FFFFFF"/>
                <w:lang w:val="en-US"/>
              </w:rPr>
            </w:pPr>
            <w:r w:rsidRPr="003A7070">
              <w:rPr>
                <w:sz w:val="18"/>
                <w:szCs w:val="18"/>
                <w:shd w:val="clear" w:color="auto" w:fill="FFFFFF"/>
                <w:lang w:val="en-US" w:bidi="en-US"/>
              </w:rPr>
              <w:t>Points</w:t>
            </w:r>
          </w:p>
        </w:tc>
      </w:tr>
      <w:tr w:rsidR="009551D5" w:rsidRPr="003A7070" w14:paraId="45D8797E"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48EF7AA2"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2640662E" w14:textId="77777777" w:rsidR="001A59F7" w:rsidRPr="003A7070" w:rsidRDefault="001A59F7" w:rsidP="00860A34">
            <w:pPr>
              <w:shd w:val="clear" w:color="auto" w:fill="FFFFFF"/>
              <w:spacing w:before="60" w:after="60"/>
              <w:jc w:val="cente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F9CB793" w14:textId="77777777" w:rsidR="001A59F7" w:rsidRPr="003A7070" w:rsidRDefault="001A59F7" w:rsidP="00860A34">
            <w:pPr>
              <w:shd w:val="clear" w:color="auto" w:fill="FFFFFF"/>
              <w:spacing w:before="60" w:after="60"/>
              <w:jc w:val="center"/>
              <w:rPr>
                <w:bCs/>
                <w:sz w:val="20"/>
                <w:szCs w:val="20"/>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0A3B331C" w14:textId="77777777" w:rsidR="001A59F7" w:rsidRPr="003A7070" w:rsidRDefault="001A59F7" w:rsidP="00860A34">
            <w:pPr>
              <w:shd w:val="clear" w:color="auto" w:fill="FFFFFF"/>
              <w:spacing w:before="60" w:after="60"/>
              <w:jc w:val="center"/>
              <w:rPr>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246F33"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3CCAA994" w14:textId="77777777" w:rsidR="001A59F7" w:rsidRPr="003A7070" w:rsidRDefault="001A59F7" w:rsidP="00860A34">
            <w:pPr>
              <w:shd w:val="clear" w:color="auto" w:fill="FFFFFF"/>
              <w:spacing w:before="60" w:after="60"/>
              <w:jc w:val="center"/>
              <w:rPr>
                <w:bCs/>
                <w:sz w:val="20"/>
                <w:szCs w:val="20"/>
                <w:lang w:val="en-US"/>
              </w:rPr>
            </w:pPr>
          </w:p>
        </w:tc>
      </w:tr>
      <w:tr w:rsidR="009551D5" w:rsidRPr="003A7070" w14:paraId="6D3D19E4"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1CB9B1BD"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1AE466C5" w14:textId="77777777" w:rsidR="001A59F7" w:rsidRPr="003A7070" w:rsidRDefault="001A59F7" w:rsidP="00860A34">
            <w:pPr>
              <w:shd w:val="clear" w:color="auto" w:fill="FFFFFF"/>
              <w:spacing w:before="60" w:after="60"/>
              <w:jc w:val="cente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475581" w14:textId="77777777" w:rsidR="001A59F7" w:rsidRPr="003A7070" w:rsidRDefault="001A59F7" w:rsidP="00860A34">
            <w:pPr>
              <w:shd w:val="clear" w:color="auto" w:fill="FFFFFF"/>
              <w:spacing w:before="60" w:after="60"/>
              <w:jc w:val="center"/>
              <w:rPr>
                <w:bCs/>
                <w:sz w:val="20"/>
                <w:szCs w:val="20"/>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16A809B6" w14:textId="77777777" w:rsidR="001A59F7" w:rsidRPr="003A7070" w:rsidRDefault="001A59F7" w:rsidP="00860A34">
            <w:pPr>
              <w:shd w:val="clear" w:color="auto" w:fill="FFFFFF"/>
              <w:spacing w:before="60" w:after="60"/>
              <w:jc w:val="center"/>
              <w:rPr>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894869"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78ABADF2" w14:textId="77777777" w:rsidR="001A59F7" w:rsidRPr="003A7070" w:rsidRDefault="001A59F7" w:rsidP="00860A34">
            <w:pPr>
              <w:shd w:val="clear" w:color="auto" w:fill="FFFFFF"/>
              <w:spacing w:before="60" w:after="60"/>
              <w:jc w:val="center"/>
              <w:rPr>
                <w:bCs/>
                <w:sz w:val="20"/>
                <w:szCs w:val="20"/>
                <w:lang w:val="en-US"/>
              </w:rPr>
            </w:pPr>
          </w:p>
        </w:tc>
      </w:tr>
      <w:tr w:rsidR="009551D5" w:rsidRPr="003A7070" w14:paraId="74250683" w14:textId="77777777" w:rsidTr="009551D5">
        <w:trPr>
          <w:trHeight w:val="145"/>
        </w:trPr>
        <w:tc>
          <w:tcPr>
            <w:tcW w:w="644" w:type="dxa"/>
            <w:tcBorders>
              <w:top w:val="single" w:sz="4" w:space="0" w:color="auto"/>
              <w:left w:val="single" w:sz="4" w:space="0" w:color="auto"/>
              <w:bottom w:val="single" w:sz="4" w:space="0" w:color="auto"/>
              <w:right w:val="single" w:sz="4" w:space="0" w:color="auto"/>
            </w:tcBorders>
            <w:shd w:val="clear" w:color="auto" w:fill="FFFFFF"/>
          </w:tcPr>
          <w:p w14:paraId="5C173F21" w14:textId="77777777" w:rsidR="001A59F7" w:rsidRPr="003A7070" w:rsidRDefault="001A59F7" w:rsidP="00860A34">
            <w:pPr>
              <w:shd w:val="clear" w:color="auto" w:fill="FFFFFF"/>
              <w:spacing w:before="60" w:after="60"/>
              <w:jc w:val="right"/>
              <w:rPr>
                <w:b/>
                <w:sz w:val="16"/>
                <w:szCs w:val="16"/>
                <w:shd w:val="clear" w:color="auto" w:fill="D9D9D9"/>
                <w:lang w:val="en-US"/>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cPr>
          <w:p w14:paraId="02DDC636" w14:textId="77777777" w:rsidR="001A59F7" w:rsidRPr="003A7070" w:rsidRDefault="001A59F7" w:rsidP="00860A34">
            <w:pPr>
              <w:shd w:val="clear" w:color="auto" w:fill="FFFFFF"/>
              <w:spacing w:before="60" w:after="60"/>
              <w:jc w:val="center"/>
              <w:rPr>
                <w:bCs/>
                <w:sz w:val="20"/>
                <w:szCs w:val="20"/>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09A457" w14:textId="77777777" w:rsidR="001A59F7" w:rsidRPr="003A7070" w:rsidRDefault="001A59F7" w:rsidP="00860A34">
            <w:pPr>
              <w:shd w:val="clear" w:color="auto" w:fill="FFFFFF"/>
              <w:spacing w:before="60" w:after="60"/>
              <w:jc w:val="center"/>
              <w:rPr>
                <w:bCs/>
                <w:sz w:val="20"/>
                <w:szCs w:val="20"/>
                <w:lang w:val="en-US"/>
              </w:rPr>
            </w:pP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cPr>
          <w:p w14:paraId="39F26338" w14:textId="77777777" w:rsidR="001A59F7" w:rsidRPr="003A7070" w:rsidRDefault="001A59F7" w:rsidP="00860A34">
            <w:pPr>
              <w:shd w:val="clear" w:color="auto" w:fill="FFFFFF"/>
              <w:spacing w:before="60" w:after="60"/>
              <w:jc w:val="center"/>
              <w:rPr>
                <w:bCs/>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51C02" w14:textId="77777777" w:rsidR="001A59F7" w:rsidRPr="003A7070" w:rsidRDefault="001A59F7" w:rsidP="00860A34">
            <w:pPr>
              <w:shd w:val="clear" w:color="auto" w:fill="FFFFFF"/>
              <w:spacing w:before="60" w:after="60"/>
              <w:jc w:val="center"/>
              <w:rPr>
                <w:bCs/>
                <w:sz w:val="20"/>
                <w:szCs w:val="20"/>
                <w:lang w:val="en-US"/>
              </w:rPr>
            </w:pPr>
          </w:p>
        </w:tc>
        <w:tc>
          <w:tcPr>
            <w:tcW w:w="992" w:type="dxa"/>
            <w:shd w:val="clear" w:color="auto" w:fill="FFFFFF"/>
          </w:tcPr>
          <w:p w14:paraId="64A04933" w14:textId="77777777" w:rsidR="001A59F7" w:rsidRPr="003A7070" w:rsidRDefault="001A59F7" w:rsidP="00860A34">
            <w:pPr>
              <w:shd w:val="clear" w:color="auto" w:fill="FFFFFF"/>
              <w:spacing w:before="60" w:after="60"/>
              <w:jc w:val="center"/>
              <w:rPr>
                <w:bCs/>
                <w:sz w:val="20"/>
                <w:szCs w:val="20"/>
                <w:lang w:val="en-US"/>
              </w:rPr>
            </w:pPr>
          </w:p>
        </w:tc>
      </w:tr>
      <w:tr w:rsidR="001A59F7" w:rsidRPr="003A7070" w14:paraId="4B0FF716" w14:textId="77777777" w:rsidTr="009551D5">
        <w:trPr>
          <w:trHeight w:val="156"/>
        </w:trPr>
        <w:tc>
          <w:tcPr>
            <w:tcW w:w="14961" w:type="dxa"/>
            <w:gridSpan w:val="8"/>
            <w:tcBorders>
              <w:top w:val="single" w:sz="4" w:space="0" w:color="auto"/>
              <w:left w:val="single" w:sz="4" w:space="0" w:color="auto"/>
              <w:bottom w:val="single" w:sz="4" w:space="0" w:color="auto"/>
              <w:right w:val="single" w:sz="4" w:space="0" w:color="auto"/>
            </w:tcBorders>
            <w:shd w:val="clear" w:color="auto" w:fill="FFFFFF"/>
          </w:tcPr>
          <w:p w14:paraId="4B77B963" w14:textId="77777777" w:rsidR="001A59F7" w:rsidRPr="003A7070" w:rsidRDefault="001A59F7" w:rsidP="00860A34">
            <w:pPr>
              <w:rPr>
                <w:sz w:val="28"/>
                <w:szCs w:val="28"/>
                <w:lang w:val="en-US"/>
              </w:rPr>
            </w:pPr>
            <w:r w:rsidRPr="003A7070">
              <w:rPr>
                <w:b/>
                <w:sz w:val="28"/>
                <w:szCs w:val="28"/>
                <w:lang w:val="en-US" w:bidi="en-US"/>
              </w:rPr>
              <w:t>Summary</w:t>
            </w:r>
          </w:p>
        </w:tc>
      </w:tr>
      <w:tr w:rsidR="009551D5" w:rsidRPr="003A7070" w14:paraId="1AC4151A" w14:textId="77777777" w:rsidTr="009551D5">
        <w:trPr>
          <w:cantSplit/>
          <w:trHeight w:val="386"/>
        </w:trPr>
        <w:tc>
          <w:tcPr>
            <w:tcW w:w="9149" w:type="dxa"/>
            <w:gridSpan w:val="5"/>
            <w:tcBorders>
              <w:top w:val="single" w:sz="4" w:space="0" w:color="auto"/>
              <w:left w:val="single" w:sz="4" w:space="0" w:color="auto"/>
              <w:bottom w:val="single" w:sz="4" w:space="0" w:color="auto"/>
              <w:right w:val="single" w:sz="4" w:space="0" w:color="auto"/>
            </w:tcBorders>
            <w:shd w:val="clear" w:color="auto" w:fill="FFFFFF"/>
          </w:tcPr>
          <w:p w14:paraId="3E86E4F4" w14:textId="77777777" w:rsidR="001A59F7" w:rsidRPr="003A7070" w:rsidRDefault="001A59F7" w:rsidP="009A0E1F">
            <w:pPr>
              <w:rPr>
                <w:b/>
                <w:sz w:val="28"/>
                <w:szCs w:val="28"/>
                <w:lang w:val="en-US"/>
              </w:rPr>
            </w:pPr>
            <w:r w:rsidRPr="003A7070">
              <w:rPr>
                <w:b/>
                <w:sz w:val="28"/>
                <w:szCs w:val="28"/>
                <w:lang w:val="en-US" w:bidi="en-US"/>
              </w:rPr>
              <w:t>Sum of points obtained in the part: "Scientific and artistic achievements":</w:t>
            </w:r>
          </w:p>
        </w:tc>
        <w:tc>
          <w:tcPr>
            <w:tcW w:w="5812" w:type="dxa"/>
            <w:gridSpan w:val="3"/>
            <w:tcBorders>
              <w:top w:val="single" w:sz="4" w:space="0" w:color="auto"/>
              <w:left w:val="single" w:sz="4" w:space="0" w:color="auto"/>
              <w:bottom w:val="single" w:sz="4" w:space="0" w:color="auto"/>
              <w:right w:val="single" w:sz="4" w:space="0" w:color="auto"/>
            </w:tcBorders>
            <w:shd w:val="clear" w:color="auto" w:fill="FFFFFF"/>
          </w:tcPr>
          <w:p w14:paraId="580A35F0" w14:textId="77777777" w:rsidR="001A59F7" w:rsidRPr="003A7070" w:rsidRDefault="001A59F7" w:rsidP="00860A34">
            <w:pPr>
              <w:jc w:val="center"/>
              <w:rPr>
                <w:sz w:val="20"/>
                <w:szCs w:val="20"/>
                <w:lang w:val="en-US"/>
              </w:rPr>
            </w:pPr>
          </w:p>
        </w:tc>
      </w:tr>
      <w:tr w:rsidR="001A59F7" w:rsidRPr="003A7070" w14:paraId="4114E633" w14:textId="77777777" w:rsidTr="009551D5">
        <w:trPr>
          <w:trHeight w:val="747"/>
        </w:trPr>
        <w:tc>
          <w:tcPr>
            <w:tcW w:w="14961" w:type="dxa"/>
            <w:gridSpan w:val="8"/>
            <w:tcBorders>
              <w:top w:val="nil"/>
              <w:left w:val="nil"/>
              <w:bottom w:val="single" w:sz="4" w:space="0" w:color="auto"/>
              <w:right w:val="nil"/>
            </w:tcBorders>
            <w:shd w:val="clear" w:color="auto" w:fill="FFFFFF"/>
          </w:tcPr>
          <w:p w14:paraId="6F6A42E9" w14:textId="77777777" w:rsidR="009A0E1F" w:rsidRPr="003A7070" w:rsidRDefault="009A0E1F" w:rsidP="00860A34">
            <w:pPr>
              <w:pStyle w:val="Akapitzlist"/>
              <w:spacing w:after="120"/>
              <w:ind w:left="0"/>
              <w:rPr>
                <w:rFonts w:ascii="Times New Roman" w:hAnsi="Times New Roman"/>
                <w:b/>
                <w:sz w:val="28"/>
                <w:szCs w:val="28"/>
                <w:lang w:val="en-US"/>
              </w:rPr>
            </w:pPr>
          </w:p>
          <w:p w14:paraId="5A95D4E3" w14:textId="77777777" w:rsidR="001A59F7" w:rsidRPr="003A7070" w:rsidRDefault="001A59F7" w:rsidP="00860A34">
            <w:pPr>
              <w:pStyle w:val="Akapitzlist"/>
              <w:spacing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t>6. Statement by the person responsible for instance and accounting for teaching hours in the unit</w:t>
            </w:r>
          </w:p>
        </w:tc>
      </w:tr>
      <w:tr w:rsidR="001A59F7" w:rsidRPr="003A7070" w14:paraId="42DA3191" w14:textId="77777777" w:rsidTr="009551D5">
        <w:trPr>
          <w:trHeight w:val="82"/>
        </w:trPr>
        <w:tc>
          <w:tcPr>
            <w:tcW w:w="14961" w:type="dxa"/>
            <w:gridSpan w:val="8"/>
            <w:tcBorders>
              <w:top w:val="single" w:sz="4" w:space="0" w:color="auto"/>
              <w:left w:val="single" w:sz="4" w:space="0" w:color="auto"/>
              <w:bottom w:val="single" w:sz="4" w:space="0" w:color="auto"/>
              <w:right w:val="single" w:sz="4" w:space="0" w:color="auto"/>
            </w:tcBorders>
            <w:shd w:val="clear" w:color="auto" w:fill="FFFFFF"/>
          </w:tcPr>
          <w:p w14:paraId="59D01548" w14:textId="3C9A9A1D" w:rsidR="001A59F7" w:rsidRPr="003A7070" w:rsidRDefault="001A59F7" w:rsidP="009A0E1F">
            <w:pPr>
              <w:keepNext/>
              <w:numPr>
                <w:ilvl w:val="1"/>
                <w:numId w:val="0"/>
              </w:numPr>
              <w:tabs>
                <w:tab w:val="num" w:pos="0"/>
                <w:tab w:val="right" w:pos="4962"/>
              </w:tabs>
              <w:suppressAutoHyphens/>
              <w:spacing w:before="600"/>
              <w:jc w:val="both"/>
              <w:outlineLvl w:val="1"/>
              <w:rPr>
                <w:bCs/>
                <w:lang w:val="en-US"/>
              </w:rPr>
            </w:pPr>
            <w:r w:rsidRPr="003A7070">
              <w:rPr>
                <w:lang w:val="en-US" w:bidi="en-US"/>
              </w:rPr>
              <w:lastRenderedPageBreak/>
              <w:t xml:space="preserve">PhD student ………………………..……………………. obtained ………… points in the academic year as part of the </w:t>
            </w:r>
            <w:r w:rsidR="00F91EF8">
              <w:rPr>
                <w:lang w:val="en-US" w:bidi="en-US"/>
              </w:rPr>
              <w:t>doctoral candidate</w:t>
            </w:r>
            <w:r w:rsidRPr="003A7070">
              <w:rPr>
                <w:lang w:val="en-US" w:bidi="en-US"/>
              </w:rPr>
              <w:t>'s class observation.</w:t>
            </w:r>
          </w:p>
          <w:p w14:paraId="1ECD546F" w14:textId="77777777" w:rsidR="001A59F7" w:rsidRPr="003A7070" w:rsidRDefault="001A59F7" w:rsidP="009A0E1F">
            <w:pPr>
              <w:jc w:val="both"/>
              <w:rPr>
                <w:lang w:val="en-US"/>
              </w:rPr>
            </w:pPr>
            <w:r w:rsidRPr="003A7070">
              <w:rPr>
                <w:lang w:val="en-US" w:bidi="en-US"/>
              </w:rPr>
              <w:t xml:space="preserve">                                                                                                                                                                              (date, stamp and signature)</w:t>
            </w:r>
          </w:p>
          <w:p w14:paraId="462CE1AB" w14:textId="77777777" w:rsidR="001A59F7" w:rsidRPr="003A7070" w:rsidRDefault="001A59F7" w:rsidP="009A0E1F">
            <w:pPr>
              <w:jc w:val="both"/>
              <w:rPr>
                <w:b/>
                <w:lang w:val="en-US"/>
              </w:rPr>
            </w:pPr>
          </w:p>
        </w:tc>
      </w:tr>
      <w:tr w:rsidR="009551D5" w:rsidRPr="003A7070" w14:paraId="06ABEFCF" w14:textId="77777777" w:rsidTr="009551D5">
        <w:trPr>
          <w:trHeight w:val="82"/>
        </w:trPr>
        <w:tc>
          <w:tcPr>
            <w:tcW w:w="13969" w:type="dxa"/>
            <w:gridSpan w:val="7"/>
            <w:tcBorders>
              <w:top w:val="single" w:sz="4" w:space="0" w:color="auto"/>
              <w:left w:val="single" w:sz="4" w:space="0" w:color="auto"/>
              <w:bottom w:val="single" w:sz="4" w:space="0" w:color="auto"/>
              <w:right w:val="single" w:sz="4" w:space="0" w:color="auto"/>
            </w:tcBorders>
            <w:shd w:val="clear" w:color="auto" w:fill="FFFFFF"/>
          </w:tcPr>
          <w:p w14:paraId="47AC565A" w14:textId="77777777" w:rsidR="001A59F7" w:rsidRPr="003A7070" w:rsidRDefault="001A59F7" w:rsidP="00860A34">
            <w:pPr>
              <w:jc w:val="right"/>
              <w:rPr>
                <w:b/>
                <w:lang w:val="en-US"/>
              </w:rPr>
            </w:pPr>
            <w:r w:rsidRPr="003A7070">
              <w:rPr>
                <w:b/>
                <w:lang w:val="en-US" w:bidi="en-US"/>
              </w:rPr>
              <w:t>Points obtained in the part "Engagement in didactic work":</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97989E5" w14:textId="77777777" w:rsidR="001A59F7" w:rsidRPr="003A7070" w:rsidRDefault="001A59F7" w:rsidP="00860A34">
            <w:pPr>
              <w:rPr>
                <w:b/>
                <w:lang w:val="en-US"/>
              </w:rPr>
            </w:pPr>
          </w:p>
        </w:tc>
      </w:tr>
    </w:tbl>
    <w:p w14:paraId="0D1B94F8" w14:textId="77777777" w:rsidR="001A59F7" w:rsidRPr="003A7070" w:rsidRDefault="001A59F7" w:rsidP="001A59F7">
      <w:pPr>
        <w:rPr>
          <w:sz w:val="20"/>
          <w:szCs w:val="20"/>
          <w:lang w:val="en-US"/>
        </w:rPr>
      </w:pPr>
    </w:p>
    <w:p w14:paraId="762EAD7B" w14:textId="77777777" w:rsidR="0089060D" w:rsidRPr="003A7070" w:rsidRDefault="001A59F7" w:rsidP="001A59F7">
      <w:pPr>
        <w:rPr>
          <w:sz w:val="20"/>
          <w:szCs w:val="20"/>
          <w:lang w:val="en-US"/>
        </w:rPr>
        <w:sectPr w:rsidR="0089060D" w:rsidRPr="003A7070" w:rsidSect="009551D5">
          <w:footnotePr>
            <w:numRestart w:val="eachSect"/>
          </w:footnotePr>
          <w:pgSz w:w="16838" w:h="11906" w:orient="landscape" w:code="9"/>
          <w:pgMar w:top="851" w:right="851" w:bottom="1134" w:left="851" w:header="709" w:footer="709" w:gutter="0"/>
          <w:cols w:space="708"/>
          <w:docGrid w:linePitch="360"/>
        </w:sectPr>
      </w:pPr>
      <w:r w:rsidRPr="003A7070">
        <w:rPr>
          <w:sz w:val="20"/>
          <w:szCs w:val="20"/>
          <w:lang w:val="en-US" w:bidi="en-US"/>
        </w:rPr>
        <w:t>NOTE-point 6 of the form is an access condition for receiving the Rector's Scholarship for doctoral candidates</w:t>
      </w:r>
    </w:p>
    <w:tbl>
      <w:tblPr>
        <w:tblW w:w="10029" w:type="dxa"/>
        <w:tblInd w:w="108" w:type="dxa"/>
        <w:tblLook w:val="04A0" w:firstRow="1" w:lastRow="0" w:firstColumn="1" w:lastColumn="0" w:noHBand="0" w:noVBand="1"/>
      </w:tblPr>
      <w:tblGrid>
        <w:gridCol w:w="6663"/>
        <w:gridCol w:w="3366"/>
      </w:tblGrid>
      <w:tr w:rsidR="0089060D" w:rsidRPr="003A7070" w14:paraId="7163F732" w14:textId="77777777" w:rsidTr="0089060D">
        <w:trPr>
          <w:trHeight w:val="628"/>
        </w:trPr>
        <w:tc>
          <w:tcPr>
            <w:tcW w:w="10029" w:type="dxa"/>
            <w:gridSpan w:val="2"/>
            <w:tcBorders>
              <w:bottom w:val="single" w:sz="4" w:space="0" w:color="auto"/>
            </w:tcBorders>
            <w:shd w:val="clear" w:color="auto" w:fill="auto"/>
            <w:vAlign w:val="center"/>
          </w:tcPr>
          <w:p w14:paraId="77C23B25" w14:textId="77777777" w:rsidR="001A59F7" w:rsidRPr="003A7070" w:rsidRDefault="001A59F7" w:rsidP="00F179AF">
            <w:pPr>
              <w:pStyle w:val="Akapitzlist"/>
              <w:spacing w:before="120"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lastRenderedPageBreak/>
              <w:t>7. Statement of the supervisor/scientific supervisor/head of the unit</w:t>
            </w:r>
          </w:p>
        </w:tc>
      </w:tr>
      <w:tr w:rsidR="0089060D" w:rsidRPr="003A7070" w14:paraId="5183E942" w14:textId="77777777" w:rsidTr="0089060D">
        <w:trPr>
          <w:trHeight w:val="708"/>
        </w:trPr>
        <w:tc>
          <w:tcPr>
            <w:tcW w:w="6663" w:type="dxa"/>
            <w:tcBorders>
              <w:top w:val="single" w:sz="4" w:space="0" w:color="auto"/>
              <w:left w:val="single" w:sz="4" w:space="0" w:color="auto"/>
              <w:bottom w:val="single" w:sz="4" w:space="0" w:color="auto"/>
              <w:right w:val="single" w:sz="4" w:space="0" w:color="auto"/>
            </w:tcBorders>
            <w:shd w:val="clear" w:color="auto" w:fill="FFFFFF"/>
            <w:vAlign w:val="center"/>
          </w:tcPr>
          <w:p w14:paraId="230F23A4" w14:textId="77777777" w:rsidR="001A59F7" w:rsidRPr="003A7070" w:rsidRDefault="001A59F7" w:rsidP="00860A34">
            <w:pPr>
              <w:jc w:val="center"/>
              <w:rPr>
                <w:lang w:val="en-US"/>
              </w:rPr>
            </w:pPr>
            <w:r w:rsidRPr="003A7070">
              <w:rPr>
                <w:lang w:val="en-US" w:bidi="en-US"/>
              </w:rPr>
              <w:t>Title, name and surname</w:t>
            </w:r>
          </w:p>
        </w:tc>
        <w:tc>
          <w:tcPr>
            <w:tcW w:w="3366" w:type="dxa"/>
            <w:tcBorders>
              <w:top w:val="single" w:sz="4" w:space="0" w:color="auto"/>
              <w:left w:val="single" w:sz="4" w:space="0" w:color="auto"/>
              <w:bottom w:val="single" w:sz="4" w:space="0" w:color="auto"/>
              <w:right w:val="single" w:sz="4" w:space="0" w:color="auto"/>
            </w:tcBorders>
            <w:shd w:val="clear" w:color="auto" w:fill="auto"/>
          </w:tcPr>
          <w:p w14:paraId="16D70267" w14:textId="77777777" w:rsidR="001A59F7" w:rsidRPr="003A7070" w:rsidRDefault="001A59F7" w:rsidP="00860A34">
            <w:pPr>
              <w:rPr>
                <w:b/>
                <w:lang w:val="en-US"/>
              </w:rPr>
            </w:pPr>
          </w:p>
        </w:tc>
      </w:tr>
      <w:tr w:rsidR="0089060D" w:rsidRPr="003A7070" w14:paraId="3B866B81" w14:textId="77777777" w:rsidTr="0089060D">
        <w:tc>
          <w:tcPr>
            <w:tcW w:w="10029" w:type="dxa"/>
            <w:gridSpan w:val="2"/>
            <w:tcBorders>
              <w:top w:val="single" w:sz="4" w:space="0" w:color="auto"/>
              <w:left w:val="single" w:sz="4" w:space="0" w:color="auto"/>
              <w:bottom w:val="single" w:sz="4" w:space="0" w:color="auto"/>
              <w:right w:val="single" w:sz="4" w:space="0" w:color="auto"/>
            </w:tcBorders>
            <w:shd w:val="clear" w:color="auto" w:fill="auto"/>
          </w:tcPr>
          <w:p w14:paraId="4C985986" w14:textId="77777777" w:rsidR="0089060D" w:rsidRPr="003A7070" w:rsidRDefault="001A59F7" w:rsidP="007C0837">
            <w:pPr>
              <w:spacing w:line="360" w:lineRule="auto"/>
              <w:rPr>
                <w:lang w:val="en-US"/>
              </w:rPr>
            </w:pPr>
            <w:r w:rsidRPr="003A7070">
              <w:rPr>
                <w:lang w:val="en-US" w:bidi="en-US"/>
              </w:rPr>
              <w:t>I declare that the information on the doctoral candidate's activities in the previous academic year provided in the application is consistent with my knowledge.</w:t>
            </w:r>
          </w:p>
          <w:p w14:paraId="0BAF4DA3" w14:textId="77777777" w:rsidR="0089060D" w:rsidRPr="003A7070" w:rsidRDefault="001A59F7" w:rsidP="003E4600">
            <w:pPr>
              <w:rPr>
                <w:sz w:val="20"/>
                <w:szCs w:val="20"/>
                <w:lang w:val="en-US"/>
              </w:rPr>
            </w:pPr>
            <w:r w:rsidRPr="003A7070">
              <w:rPr>
                <w:sz w:val="20"/>
                <w:szCs w:val="20"/>
                <w:lang w:val="en-US" w:bidi="en-US"/>
              </w:rPr>
              <w:t xml:space="preserve">                                                                                                                                                                                                                                             </w:t>
            </w:r>
          </w:p>
          <w:p w14:paraId="5F422587" w14:textId="77777777" w:rsidR="0089060D" w:rsidRPr="003A7070" w:rsidRDefault="0089060D" w:rsidP="003E4600">
            <w:pPr>
              <w:rPr>
                <w:sz w:val="20"/>
                <w:szCs w:val="20"/>
                <w:lang w:val="en-US"/>
              </w:rPr>
            </w:pPr>
          </w:p>
          <w:p w14:paraId="07A6988B" w14:textId="77777777" w:rsidR="0089060D" w:rsidRPr="003A7070" w:rsidRDefault="0089060D" w:rsidP="003E4600">
            <w:pPr>
              <w:rPr>
                <w:sz w:val="20"/>
                <w:szCs w:val="20"/>
                <w:lang w:val="en-US"/>
              </w:rPr>
            </w:pPr>
          </w:p>
          <w:p w14:paraId="1D36C093" w14:textId="77777777" w:rsidR="0089060D" w:rsidRPr="003A7070" w:rsidRDefault="0089060D" w:rsidP="003E4600">
            <w:pPr>
              <w:rPr>
                <w:sz w:val="20"/>
                <w:szCs w:val="20"/>
                <w:lang w:val="en-US"/>
              </w:rPr>
            </w:pPr>
            <w:r w:rsidRPr="003A7070">
              <w:rPr>
                <w:sz w:val="20"/>
                <w:szCs w:val="20"/>
                <w:lang w:val="en-US" w:bidi="en-US"/>
              </w:rPr>
              <w:t>……………………………</w:t>
            </w:r>
          </w:p>
          <w:p w14:paraId="58868418" w14:textId="77777777" w:rsidR="001A59F7" w:rsidRPr="003A7070" w:rsidRDefault="001A59F7" w:rsidP="0089060D">
            <w:pPr>
              <w:ind w:firstLine="461"/>
              <w:rPr>
                <w:b/>
                <w:lang w:val="en-US"/>
              </w:rPr>
            </w:pPr>
            <w:r w:rsidRPr="003A7070">
              <w:rPr>
                <w:sz w:val="20"/>
                <w:szCs w:val="20"/>
                <w:lang w:val="en-US" w:bidi="en-US"/>
              </w:rPr>
              <w:t xml:space="preserve">date and signature </w:t>
            </w:r>
          </w:p>
        </w:tc>
      </w:tr>
    </w:tbl>
    <w:p w14:paraId="2ED70516" w14:textId="77777777" w:rsidR="001A59F7" w:rsidRPr="003A7070" w:rsidRDefault="001A59F7" w:rsidP="001A59F7">
      <w:pPr>
        <w:pStyle w:val="Akapitzlist"/>
        <w:spacing w:before="240" w:after="120"/>
        <w:ind w:left="0"/>
        <w:rPr>
          <w:rFonts w:ascii="Times New Roman" w:hAnsi="Times New Roman"/>
          <w:b/>
          <w:sz w:val="28"/>
          <w:szCs w:val="28"/>
          <w:lang w:val="en-US"/>
        </w:rPr>
      </w:pPr>
      <w:r w:rsidRPr="003A7070">
        <w:rPr>
          <w:rFonts w:ascii="Times New Roman" w:eastAsia="Times New Roman" w:hAnsi="Times New Roman"/>
          <w:b/>
          <w:sz w:val="28"/>
          <w:szCs w:val="28"/>
          <w:lang w:val="en-US" w:bidi="en-US"/>
        </w:rPr>
        <w:t>8. Final statement of the Applicant</w:t>
      </w:r>
    </w:p>
    <w:p w14:paraId="09EAF2F0" w14:textId="77777777" w:rsidR="001A59F7" w:rsidRPr="003A7070" w:rsidRDefault="001A59F7" w:rsidP="003B5DB5">
      <w:pPr>
        <w:spacing w:before="120"/>
        <w:jc w:val="both"/>
        <w:rPr>
          <w:i/>
          <w:sz w:val="18"/>
          <w:szCs w:val="18"/>
          <w:lang w:val="en-US"/>
        </w:rPr>
      </w:pPr>
      <w:r w:rsidRPr="003A7070">
        <w:rPr>
          <w:i/>
          <w:sz w:val="18"/>
          <w:szCs w:val="18"/>
          <w:lang w:val="en-US" w:bidi="en-US"/>
        </w:rPr>
        <w:t xml:space="preserve">Being aware of the responsibility for providing false data, I declare that the information provided by me in the application is consistent with the facts. </w:t>
      </w:r>
    </w:p>
    <w:p w14:paraId="1576A1C7" w14:textId="77777777" w:rsidR="001A59F7" w:rsidRPr="003A7070" w:rsidRDefault="001A59F7" w:rsidP="003B5DB5">
      <w:pPr>
        <w:jc w:val="both"/>
        <w:rPr>
          <w:i/>
          <w:sz w:val="18"/>
          <w:szCs w:val="18"/>
          <w:lang w:val="en-US"/>
        </w:rPr>
      </w:pPr>
      <w:r w:rsidRPr="003A7070">
        <w:rPr>
          <w:i/>
          <w:sz w:val="18"/>
          <w:szCs w:val="18"/>
          <w:lang w:val="en-US" w:bidi="en-US"/>
        </w:rPr>
        <w:t>I am aware of the potential criminal liability for incorrect data contained in the application. I confirm the compliance with reality of the data provided in the application with my own signature.</w:t>
      </w:r>
    </w:p>
    <w:p w14:paraId="032918CD" w14:textId="77777777" w:rsidR="001A59F7" w:rsidRPr="003A7070" w:rsidRDefault="001A59F7" w:rsidP="001A59F7">
      <w:pPr>
        <w:rPr>
          <w:i/>
          <w:sz w:val="18"/>
          <w:szCs w:val="18"/>
          <w:lang w:val="en-US"/>
        </w:rPr>
      </w:pPr>
    </w:p>
    <w:p w14:paraId="5AA92B37" w14:textId="77777777" w:rsidR="001A59F7" w:rsidRPr="003A7070" w:rsidRDefault="001A59F7" w:rsidP="001A59F7">
      <w:pPr>
        <w:tabs>
          <w:tab w:val="left" w:leader="dot" w:pos="5670"/>
          <w:tab w:val="right" w:pos="8903"/>
        </w:tabs>
        <w:rPr>
          <w:sz w:val="20"/>
          <w:szCs w:val="20"/>
          <w:lang w:val="en-US"/>
        </w:rPr>
      </w:pPr>
      <w:r w:rsidRPr="003A7070">
        <w:rPr>
          <w:lang w:val="en-US" w:bidi="en-US"/>
        </w:rPr>
        <w:tab/>
      </w:r>
      <w:r w:rsidRPr="003A7070">
        <w:rPr>
          <w:lang w:val="en-US" w:bidi="en-US"/>
        </w:rPr>
        <w:tab/>
      </w:r>
      <w:r w:rsidRPr="003A7070">
        <w:rPr>
          <w:lang w:val="en-US" w:bidi="en-US"/>
        </w:rPr>
        <w:tab/>
      </w:r>
      <w:r w:rsidRPr="003A7070">
        <w:rPr>
          <w:lang w:val="en-US" w:bidi="en-US"/>
        </w:rPr>
        <w:tab/>
        <w:t xml:space="preserve"> …………………………………………</w:t>
      </w:r>
    </w:p>
    <w:p w14:paraId="26EBC669" w14:textId="77777777" w:rsidR="001A59F7" w:rsidRPr="003A7070" w:rsidRDefault="001A59F7" w:rsidP="00FC332C">
      <w:pPr>
        <w:tabs>
          <w:tab w:val="left" w:leader="dot" w:pos="5670"/>
          <w:tab w:val="right" w:pos="8903"/>
        </w:tabs>
        <w:ind w:firstLine="851"/>
        <w:rPr>
          <w:sz w:val="20"/>
          <w:szCs w:val="20"/>
          <w:lang w:val="en-US"/>
        </w:rPr>
      </w:pPr>
      <w:r w:rsidRPr="003A7070">
        <w:rPr>
          <w:sz w:val="20"/>
          <w:szCs w:val="20"/>
          <w:lang w:val="en-US" w:bidi="en-US"/>
        </w:rPr>
        <w:t>(date and signature of the doctoral candidate)</w:t>
      </w:r>
    </w:p>
    <w:p w14:paraId="3E276411" w14:textId="77777777" w:rsidR="00FC332C" w:rsidRPr="003A7070" w:rsidRDefault="00FC332C" w:rsidP="00FC332C">
      <w:pPr>
        <w:tabs>
          <w:tab w:val="left" w:leader="dot" w:pos="5670"/>
          <w:tab w:val="right" w:pos="8903"/>
        </w:tabs>
        <w:ind w:firstLine="851"/>
        <w:rPr>
          <w:sz w:val="20"/>
          <w:szCs w:val="20"/>
          <w:lang w:val="en-US"/>
        </w:rPr>
      </w:pPr>
    </w:p>
    <w:p w14:paraId="0836A351" w14:textId="77777777" w:rsidR="001A59F7" w:rsidRPr="003A7070" w:rsidRDefault="001A59F7" w:rsidP="001A59F7">
      <w:pPr>
        <w:tabs>
          <w:tab w:val="left" w:pos="284"/>
        </w:tabs>
        <w:spacing w:line="276" w:lineRule="auto"/>
        <w:contextualSpacing/>
        <w:rPr>
          <w:bCs/>
          <w:sz w:val="20"/>
          <w:szCs w:val="20"/>
          <w:lang w:val="en-US"/>
        </w:rPr>
      </w:pPr>
      <w:r w:rsidRPr="003A7070">
        <w:rPr>
          <w:sz w:val="20"/>
          <w:szCs w:val="20"/>
          <w:lang w:val="en-US" w:bidi="en-US"/>
        </w:rPr>
        <w:t>I acknowledge that:</w:t>
      </w:r>
    </w:p>
    <w:p w14:paraId="33240450" w14:textId="77777777" w:rsidR="001A59F7" w:rsidRPr="003A7070" w:rsidRDefault="001A59F7" w:rsidP="00CB4367">
      <w:pPr>
        <w:numPr>
          <w:ilvl w:val="0"/>
          <w:numId w:val="30"/>
        </w:numPr>
        <w:tabs>
          <w:tab w:val="left" w:pos="426"/>
        </w:tabs>
        <w:spacing w:line="276" w:lineRule="auto"/>
        <w:ind w:left="426" w:hanging="426"/>
        <w:contextualSpacing/>
        <w:jc w:val="both"/>
        <w:rPr>
          <w:bCs/>
          <w:sz w:val="20"/>
          <w:szCs w:val="20"/>
          <w:lang w:val="en-US"/>
        </w:rPr>
      </w:pPr>
      <w:r w:rsidRPr="003A7070">
        <w:rPr>
          <w:sz w:val="20"/>
          <w:szCs w:val="20"/>
          <w:lang w:val="en-US" w:bidi="en-US"/>
        </w:rPr>
        <w:t>The doctoral candidate is obliged to complete/update via the Webdziekanat the bank account number to which the scholarship benefit is to be transferred;</w:t>
      </w:r>
    </w:p>
    <w:p w14:paraId="07C63926" w14:textId="77777777" w:rsidR="001A59F7" w:rsidRPr="003A7070" w:rsidRDefault="001A59F7" w:rsidP="00CB4367">
      <w:pPr>
        <w:numPr>
          <w:ilvl w:val="0"/>
          <w:numId w:val="30"/>
        </w:numPr>
        <w:tabs>
          <w:tab w:val="left" w:pos="426"/>
        </w:tabs>
        <w:spacing w:line="276" w:lineRule="auto"/>
        <w:ind w:left="426" w:hanging="426"/>
        <w:contextualSpacing/>
        <w:jc w:val="both"/>
        <w:rPr>
          <w:bCs/>
          <w:sz w:val="20"/>
          <w:szCs w:val="20"/>
          <w:lang w:val="en-US"/>
        </w:rPr>
      </w:pPr>
      <w:proofErr w:type="gramStart"/>
      <w:r w:rsidRPr="003A7070">
        <w:rPr>
          <w:sz w:val="20"/>
          <w:szCs w:val="20"/>
          <w:lang w:val="en-US" w:bidi="en-US"/>
        </w:rPr>
        <w:t>in order to</w:t>
      </w:r>
      <w:proofErr w:type="gramEnd"/>
      <w:r w:rsidRPr="003A7070">
        <w:rPr>
          <w:sz w:val="20"/>
          <w:szCs w:val="20"/>
          <w:lang w:val="en-US" w:bidi="en-US"/>
        </w:rPr>
        <w:t xml:space="preserve"> improve the process of examining applications for scholarships, it is possible for the University to send short information regarding this application, via the SMS gateway, to the phone number provided by the doctoral candidate (visible in the Webdziekanat);</w:t>
      </w:r>
    </w:p>
    <w:p w14:paraId="5A8B103D" w14:textId="77777777" w:rsidR="001A59F7" w:rsidRPr="003A7070" w:rsidRDefault="001A59F7" w:rsidP="00CB4367">
      <w:pPr>
        <w:numPr>
          <w:ilvl w:val="0"/>
          <w:numId w:val="30"/>
        </w:numPr>
        <w:tabs>
          <w:tab w:val="left" w:pos="426"/>
        </w:tabs>
        <w:spacing w:line="276" w:lineRule="auto"/>
        <w:ind w:left="426" w:hanging="426"/>
        <w:contextualSpacing/>
        <w:jc w:val="both"/>
        <w:rPr>
          <w:bCs/>
          <w:sz w:val="20"/>
          <w:szCs w:val="20"/>
          <w:lang w:val="en-US"/>
        </w:rPr>
      </w:pPr>
      <w:r w:rsidRPr="003A7070">
        <w:rPr>
          <w:sz w:val="20"/>
          <w:szCs w:val="20"/>
          <w:lang w:val="en-US" w:bidi="en-US"/>
        </w:rPr>
        <w:t>scholarships awarded to a given doctoral candidate are paid only after the decision regarding the given benefit becomes final, i.e. after 14 days from the date of delivery of the decision.</w:t>
      </w:r>
    </w:p>
    <w:p w14:paraId="23FADF29" w14:textId="77777777" w:rsidR="001A59F7" w:rsidRPr="003A7070" w:rsidRDefault="001A59F7" w:rsidP="001A59F7">
      <w:pPr>
        <w:tabs>
          <w:tab w:val="left" w:pos="284"/>
        </w:tabs>
        <w:spacing w:line="276" w:lineRule="auto"/>
        <w:ind w:left="426"/>
        <w:contextualSpacing/>
        <w:jc w:val="both"/>
        <w:rPr>
          <w:sz w:val="20"/>
          <w:szCs w:val="20"/>
          <w:lang w:val="en-US"/>
        </w:rPr>
      </w:pP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r>
      <w:r w:rsidRPr="003A7070">
        <w:rPr>
          <w:sz w:val="20"/>
          <w:szCs w:val="20"/>
          <w:lang w:val="en-US" w:bidi="en-US"/>
        </w:rPr>
        <w:tab/>
        <w:t>……………………………………………….</w:t>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lang w:val="en-US" w:bidi="en-US"/>
        </w:rPr>
        <w:tab/>
      </w:r>
      <w:r w:rsidRPr="003A7070">
        <w:rPr>
          <w:sz w:val="20"/>
          <w:szCs w:val="20"/>
          <w:lang w:val="en-US" w:bidi="en-US"/>
        </w:rPr>
        <w:t>(date and signature of the doctoral candidate)</w:t>
      </w:r>
    </w:p>
    <w:p w14:paraId="6A4FEA0E" w14:textId="77777777" w:rsidR="005D10D6" w:rsidRPr="003A7070" w:rsidRDefault="005D10D6" w:rsidP="001A59F7">
      <w:pPr>
        <w:tabs>
          <w:tab w:val="left" w:pos="284"/>
        </w:tabs>
        <w:spacing w:line="276" w:lineRule="auto"/>
        <w:ind w:left="426"/>
        <w:contextualSpacing/>
        <w:jc w:val="both"/>
        <w:rPr>
          <w:b/>
          <w:lang w:val="en-US"/>
        </w:rPr>
      </w:pPr>
    </w:p>
    <w:p w14:paraId="16D303D7" w14:textId="77777777" w:rsidR="001A59F7" w:rsidRPr="003A7070" w:rsidRDefault="001A59F7" w:rsidP="00183D38">
      <w:pPr>
        <w:tabs>
          <w:tab w:val="left" w:pos="-540"/>
        </w:tabs>
        <w:suppressAutoHyphens/>
        <w:ind w:right="-2"/>
        <w:jc w:val="both"/>
        <w:rPr>
          <w:i/>
          <w:sz w:val="18"/>
          <w:szCs w:val="18"/>
          <w:lang w:val="en-US" w:eastAsia="ar-SA"/>
        </w:rPr>
      </w:pPr>
      <w:r w:rsidRPr="003A7070">
        <w:rPr>
          <w:i/>
          <w:sz w:val="18"/>
          <w:szCs w:val="18"/>
          <w:lang w:val="en-US" w:bidi="en-US"/>
        </w:rPr>
        <w:t>1. I have read the current Regulations on Benefits for Students of Lodz University of Technology</w:t>
      </w:r>
      <w:r w:rsidRPr="003A7070">
        <w:rPr>
          <w:sz w:val="18"/>
          <w:szCs w:val="18"/>
          <w:lang w:val="en-US" w:bidi="en-US"/>
        </w:rPr>
        <w:t xml:space="preserve"> </w:t>
      </w:r>
      <w:r w:rsidRPr="003A7070">
        <w:rPr>
          <w:i/>
          <w:sz w:val="18"/>
          <w:szCs w:val="18"/>
          <w:lang w:val="en-US" w:bidi="en-US"/>
        </w:rPr>
        <w:t>with attachments/Regulations for granting an increase in the doctoral scholarship from the subsidy for the implementation of pro-quality tasks.</w:t>
      </w:r>
    </w:p>
    <w:p w14:paraId="38470009" w14:textId="77777777" w:rsidR="001A59F7" w:rsidRPr="003A7070" w:rsidRDefault="001A59F7" w:rsidP="00183D38">
      <w:pPr>
        <w:tabs>
          <w:tab w:val="left" w:pos="-540"/>
        </w:tabs>
        <w:suppressAutoHyphens/>
        <w:ind w:right="-2"/>
        <w:jc w:val="both"/>
        <w:rPr>
          <w:i/>
          <w:sz w:val="18"/>
          <w:szCs w:val="18"/>
          <w:lang w:val="en-US" w:eastAsia="ar-SA"/>
        </w:rPr>
      </w:pPr>
      <w:r w:rsidRPr="003A7070">
        <w:rPr>
          <w:i/>
          <w:sz w:val="18"/>
          <w:szCs w:val="18"/>
          <w:lang w:val="en-US" w:bidi="en-US"/>
        </w:rPr>
        <w:t>2. I am not studying / I am studying at the same time in another field of study ........................</w:t>
      </w:r>
    </w:p>
    <w:p w14:paraId="16D92433" w14:textId="77777777" w:rsidR="001A59F7" w:rsidRPr="003A7070" w:rsidRDefault="001A59F7" w:rsidP="00183D38">
      <w:pPr>
        <w:tabs>
          <w:tab w:val="left" w:pos="-540"/>
        </w:tabs>
        <w:suppressAutoHyphens/>
        <w:ind w:right="-2"/>
        <w:jc w:val="both"/>
        <w:rPr>
          <w:i/>
          <w:sz w:val="18"/>
          <w:szCs w:val="18"/>
          <w:lang w:val="en-US" w:eastAsia="ar-SA"/>
        </w:rPr>
      </w:pPr>
      <w:r w:rsidRPr="003A7070">
        <w:rPr>
          <w:i/>
          <w:sz w:val="18"/>
          <w:szCs w:val="18"/>
          <w:lang w:val="en-US" w:bidi="en-US"/>
        </w:rPr>
        <w:t>3. I have not yet completed the degree(s) at which I am currently studying.</w:t>
      </w:r>
    </w:p>
    <w:p w14:paraId="234E8495" w14:textId="77777777" w:rsidR="001A59F7" w:rsidRPr="003A7070" w:rsidRDefault="001A59F7" w:rsidP="00183D38">
      <w:pPr>
        <w:tabs>
          <w:tab w:val="left" w:pos="-540"/>
        </w:tabs>
        <w:suppressAutoHyphens/>
        <w:ind w:right="-2"/>
        <w:jc w:val="both"/>
        <w:rPr>
          <w:i/>
          <w:sz w:val="18"/>
          <w:szCs w:val="18"/>
          <w:lang w:val="en-US" w:eastAsia="ar-SA"/>
        </w:rPr>
      </w:pPr>
      <w:r w:rsidRPr="003A7070">
        <w:rPr>
          <w:i/>
          <w:sz w:val="18"/>
          <w:szCs w:val="18"/>
          <w:lang w:val="en-US" w:bidi="en-US"/>
        </w:rPr>
        <w:t>4. I do not receive financial support in the form of the Rector's scholarship for doctoral candidates in another field of study at Lodz University of Technology and at other universities this academic year. I will notify TUL in the event of obtaining the above-mentioned scholarship in another field/university in this academic year.</w:t>
      </w:r>
    </w:p>
    <w:p w14:paraId="1641099E" w14:textId="77777777" w:rsidR="001A59F7" w:rsidRPr="003A7070" w:rsidRDefault="001A59F7" w:rsidP="00183D38">
      <w:pPr>
        <w:tabs>
          <w:tab w:val="left" w:pos="-540"/>
        </w:tabs>
        <w:suppressAutoHyphens/>
        <w:ind w:right="-2"/>
        <w:jc w:val="both"/>
        <w:rPr>
          <w:i/>
          <w:sz w:val="18"/>
          <w:szCs w:val="18"/>
          <w:lang w:val="en-US" w:eastAsia="ar-SA"/>
        </w:rPr>
      </w:pPr>
      <w:r w:rsidRPr="003A7070">
        <w:rPr>
          <w:i/>
          <w:sz w:val="18"/>
          <w:szCs w:val="18"/>
          <w:lang w:val="en-US" w:bidi="en-US"/>
        </w:rPr>
        <w:t>5. I am not a candidate for a professional soldier, a professional soldier who undertook studies on the basis of a referral by a competent military authority or received assistance in connection with learning on the basis of the provisions on military service of professional soldiers, or a student who is an officer of state services in the candidate service or an officer of who undertook studies on the basis of a referral or consent of a competent superior and received assistance in connection with studying on the basis of the provisions on service.</w:t>
      </w:r>
    </w:p>
    <w:p w14:paraId="581AC2CC" w14:textId="77777777" w:rsidR="001A59F7" w:rsidRPr="003A7070" w:rsidRDefault="001A59F7" w:rsidP="00183D38">
      <w:pPr>
        <w:tabs>
          <w:tab w:val="left" w:pos="-540"/>
        </w:tabs>
        <w:suppressAutoHyphens/>
        <w:ind w:right="-2"/>
        <w:jc w:val="both"/>
        <w:rPr>
          <w:i/>
          <w:sz w:val="18"/>
          <w:szCs w:val="18"/>
          <w:lang w:val="en-US" w:eastAsia="ar-SA"/>
        </w:rPr>
      </w:pPr>
      <w:r w:rsidRPr="003A7070">
        <w:rPr>
          <w:i/>
          <w:sz w:val="18"/>
          <w:szCs w:val="18"/>
          <w:lang w:val="en-US" w:bidi="en-US"/>
        </w:rPr>
        <w:t>6. Information about completed education(studies):</w:t>
      </w:r>
    </w:p>
    <w:p w14:paraId="15AFE221" w14:textId="77777777" w:rsidR="001A59F7" w:rsidRPr="003A7070" w:rsidRDefault="001A59F7" w:rsidP="00183D38">
      <w:pPr>
        <w:tabs>
          <w:tab w:val="left" w:pos="284"/>
        </w:tabs>
        <w:spacing w:line="276" w:lineRule="auto"/>
        <w:ind w:right="-2"/>
        <w:contextualSpacing/>
        <w:rPr>
          <w:i/>
          <w:sz w:val="18"/>
          <w:szCs w:val="18"/>
          <w:lang w:val="en-US" w:eastAsia="ar-SA"/>
        </w:rPr>
      </w:pPr>
      <w:r w:rsidRPr="003A7070">
        <w:rPr>
          <w:i/>
          <w:sz w:val="18"/>
          <w:szCs w:val="18"/>
          <w:lang w:val="en-US" w:bidi="en-US"/>
        </w:rPr>
        <w:t>1)</w:t>
      </w:r>
      <w:r w:rsidRPr="003A7070">
        <w:rPr>
          <w:i/>
          <w:sz w:val="18"/>
          <w:szCs w:val="18"/>
          <w:lang w:val="en-US" w:bidi="en-US"/>
        </w:rPr>
        <w:tab/>
        <w:t>in the academic year …….  I studied at …... year, including one/two* semesters</w:t>
      </w:r>
    </w:p>
    <w:p w14:paraId="1782D38C" w14:textId="77777777" w:rsidR="001A59F7" w:rsidRPr="003A7070" w:rsidRDefault="001A59F7" w:rsidP="00183D38">
      <w:pPr>
        <w:tabs>
          <w:tab w:val="left" w:pos="284"/>
        </w:tabs>
        <w:spacing w:line="276" w:lineRule="auto"/>
        <w:ind w:right="-2"/>
        <w:contextualSpacing/>
        <w:rPr>
          <w:i/>
          <w:sz w:val="18"/>
          <w:szCs w:val="18"/>
          <w:lang w:val="en-US" w:eastAsia="ar-SA"/>
        </w:rPr>
      </w:pPr>
      <w:r w:rsidRPr="003A7070">
        <w:rPr>
          <w:i/>
          <w:sz w:val="18"/>
          <w:szCs w:val="18"/>
          <w:lang w:val="en-US" w:bidi="en-US"/>
        </w:rPr>
        <w:t>2)</w:t>
      </w:r>
      <w:r w:rsidRPr="003A7070">
        <w:rPr>
          <w:i/>
          <w:sz w:val="18"/>
          <w:szCs w:val="18"/>
          <w:lang w:val="en-US" w:bidi="en-US"/>
        </w:rPr>
        <w:tab/>
        <w:t>in the academic year …….  I studied at …... year, including one/two* semesters</w:t>
      </w:r>
    </w:p>
    <w:p w14:paraId="10FA673F" w14:textId="77777777" w:rsidR="001A59F7" w:rsidRPr="003A7070" w:rsidRDefault="001A59F7" w:rsidP="00183D38">
      <w:pPr>
        <w:tabs>
          <w:tab w:val="left" w:pos="284"/>
        </w:tabs>
        <w:spacing w:line="276" w:lineRule="auto"/>
        <w:ind w:right="-2"/>
        <w:contextualSpacing/>
        <w:rPr>
          <w:i/>
          <w:sz w:val="18"/>
          <w:szCs w:val="18"/>
          <w:lang w:val="en-US" w:eastAsia="ar-SA"/>
        </w:rPr>
      </w:pPr>
      <w:r w:rsidRPr="003A7070">
        <w:rPr>
          <w:i/>
          <w:sz w:val="18"/>
          <w:szCs w:val="18"/>
          <w:lang w:val="en-US" w:bidi="en-US"/>
        </w:rPr>
        <w:t>3)</w:t>
      </w:r>
      <w:r w:rsidRPr="003A7070">
        <w:rPr>
          <w:i/>
          <w:sz w:val="18"/>
          <w:szCs w:val="18"/>
          <w:lang w:val="en-US" w:bidi="en-US"/>
        </w:rPr>
        <w:tab/>
        <w:t>in the academic year …….  I studied at …... year, including one/two* semesters</w:t>
      </w:r>
    </w:p>
    <w:p w14:paraId="71579701" w14:textId="77777777" w:rsidR="001A59F7" w:rsidRPr="003A7070" w:rsidRDefault="001A59F7" w:rsidP="00183D38">
      <w:pPr>
        <w:tabs>
          <w:tab w:val="left" w:pos="284"/>
        </w:tabs>
        <w:spacing w:line="276" w:lineRule="auto"/>
        <w:ind w:right="-2"/>
        <w:contextualSpacing/>
        <w:rPr>
          <w:i/>
          <w:sz w:val="18"/>
          <w:szCs w:val="18"/>
          <w:lang w:val="en-US" w:eastAsia="ar-SA"/>
        </w:rPr>
      </w:pPr>
      <w:r w:rsidRPr="003A7070">
        <w:rPr>
          <w:i/>
          <w:sz w:val="18"/>
          <w:szCs w:val="18"/>
          <w:lang w:val="en-US" w:bidi="en-US"/>
        </w:rPr>
        <w:t>4)</w:t>
      </w:r>
      <w:r w:rsidRPr="003A7070">
        <w:rPr>
          <w:i/>
          <w:sz w:val="18"/>
          <w:szCs w:val="18"/>
          <w:lang w:val="en-US" w:bidi="en-US"/>
        </w:rPr>
        <w:tab/>
        <w:t>in the academic year …….  I studied at …... year, including one/two* semesters</w:t>
      </w:r>
    </w:p>
    <w:p w14:paraId="4848E744" w14:textId="77777777" w:rsidR="001A59F7" w:rsidRPr="003A7070" w:rsidRDefault="001A59F7" w:rsidP="00183D38">
      <w:pPr>
        <w:tabs>
          <w:tab w:val="left" w:pos="284"/>
        </w:tabs>
        <w:spacing w:line="276" w:lineRule="auto"/>
        <w:ind w:right="-2"/>
        <w:contextualSpacing/>
        <w:rPr>
          <w:i/>
          <w:sz w:val="18"/>
          <w:szCs w:val="18"/>
          <w:lang w:val="en-US" w:eastAsia="ar-SA"/>
        </w:rPr>
      </w:pPr>
      <w:r w:rsidRPr="003A7070">
        <w:rPr>
          <w:i/>
          <w:sz w:val="18"/>
          <w:szCs w:val="18"/>
          <w:lang w:val="en-US" w:bidi="en-US"/>
        </w:rPr>
        <w:t>5)</w:t>
      </w:r>
      <w:r w:rsidRPr="003A7070">
        <w:rPr>
          <w:i/>
          <w:sz w:val="18"/>
          <w:szCs w:val="18"/>
          <w:lang w:val="en-US" w:bidi="en-US"/>
        </w:rPr>
        <w:tab/>
        <w:t>in the academic year …….  I studied at …... year, including one/two* semesters</w:t>
      </w:r>
    </w:p>
    <w:p w14:paraId="2FDCF6BE" w14:textId="77777777" w:rsidR="001A59F7" w:rsidRPr="003A7070" w:rsidRDefault="001A59F7" w:rsidP="00183D38">
      <w:pPr>
        <w:tabs>
          <w:tab w:val="left" w:pos="284"/>
        </w:tabs>
        <w:spacing w:line="276" w:lineRule="auto"/>
        <w:ind w:right="-2"/>
        <w:contextualSpacing/>
        <w:rPr>
          <w:sz w:val="14"/>
          <w:szCs w:val="14"/>
          <w:lang w:val="en-US"/>
        </w:rPr>
      </w:pPr>
      <w:r w:rsidRPr="003A7070">
        <w:rPr>
          <w:i/>
          <w:sz w:val="18"/>
          <w:szCs w:val="18"/>
          <w:lang w:val="en-US" w:bidi="en-US"/>
        </w:rPr>
        <w:t>6)</w:t>
      </w:r>
      <w:r w:rsidRPr="003A7070">
        <w:rPr>
          <w:i/>
          <w:sz w:val="18"/>
          <w:szCs w:val="18"/>
          <w:lang w:val="en-US" w:bidi="en-US"/>
        </w:rPr>
        <w:tab/>
        <w:t>in the academic year …….  I studied at …... year, including one/two* semesters</w:t>
      </w:r>
    </w:p>
    <w:p w14:paraId="4AF2A519" w14:textId="77777777" w:rsidR="001A59F7" w:rsidRPr="003A7070" w:rsidRDefault="001A59F7" w:rsidP="001A59F7">
      <w:pPr>
        <w:tabs>
          <w:tab w:val="left" w:pos="284"/>
        </w:tabs>
        <w:spacing w:line="276" w:lineRule="auto"/>
        <w:contextualSpacing/>
        <w:rPr>
          <w:sz w:val="14"/>
          <w:szCs w:val="14"/>
          <w:lang w:val="en-US"/>
        </w:rPr>
      </w:pPr>
      <w:r w:rsidRPr="003A7070">
        <w:rPr>
          <w:sz w:val="14"/>
          <w:szCs w:val="14"/>
          <w:vertAlign w:val="superscript"/>
          <w:lang w:val="en-US" w:bidi="en-US"/>
        </w:rPr>
        <w:t>2</w:t>
      </w:r>
      <w:r w:rsidRPr="003A7070">
        <w:rPr>
          <w:sz w:val="14"/>
          <w:szCs w:val="14"/>
          <w:lang w:val="en-US" w:bidi="en-US"/>
        </w:rPr>
        <w:t xml:space="preserve"> Delete as appropriate</w:t>
      </w:r>
    </w:p>
    <w:p w14:paraId="59B49443" w14:textId="77777777" w:rsidR="001A59F7" w:rsidRPr="003A7070" w:rsidRDefault="001A59F7" w:rsidP="001A59F7">
      <w:pPr>
        <w:tabs>
          <w:tab w:val="left" w:pos="284"/>
        </w:tabs>
        <w:spacing w:line="276" w:lineRule="auto"/>
        <w:contextualSpacing/>
        <w:rPr>
          <w:sz w:val="14"/>
          <w:szCs w:val="14"/>
          <w:lang w:val="en-US"/>
        </w:rPr>
      </w:pPr>
      <w:r w:rsidRPr="003A7070">
        <w:rPr>
          <w:sz w:val="14"/>
          <w:szCs w:val="14"/>
          <w:lang w:val="en-US" w:bidi="en-US"/>
        </w:rPr>
        <w:t>* Article 233. § 1. of the Criminal Code: Who, by giving evidence to serve as evidence in court proceedings or other proceedings conducted under the Act, testifies untruth or conceals the truth, shall be subject to the penalty of deprivation of liberty for up to 3 years.</w:t>
      </w:r>
    </w:p>
    <w:p w14:paraId="7FA8A28E" w14:textId="77777777" w:rsidR="001A59F7" w:rsidRPr="003A7070" w:rsidRDefault="001A59F7" w:rsidP="001A59F7">
      <w:pPr>
        <w:tabs>
          <w:tab w:val="left" w:leader="dot" w:pos="5670"/>
          <w:tab w:val="right" w:pos="8903"/>
        </w:tabs>
        <w:jc w:val="right"/>
        <w:rPr>
          <w:lang w:val="en-US"/>
        </w:rPr>
      </w:pPr>
    </w:p>
    <w:p w14:paraId="03712816" w14:textId="77777777" w:rsidR="00965ED3" w:rsidRPr="003A7070" w:rsidRDefault="00965ED3" w:rsidP="001A59F7">
      <w:pPr>
        <w:tabs>
          <w:tab w:val="left" w:leader="dot" w:pos="5670"/>
          <w:tab w:val="right" w:pos="8903"/>
        </w:tabs>
        <w:jc w:val="right"/>
        <w:rPr>
          <w:lang w:val="en-US"/>
        </w:rPr>
      </w:pPr>
    </w:p>
    <w:p w14:paraId="271B8945" w14:textId="77777777" w:rsidR="001A59F7" w:rsidRPr="003A7070" w:rsidRDefault="001A59F7" w:rsidP="001A59F7">
      <w:pPr>
        <w:tabs>
          <w:tab w:val="left" w:leader="dot" w:pos="5670"/>
          <w:tab w:val="right" w:pos="8903"/>
        </w:tabs>
        <w:jc w:val="right"/>
        <w:rPr>
          <w:lang w:val="en-US"/>
        </w:rPr>
      </w:pPr>
      <w:r w:rsidRPr="003A7070">
        <w:rPr>
          <w:lang w:val="en-US" w:bidi="en-US"/>
        </w:rPr>
        <w:t>….............................................……….…………………</w:t>
      </w:r>
    </w:p>
    <w:p w14:paraId="666DD529" w14:textId="77777777" w:rsidR="00965ED3" w:rsidRPr="003A7070" w:rsidRDefault="001A59F7" w:rsidP="009627A2">
      <w:pPr>
        <w:tabs>
          <w:tab w:val="left" w:pos="284"/>
        </w:tabs>
        <w:spacing w:line="276" w:lineRule="auto"/>
        <w:ind w:firstLine="6379"/>
        <w:contextualSpacing/>
        <w:rPr>
          <w:sz w:val="20"/>
          <w:szCs w:val="20"/>
          <w:lang w:val="en-US"/>
        </w:rPr>
        <w:sectPr w:rsidR="00965ED3" w:rsidRPr="003A7070" w:rsidSect="0089060D">
          <w:footnotePr>
            <w:numRestart w:val="eachSect"/>
          </w:footnotePr>
          <w:pgSz w:w="11906" w:h="16838" w:code="9"/>
          <w:pgMar w:top="851" w:right="851" w:bottom="851" w:left="1134" w:header="709" w:footer="709" w:gutter="0"/>
          <w:cols w:space="708"/>
          <w:docGrid w:linePitch="360"/>
        </w:sectPr>
      </w:pPr>
      <w:r w:rsidRPr="003A7070">
        <w:rPr>
          <w:sz w:val="20"/>
          <w:szCs w:val="20"/>
          <w:lang w:val="en-US" w:bidi="en-US"/>
        </w:rPr>
        <w:lastRenderedPageBreak/>
        <w:t>(date and signature of the doctoral candidate)</w:t>
      </w:r>
    </w:p>
    <w:p w14:paraId="1E976F79" w14:textId="77777777" w:rsidR="00965ED3" w:rsidRPr="003A7070" w:rsidRDefault="00965ED3" w:rsidP="00965ED3">
      <w:pPr>
        <w:suppressAutoHyphens/>
        <w:spacing w:line="276" w:lineRule="auto"/>
        <w:ind w:left="6381"/>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6</w:t>
      </w:r>
    </w:p>
    <w:p w14:paraId="329C25D0" w14:textId="77777777" w:rsidR="00965ED3" w:rsidRPr="003A7070" w:rsidRDefault="00965ED3" w:rsidP="00965ED3">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2B636086" w14:textId="77777777" w:rsidR="00965ED3" w:rsidRPr="003A7070" w:rsidRDefault="00965ED3" w:rsidP="00965ED3">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1E7AC4DB" w14:textId="77777777" w:rsidR="00B32818" w:rsidRPr="003A7070" w:rsidRDefault="00B32818" w:rsidP="00B32818">
      <w:pPr>
        <w:tabs>
          <w:tab w:val="left" w:pos="9923"/>
        </w:tabs>
        <w:ind w:firstLine="1701"/>
        <w:rPr>
          <w:b/>
          <w:szCs w:val="28"/>
          <w:lang w:val="en-US"/>
        </w:rPr>
      </w:pPr>
      <w:r w:rsidRPr="003A7070">
        <w:rPr>
          <w:b/>
          <w:sz w:val="20"/>
          <w:szCs w:val="20"/>
          <w:lang w:val="en-US" w:bidi="en-US"/>
        </w:rPr>
        <w:t xml:space="preserve">                                                                                                                                                                  </w:t>
      </w:r>
    </w:p>
    <w:p w14:paraId="66DEC6AB" w14:textId="6558DF91" w:rsidR="00B32818" w:rsidRPr="003A7070" w:rsidRDefault="00B32818" w:rsidP="00B32818">
      <w:pPr>
        <w:tabs>
          <w:tab w:val="left" w:pos="9923"/>
        </w:tabs>
        <w:ind w:firstLine="1701"/>
        <w:rPr>
          <w:sz w:val="12"/>
          <w:szCs w:val="12"/>
          <w:lang w:val="en-US"/>
        </w:rPr>
      </w:pPr>
      <w:r w:rsidRPr="003A7070">
        <w:rPr>
          <w:b/>
          <w:sz w:val="28"/>
          <w:szCs w:val="28"/>
          <w:lang w:val="en-US" w:bidi="en-US"/>
        </w:rPr>
        <w:t>Application for grant in the academic year 20./</w:t>
      </w:r>
      <w:r w:rsidR="00F91EF8" w:rsidRPr="003A7070">
        <w:rPr>
          <w:b/>
          <w:sz w:val="28"/>
          <w:szCs w:val="28"/>
          <w:lang w:val="en-US" w:bidi="en-US"/>
        </w:rPr>
        <w:t>20...</w:t>
      </w:r>
    </w:p>
    <w:p w14:paraId="0B788868" w14:textId="77777777" w:rsidR="00B32818" w:rsidRPr="003A7070" w:rsidRDefault="00B32818" w:rsidP="00B32818">
      <w:pPr>
        <w:rPr>
          <w:sz w:val="12"/>
          <w:szCs w:val="12"/>
          <w:lang w:val="en-US"/>
        </w:rPr>
      </w:pPr>
    </w:p>
    <w:p w14:paraId="2A15C20B" w14:textId="77777777" w:rsidR="00B32818" w:rsidRPr="003A7070" w:rsidRDefault="00B32818" w:rsidP="00B32818">
      <w:pPr>
        <w:tabs>
          <w:tab w:val="left" w:leader="dot" w:pos="4962"/>
        </w:tabs>
        <w:rPr>
          <w:sz w:val="20"/>
          <w:szCs w:val="20"/>
          <w:lang w:val="en-US"/>
        </w:rPr>
      </w:pPr>
      <w:r w:rsidRPr="003A7070">
        <w:rPr>
          <w:sz w:val="20"/>
          <w:szCs w:val="20"/>
          <w:lang w:val="en-US" w:bidi="en-US"/>
        </w:rPr>
        <w:t>First name and last name</w:t>
      </w:r>
      <w:r w:rsidRPr="003A7070">
        <w:rPr>
          <w:sz w:val="20"/>
          <w:szCs w:val="20"/>
          <w:lang w:val="en-US" w:bidi="en-US"/>
        </w:rPr>
        <w:tab/>
      </w:r>
    </w:p>
    <w:p w14:paraId="1FC1E5AF" w14:textId="77777777" w:rsidR="00B32818" w:rsidRPr="003A7070" w:rsidRDefault="00B32818" w:rsidP="00B32818">
      <w:pPr>
        <w:tabs>
          <w:tab w:val="left" w:leader="dot" w:pos="1560"/>
          <w:tab w:val="left" w:leader="dot" w:pos="2977"/>
          <w:tab w:val="left" w:pos="3119"/>
          <w:tab w:val="left" w:pos="3686"/>
          <w:tab w:val="left" w:leader="dot" w:pos="4962"/>
          <w:tab w:val="left" w:pos="6237"/>
        </w:tabs>
        <w:rPr>
          <w:sz w:val="20"/>
          <w:szCs w:val="20"/>
          <w:lang w:val="en-US"/>
        </w:rPr>
      </w:pPr>
      <w:r w:rsidRPr="003A7070">
        <w:rPr>
          <w:sz w:val="20"/>
          <w:szCs w:val="20"/>
          <w:lang w:val="en-US" w:bidi="en-US"/>
        </w:rPr>
        <w:t>Faculty………………………………………………………..</w:t>
      </w:r>
    </w:p>
    <w:p w14:paraId="6C951B33" w14:textId="77777777" w:rsidR="007558E3" w:rsidRPr="003A7070" w:rsidRDefault="00B32818" w:rsidP="00B32818">
      <w:pPr>
        <w:tabs>
          <w:tab w:val="left" w:leader="dot" w:pos="1560"/>
          <w:tab w:val="left" w:leader="dot" w:pos="2977"/>
          <w:tab w:val="left" w:pos="3119"/>
          <w:tab w:val="left" w:pos="3686"/>
          <w:tab w:val="left" w:leader="dot" w:pos="4962"/>
          <w:tab w:val="left" w:pos="6237"/>
        </w:tabs>
        <w:rPr>
          <w:sz w:val="20"/>
          <w:szCs w:val="20"/>
          <w:lang w:val="en-US"/>
        </w:rPr>
      </w:pPr>
      <w:r w:rsidRPr="003A7070">
        <w:rPr>
          <w:sz w:val="20"/>
          <w:szCs w:val="20"/>
          <w:lang w:val="en-US" w:bidi="en-US"/>
        </w:rPr>
        <w:t xml:space="preserve">Student/doctoral candidate of the year </w:t>
      </w:r>
      <w:r w:rsidRPr="003A7070">
        <w:rPr>
          <w:sz w:val="20"/>
          <w:szCs w:val="20"/>
          <w:lang w:val="en-US" w:bidi="en-US"/>
        </w:rPr>
        <w:tab/>
        <w:t xml:space="preserve">……….....                         </w:t>
      </w:r>
    </w:p>
    <w:p w14:paraId="2F416F4F" w14:textId="77777777" w:rsidR="007558E3" w:rsidRPr="003A7070" w:rsidRDefault="007558E3" w:rsidP="00B32818">
      <w:pPr>
        <w:tabs>
          <w:tab w:val="left" w:leader="dot" w:pos="1560"/>
          <w:tab w:val="left" w:leader="dot" w:pos="2977"/>
          <w:tab w:val="left" w:pos="3119"/>
          <w:tab w:val="left" w:pos="3686"/>
          <w:tab w:val="left" w:leader="dot" w:pos="4962"/>
          <w:tab w:val="left" w:pos="6237"/>
        </w:tabs>
        <w:rPr>
          <w:sz w:val="20"/>
          <w:szCs w:val="20"/>
          <w:lang w:val="en-US"/>
        </w:rPr>
      </w:pPr>
    </w:p>
    <w:p w14:paraId="7C58063B" w14:textId="77777777" w:rsidR="00B32818" w:rsidRPr="003A7070" w:rsidRDefault="00B32818" w:rsidP="007558E3">
      <w:pPr>
        <w:tabs>
          <w:tab w:val="left" w:leader="dot" w:pos="1560"/>
          <w:tab w:val="left" w:leader="dot" w:pos="2977"/>
          <w:tab w:val="left" w:pos="3119"/>
          <w:tab w:val="left" w:pos="3686"/>
          <w:tab w:val="left" w:leader="dot" w:pos="4962"/>
          <w:tab w:val="left" w:pos="6237"/>
        </w:tabs>
        <w:jc w:val="right"/>
        <w:rPr>
          <w:b/>
          <w:lang w:val="en-US"/>
        </w:rPr>
      </w:pPr>
      <w:r w:rsidRPr="003A7070">
        <w:rPr>
          <w:b/>
          <w:lang w:val="en-US" w:bidi="en-US"/>
        </w:rPr>
        <w:t>Rector/Scholarship Committee of Lodz University of Technology</w:t>
      </w:r>
    </w:p>
    <w:p w14:paraId="57F41226" w14:textId="77777777" w:rsidR="007558E3" w:rsidRPr="003A7070" w:rsidRDefault="007558E3" w:rsidP="007558E3">
      <w:pPr>
        <w:tabs>
          <w:tab w:val="left" w:leader="dot" w:pos="1560"/>
          <w:tab w:val="left" w:leader="dot" w:pos="2977"/>
          <w:tab w:val="left" w:pos="3119"/>
          <w:tab w:val="left" w:pos="3686"/>
          <w:tab w:val="left" w:leader="dot" w:pos="4962"/>
          <w:tab w:val="left" w:pos="6237"/>
        </w:tabs>
        <w:jc w:val="right"/>
        <w:rPr>
          <w:lang w:val="en-US"/>
        </w:rPr>
      </w:pPr>
    </w:p>
    <w:p w14:paraId="49691A70" w14:textId="77777777" w:rsidR="00B32818" w:rsidRPr="003A7070" w:rsidRDefault="00B32818" w:rsidP="00B32818">
      <w:pPr>
        <w:tabs>
          <w:tab w:val="left" w:leader="dot" w:pos="4962"/>
          <w:tab w:val="left" w:pos="6237"/>
        </w:tabs>
        <w:rPr>
          <w:sz w:val="20"/>
          <w:szCs w:val="20"/>
          <w:lang w:val="en-US"/>
        </w:rPr>
      </w:pPr>
      <w:r w:rsidRPr="003A7070">
        <w:rPr>
          <w:sz w:val="20"/>
          <w:szCs w:val="20"/>
          <w:lang w:val="en-US" w:bidi="en-US"/>
        </w:rPr>
        <w:t xml:space="preserve">Field of Study </w:t>
      </w:r>
      <w:r w:rsidRPr="003A7070">
        <w:rPr>
          <w:sz w:val="20"/>
          <w:szCs w:val="20"/>
          <w:lang w:val="en-US" w:bidi="en-US"/>
        </w:rPr>
        <w:tab/>
      </w:r>
      <w:r w:rsidRPr="003A7070">
        <w:rPr>
          <w:sz w:val="20"/>
          <w:szCs w:val="20"/>
          <w:lang w:val="en-US" w:bidi="en-US"/>
        </w:rPr>
        <w:tab/>
      </w:r>
    </w:p>
    <w:p w14:paraId="60282456" w14:textId="77777777" w:rsidR="00B32818" w:rsidRPr="003A7070" w:rsidRDefault="00B32818" w:rsidP="00B32818">
      <w:pPr>
        <w:tabs>
          <w:tab w:val="left" w:leader="dot" w:pos="4962"/>
          <w:tab w:val="left" w:pos="6237"/>
        </w:tabs>
        <w:rPr>
          <w:sz w:val="20"/>
          <w:szCs w:val="20"/>
          <w:lang w:val="en-US"/>
        </w:rPr>
      </w:pPr>
      <w:r w:rsidRPr="003A7070">
        <w:rPr>
          <w:sz w:val="20"/>
          <w:szCs w:val="20"/>
          <w:lang w:val="en-US" w:bidi="en-US"/>
        </w:rPr>
        <w:t xml:space="preserve">Register number </w:t>
      </w:r>
      <w:r w:rsidRPr="003A7070">
        <w:rPr>
          <w:sz w:val="20"/>
          <w:szCs w:val="20"/>
          <w:lang w:val="en-US" w:bidi="en-US"/>
        </w:rPr>
        <w:tab/>
      </w:r>
      <w:r w:rsidRPr="003A7070">
        <w:rPr>
          <w:sz w:val="20"/>
          <w:szCs w:val="20"/>
          <w:lang w:val="en-US" w:bidi="en-US"/>
        </w:rPr>
        <w:tab/>
      </w:r>
    </w:p>
    <w:p w14:paraId="7F06D56C" w14:textId="77777777" w:rsidR="00B32818" w:rsidRPr="003A7070" w:rsidRDefault="00B32818" w:rsidP="00B32818">
      <w:pPr>
        <w:tabs>
          <w:tab w:val="left" w:leader="dot" w:pos="4962"/>
        </w:tabs>
        <w:rPr>
          <w:sz w:val="20"/>
          <w:szCs w:val="20"/>
          <w:lang w:val="en-US"/>
        </w:rPr>
      </w:pPr>
      <w:r w:rsidRPr="003A7070">
        <w:rPr>
          <w:sz w:val="20"/>
          <w:szCs w:val="20"/>
          <w:lang w:val="en-US" w:bidi="en-US"/>
        </w:rPr>
        <w:t>Correspondence address ………………………………….</w:t>
      </w:r>
    </w:p>
    <w:p w14:paraId="44369CCD" w14:textId="77777777" w:rsidR="00B32818" w:rsidRPr="003A7070" w:rsidRDefault="00B32818" w:rsidP="00B32818">
      <w:pPr>
        <w:tabs>
          <w:tab w:val="left" w:leader="dot" w:pos="4962"/>
        </w:tabs>
        <w:rPr>
          <w:sz w:val="12"/>
          <w:szCs w:val="12"/>
          <w:lang w:val="en-US"/>
        </w:rPr>
      </w:pPr>
      <w:r w:rsidRPr="003A7070">
        <w:rPr>
          <w:sz w:val="20"/>
          <w:szCs w:val="20"/>
          <w:lang w:val="en-US" w:bidi="en-US"/>
        </w:rPr>
        <w:t>Telephone</w:t>
      </w:r>
      <w:r w:rsidRPr="003A7070">
        <w:rPr>
          <w:sz w:val="20"/>
          <w:szCs w:val="20"/>
          <w:lang w:val="en-US" w:bidi="en-US"/>
        </w:rPr>
        <w:tab/>
      </w:r>
    </w:p>
    <w:p w14:paraId="7E2A3504" w14:textId="5E1E19B9" w:rsidR="00B32818" w:rsidRPr="003A7070" w:rsidRDefault="00B32818" w:rsidP="00B32818">
      <w:pPr>
        <w:tabs>
          <w:tab w:val="left" w:pos="2127"/>
        </w:tabs>
        <w:autoSpaceDE w:val="0"/>
        <w:rPr>
          <w:sz w:val="20"/>
          <w:szCs w:val="20"/>
          <w:lang w:val="en-US"/>
        </w:rPr>
      </w:pPr>
      <w:r w:rsidRPr="003A7070">
        <w:rPr>
          <w:sz w:val="12"/>
          <w:szCs w:val="12"/>
          <w:lang w:val="en-US" w:bidi="en-US"/>
        </w:rPr>
        <w:t xml:space="preserve">E-mail address valid at TUL: </w:t>
      </w:r>
      <w:hyperlink r:id="rId12" w:history="1">
        <w:r w:rsidRPr="003A7070">
          <w:rPr>
            <w:rStyle w:val="Hipercze"/>
            <w:color w:val="auto"/>
            <w:sz w:val="12"/>
            <w:szCs w:val="12"/>
            <w:lang w:val="en-US" w:bidi="en-US"/>
          </w:rPr>
          <w:t>register_number@edu.p.lodz.pl</w:t>
        </w:r>
      </w:hyperlink>
    </w:p>
    <w:p w14:paraId="3440E4C6" w14:textId="77777777" w:rsidR="00B32818" w:rsidRPr="003A7070" w:rsidRDefault="00B32818" w:rsidP="00B32818">
      <w:pPr>
        <w:tabs>
          <w:tab w:val="left" w:pos="2127"/>
        </w:tabs>
        <w:autoSpaceDE w:val="0"/>
        <w:rPr>
          <w:sz w:val="20"/>
          <w:szCs w:val="20"/>
          <w:lang w:val="en-US"/>
        </w:rPr>
      </w:pPr>
    </w:p>
    <w:p w14:paraId="38953F65" w14:textId="77777777" w:rsidR="00440BE6" w:rsidRPr="003A7070" w:rsidRDefault="00440BE6" w:rsidP="00B32818">
      <w:pPr>
        <w:tabs>
          <w:tab w:val="left" w:pos="2127"/>
        </w:tabs>
        <w:autoSpaceDE w:val="0"/>
        <w:rPr>
          <w:sz w:val="20"/>
          <w:szCs w:val="20"/>
          <w:lang w:val="en-US"/>
        </w:rPr>
      </w:pPr>
    </w:p>
    <w:p w14:paraId="50ADD9C3" w14:textId="77777777" w:rsidR="00B32818" w:rsidRPr="003A7070" w:rsidRDefault="00B32818" w:rsidP="00B32818">
      <w:pPr>
        <w:tabs>
          <w:tab w:val="left" w:pos="2127"/>
        </w:tabs>
        <w:autoSpaceDE w:val="0"/>
        <w:rPr>
          <w:sz w:val="12"/>
          <w:szCs w:val="12"/>
          <w:lang w:val="en-US"/>
        </w:rPr>
      </w:pPr>
      <w:r w:rsidRPr="003A7070">
        <w:rPr>
          <w:sz w:val="20"/>
          <w:szCs w:val="20"/>
          <w:lang w:val="en-US" w:bidi="en-US"/>
        </w:rPr>
        <w:t>………………</w:t>
      </w:r>
      <w:r w:rsidRPr="003A7070">
        <w:rPr>
          <w:sz w:val="20"/>
          <w:szCs w:val="20"/>
          <w:lang w:val="en-US" w:bidi="en-US"/>
        </w:rPr>
        <w:tab/>
        <w:t>……………………</w:t>
      </w:r>
    </w:p>
    <w:p w14:paraId="3887E009" w14:textId="77777777" w:rsidR="00B32818" w:rsidRPr="003A7070" w:rsidRDefault="00B32818" w:rsidP="00B32818">
      <w:pPr>
        <w:tabs>
          <w:tab w:val="left" w:pos="2268"/>
        </w:tabs>
        <w:autoSpaceDE w:val="0"/>
        <w:rPr>
          <w:sz w:val="10"/>
          <w:lang w:val="en-US"/>
        </w:rPr>
      </w:pPr>
      <w:r w:rsidRPr="003A7070">
        <w:rPr>
          <w:sz w:val="12"/>
          <w:szCs w:val="12"/>
          <w:lang w:val="en-US" w:bidi="en-US"/>
        </w:rPr>
        <w:t>Number of people in the family</w:t>
      </w:r>
      <w:r w:rsidRPr="003A7070">
        <w:rPr>
          <w:sz w:val="20"/>
          <w:szCs w:val="20"/>
          <w:lang w:val="en-US" w:bidi="en-US"/>
        </w:rPr>
        <w:t xml:space="preserve"> </w:t>
      </w:r>
      <w:r w:rsidRPr="003A7070">
        <w:rPr>
          <w:sz w:val="20"/>
          <w:szCs w:val="20"/>
          <w:lang w:val="en-US" w:bidi="en-US"/>
        </w:rPr>
        <w:tab/>
      </w:r>
      <w:r w:rsidRPr="003A7070">
        <w:rPr>
          <w:sz w:val="12"/>
          <w:szCs w:val="12"/>
          <w:lang w:val="en-US" w:bidi="en-US"/>
        </w:rPr>
        <w:t>net income per person</w:t>
      </w:r>
    </w:p>
    <w:p w14:paraId="4FAA9D13" w14:textId="77777777" w:rsidR="00B32818" w:rsidRPr="003A7070" w:rsidRDefault="00B32818" w:rsidP="00B32818">
      <w:pPr>
        <w:rPr>
          <w:sz w:val="10"/>
          <w:lang w:val="en-US"/>
        </w:rPr>
      </w:pPr>
    </w:p>
    <w:p w14:paraId="5F58B9A4" w14:textId="4DD1A60C" w:rsidR="00B32818" w:rsidRPr="003A7070" w:rsidRDefault="00B32818" w:rsidP="00440BE6">
      <w:pPr>
        <w:jc w:val="both"/>
        <w:rPr>
          <w:lang w:val="en-US"/>
        </w:rPr>
      </w:pPr>
      <w:r w:rsidRPr="003A7070">
        <w:rPr>
          <w:lang w:val="en-US" w:bidi="en-US"/>
        </w:rPr>
        <w:t xml:space="preserve">I am asking for financial aid due to being temporarily in a difficult life situation resulting from </w:t>
      </w:r>
    </w:p>
    <w:p w14:paraId="69D6BD50" w14:textId="77777777" w:rsidR="00440BE6" w:rsidRPr="003A7070" w:rsidRDefault="00B32818" w:rsidP="00440BE6">
      <w:pPr>
        <w:rPr>
          <w:lang w:val="en-US"/>
        </w:rPr>
      </w:pPr>
      <w:r w:rsidRPr="003A7070">
        <w:rPr>
          <w:lang w:val="en-US" w:bidi="en-US"/>
        </w:rPr>
        <w:t>…………………………………………………………………………………………………………………………………………………………………………………………………………………………</w:t>
      </w:r>
    </w:p>
    <w:p w14:paraId="6E29A61D" w14:textId="77777777" w:rsidR="00440BE6" w:rsidRPr="003A7070" w:rsidRDefault="00440BE6" w:rsidP="00440BE6">
      <w:pPr>
        <w:rPr>
          <w:lang w:val="en-US"/>
        </w:rPr>
      </w:pPr>
      <w:r w:rsidRPr="003A7070">
        <w:rPr>
          <w:lang w:val="en-US" w:bidi="en-US"/>
        </w:rPr>
        <w:t>……………………………………………………………………………………………………………</w:t>
      </w:r>
    </w:p>
    <w:p w14:paraId="4ED690A2" w14:textId="77777777" w:rsidR="00B32818" w:rsidRPr="003A7070" w:rsidRDefault="00B32818" w:rsidP="00B32818">
      <w:pPr>
        <w:rPr>
          <w:lang w:val="en-US"/>
        </w:rPr>
      </w:pPr>
    </w:p>
    <w:p w14:paraId="1877787C" w14:textId="77777777" w:rsidR="00B32818" w:rsidRPr="003A7070" w:rsidRDefault="00B32818" w:rsidP="00B32818">
      <w:pPr>
        <w:rPr>
          <w:sz w:val="6"/>
          <w:szCs w:val="16"/>
          <w:lang w:val="en-US"/>
        </w:rPr>
      </w:pPr>
      <w:r w:rsidRPr="003A7070">
        <w:rPr>
          <w:lang w:val="en-US" w:bidi="en-US"/>
        </w:rPr>
        <w:t>JUSTIFICATION: ……………………………………………………………………………………………………………..…………… …………………………………………………………………………………………………………………………………… ………………………………………………………………………</w:t>
      </w:r>
    </w:p>
    <w:p w14:paraId="3A55FA86" w14:textId="77777777" w:rsidR="00B32818" w:rsidRPr="003A7070" w:rsidRDefault="00B32818" w:rsidP="00B32818">
      <w:pPr>
        <w:rPr>
          <w:sz w:val="6"/>
          <w:szCs w:val="16"/>
          <w:lang w:val="en-US"/>
        </w:rPr>
      </w:pPr>
    </w:p>
    <w:p w14:paraId="0F78B97B" w14:textId="77777777" w:rsidR="00B32818" w:rsidRPr="003A7070" w:rsidRDefault="00B32818" w:rsidP="00B32818">
      <w:pPr>
        <w:rPr>
          <w:sz w:val="16"/>
          <w:szCs w:val="16"/>
          <w:lang w:val="en-US"/>
        </w:rPr>
      </w:pPr>
      <w:r w:rsidRPr="003A7070">
        <w:rPr>
          <w:sz w:val="16"/>
          <w:szCs w:val="16"/>
          <w:lang w:val="en-US" w:bidi="en-US"/>
        </w:rPr>
        <w:t>Attachments (documents confirming the described situation should be attached to the application):</w:t>
      </w:r>
    </w:p>
    <w:p w14:paraId="25704C26" w14:textId="77777777" w:rsidR="00B32818" w:rsidRPr="003A7070" w:rsidRDefault="00B32818" w:rsidP="00B32818">
      <w:pPr>
        <w:spacing w:line="360" w:lineRule="auto"/>
        <w:rPr>
          <w:sz w:val="16"/>
          <w:szCs w:val="16"/>
          <w:lang w:val="en-US"/>
        </w:rPr>
      </w:pPr>
      <w:r w:rsidRPr="003A7070">
        <w:rPr>
          <w:sz w:val="16"/>
          <w:szCs w:val="16"/>
          <w:lang w:val="en-US" w:bidi="en-US"/>
        </w:rPr>
        <w:t>1..…………………………………………………………………………………</w:t>
      </w:r>
    </w:p>
    <w:p w14:paraId="60260493" w14:textId="77777777" w:rsidR="00B32818" w:rsidRPr="003A7070" w:rsidRDefault="00B32818" w:rsidP="00B32818">
      <w:pPr>
        <w:spacing w:line="360" w:lineRule="auto"/>
        <w:rPr>
          <w:sz w:val="16"/>
          <w:szCs w:val="16"/>
          <w:lang w:val="en-US"/>
        </w:rPr>
      </w:pPr>
      <w:r w:rsidRPr="003A7070">
        <w:rPr>
          <w:sz w:val="16"/>
          <w:szCs w:val="16"/>
          <w:lang w:val="en-US" w:bidi="en-US"/>
        </w:rPr>
        <w:t>2..…………………………………………………………………………………</w:t>
      </w:r>
    </w:p>
    <w:p w14:paraId="2D8A7324" w14:textId="77777777" w:rsidR="00B32818" w:rsidRPr="003A7070" w:rsidRDefault="00B32818" w:rsidP="00B32818">
      <w:pPr>
        <w:spacing w:line="360" w:lineRule="auto"/>
        <w:rPr>
          <w:sz w:val="16"/>
          <w:szCs w:val="16"/>
          <w:lang w:val="en-US"/>
        </w:rPr>
      </w:pPr>
      <w:r w:rsidRPr="003A7070">
        <w:rPr>
          <w:sz w:val="16"/>
          <w:szCs w:val="16"/>
          <w:lang w:val="en-US" w:bidi="en-US"/>
        </w:rPr>
        <w:t>3..…………………………………………………………………………………</w:t>
      </w:r>
    </w:p>
    <w:p w14:paraId="336FE998" w14:textId="77777777" w:rsidR="00B32818" w:rsidRPr="003A7070" w:rsidRDefault="00B32818" w:rsidP="00B32818">
      <w:pPr>
        <w:spacing w:line="360" w:lineRule="auto"/>
        <w:rPr>
          <w:sz w:val="16"/>
          <w:szCs w:val="16"/>
          <w:lang w:val="en-US"/>
        </w:rPr>
      </w:pPr>
      <w:r w:rsidRPr="003A7070">
        <w:rPr>
          <w:sz w:val="16"/>
          <w:szCs w:val="16"/>
          <w:lang w:val="en-US" w:bidi="en-US"/>
        </w:rPr>
        <w:t>4……………………………………………………………………………………</w:t>
      </w:r>
    </w:p>
    <w:p w14:paraId="67614AED" w14:textId="77777777" w:rsidR="00B32818" w:rsidRPr="003A7070" w:rsidRDefault="00B32818" w:rsidP="00B32818">
      <w:pPr>
        <w:spacing w:line="360" w:lineRule="auto"/>
        <w:rPr>
          <w:sz w:val="16"/>
          <w:szCs w:val="16"/>
          <w:lang w:val="en-US"/>
        </w:rPr>
      </w:pPr>
    </w:p>
    <w:p w14:paraId="1A8456B8" w14:textId="77777777" w:rsidR="00B32818" w:rsidRPr="003A7070" w:rsidRDefault="00B32818" w:rsidP="00B32818">
      <w:pPr>
        <w:pStyle w:val="Akapitzlist"/>
        <w:ind w:left="0"/>
        <w:rPr>
          <w:rFonts w:ascii="Times New Roman" w:eastAsia="Times New Roman" w:hAnsi="Times New Roman"/>
          <w:i/>
          <w:sz w:val="18"/>
          <w:szCs w:val="18"/>
          <w:lang w:val="en-US"/>
        </w:rPr>
      </w:pPr>
      <w:r w:rsidRPr="003A7070">
        <w:rPr>
          <w:rFonts w:ascii="Times New Roman" w:eastAsia="Times New Roman" w:hAnsi="Times New Roman"/>
          <w:b/>
          <w:sz w:val="20"/>
          <w:szCs w:val="20"/>
          <w:lang w:val="en-US" w:bidi="en-US"/>
        </w:rPr>
        <w:t>Being aware of the responsibility for providing false data*, I declare that:</w:t>
      </w:r>
    </w:p>
    <w:p w14:paraId="61FF848B" w14:textId="77777777" w:rsidR="00B32818" w:rsidRPr="003A7070" w:rsidRDefault="00B32818" w:rsidP="00236F78">
      <w:pPr>
        <w:tabs>
          <w:tab w:val="left" w:pos="-540"/>
          <w:tab w:val="left" w:pos="284"/>
        </w:tabs>
        <w:ind w:right="-2"/>
        <w:jc w:val="both"/>
        <w:rPr>
          <w:i/>
          <w:sz w:val="18"/>
          <w:szCs w:val="18"/>
          <w:lang w:val="en-US"/>
        </w:rPr>
      </w:pPr>
      <w:r w:rsidRPr="003A7070">
        <w:rPr>
          <w:i/>
          <w:sz w:val="18"/>
          <w:szCs w:val="18"/>
          <w:lang w:val="en-US" w:bidi="en-US"/>
        </w:rPr>
        <w:t>1.</w:t>
      </w:r>
      <w:r w:rsidRPr="003A7070">
        <w:rPr>
          <w:i/>
          <w:sz w:val="18"/>
          <w:szCs w:val="18"/>
          <w:lang w:val="en-US" w:bidi="en-US"/>
        </w:rPr>
        <w:tab/>
        <w:t>I have read the current Regulations on Benefits for Students of Lodz University of Technology with attachments.</w:t>
      </w:r>
    </w:p>
    <w:p w14:paraId="228CAF13" w14:textId="77777777" w:rsidR="00B32818" w:rsidRPr="003A7070" w:rsidRDefault="00B32818" w:rsidP="00236F78">
      <w:pPr>
        <w:tabs>
          <w:tab w:val="left" w:pos="-540"/>
          <w:tab w:val="left" w:pos="284"/>
        </w:tabs>
        <w:ind w:right="-2"/>
        <w:jc w:val="both"/>
        <w:rPr>
          <w:i/>
          <w:sz w:val="18"/>
          <w:szCs w:val="18"/>
          <w:lang w:val="en-US"/>
        </w:rPr>
      </w:pPr>
      <w:r w:rsidRPr="003A7070">
        <w:rPr>
          <w:i/>
          <w:sz w:val="18"/>
          <w:szCs w:val="18"/>
          <w:lang w:val="en-US" w:bidi="en-US"/>
        </w:rPr>
        <w:t>2.</w:t>
      </w:r>
      <w:r w:rsidRPr="003A7070">
        <w:rPr>
          <w:i/>
          <w:sz w:val="18"/>
          <w:szCs w:val="18"/>
          <w:lang w:val="en-US" w:bidi="en-US"/>
        </w:rPr>
        <w:tab/>
        <w:t>I am not studying / I am studying at the same time in another field of study ........................</w:t>
      </w:r>
    </w:p>
    <w:p w14:paraId="0A2538EF" w14:textId="77777777" w:rsidR="00B32818" w:rsidRPr="003A7070" w:rsidRDefault="00B32818" w:rsidP="00236F78">
      <w:pPr>
        <w:tabs>
          <w:tab w:val="left" w:pos="284"/>
        </w:tabs>
        <w:ind w:right="-2"/>
        <w:jc w:val="both"/>
        <w:rPr>
          <w:i/>
          <w:sz w:val="18"/>
          <w:szCs w:val="18"/>
          <w:lang w:val="en-US"/>
        </w:rPr>
      </w:pPr>
      <w:r w:rsidRPr="003A7070">
        <w:rPr>
          <w:i/>
          <w:sz w:val="18"/>
          <w:szCs w:val="18"/>
          <w:lang w:val="en-US" w:bidi="en-US"/>
        </w:rPr>
        <w:t>3.</w:t>
      </w:r>
      <w:r w:rsidRPr="003A7070">
        <w:rPr>
          <w:i/>
          <w:sz w:val="18"/>
          <w:szCs w:val="18"/>
          <w:lang w:val="en-US" w:bidi="en-US"/>
        </w:rPr>
        <w:tab/>
        <w:t xml:space="preserve">I have not yet completed the degree(s) I am currently studying. </w:t>
      </w:r>
    </w:p>
    <w:p w14:paraId="5105D1CF" w14:textId="77777777" w:rsidR="00B32818" w:rsidRPr="003A7070" w:rsidRDefault="00B32818" w:rsidP="00236F78">
      <w:pPr>
        <w:tabs>
          <w:tab w:val="left" w:pos="-540"/>
          <w:tab w:val="left" w:pos="284"/>
        </w:tabs>
        <w:ind w:right="-2"/>
        <w:jc w:val="both"/>
        <w:rPr>
          <w:i/>
          <w:sz w:val="18"/>
          <w:szCs w:val="18"/>
          <w:lang w:val="en-US"/>
        </w:rPr>
      </w:pPr>
      <w:r w:rsidRPr="003A7070">
        <w:rPr>
          <w:i/>
          <w:sz w:val="18"/>
          <w:szCs w:val="18"/>
          <w:lang w:val="en-US" w:bidi="en-US"/>
        </w:rPr>
        <w:t>4.</w:t>
      </w:r>
      <w:r w:rsidRPr="003A7070">
        <w:rPr>
          <w:i/>
          <w:sz w:val="18"/>
          <w:szCs w:val="18"/>
          <w:lang w:val="en-US" w:bidi="en-US"/>
        </w:rPr>
        <w:tab/>
        <w:t>I am not receiving financial aid in the form of an allowance in another field of study at Lodz University of Technology and at other universities this academic year. I will notify TUL in the event of obtaining the above-mentioned scholarship/grant in another field/university.</w:t>
      </w:r>
    </w:p>
    <w:p w14:paraId="674ED9BF" w14:textId="77777777" w:rsidR="00B32818" w:rsidRPr="003A7070" w:rsidRDefault="00B32818" w:rsidP="00236F78">
      <w:pPr>
        <w:tabs>
          <w:tab w:val="left" w:pos="-540"/>
          <w:tab w:val="left" w:pos="284"/>
        </w:tabs>
        <w:ind w:right="-2"/>
        <w:jc w:val="both"/>
        <w:rPr>
          <w:i/>
          <w:sz w:val="18"/>
          <w:szCs w:val="18"/>
          <w:lang w:val="en-US"/>
        </w:rPr>
      </w:pPr>
      <w:r w:rsidRPr="003A7070">
        <w:rPr>
          <w:i/>
          <w:sz w:val="18"/>
          <w:szCs w:val="18"/>
          <w:lang w:val="en-US" w:bidi="en-US"/>
        </w:rPr>
        <w:t>5.</w:t>
      </w:r>
      <w:r w:rsidRPr="003A7070">
        <w:rPr>
          <w:i/>
          <w:sz w:val="18"/>
          <w:szCs w:val="18"/>
          <w:lang w:val="en-US" w:bidi="en-US"/>
        </w:rPr>
        <w:tab/>
        <w:t>I am not a candidate for a professional soldier, a professional soldier who undertook studies on the basis of a referral by a competent military authority and received assistance in connection with learning on the basis of the provisions on military service of professional soldiers, or a student who is an officer of state services in the candidate service or an officer of state-owned, who undertook studies on the basis of a referral or consent of the competent superior and received assistance in connection with learning on the basis of the provisions on service (Article 447 of the Act - Law on Higher Education and Science)</w:t>
      </w:r>
    </w:p>
    <w:p w14:paraId="570475A3" w14:textId="77777777" w:rsidR="00B32818" w:rsidRPr="003A7070" w:rsidRDefault="00B32818" w:rsidP="00236F78">
      <w:pPr>
        <w:tabs>
          <w:tab w:val="left" w:pos="-540"/>
          <w:tab w:val="left" w:pos="284"/>
        </w:tabs>
        <w:ind w:right="-2"/>
        <w:jc w:val="both"/>
        <w:rPr>
          <w:lang w:val="en-US" w:eastAsia="zh-CN"/>
        </w:rPr>
      </w:pPr>
      <w:r w:rsidRPr="003A7070">
        <w:rPr>
          <w:i/>
          <w:sz w:val="18"/>
          <w:szCs w:val="18"/>
          <w:lang w:val="en-US" w:bidi="en-US"/>
        </w:rPr>
        <w:t>6. Information on benefits received - FINANCIAL AID:</w:t>
      </w:r>
    </w:p>
    <w:p w14:paraId="6121D4B7" w14:textId="77777777" w:rsidR="00B32818" w:rsidRPr="003A7070" w:rsidRDefault="00B32818" w:rsidP="00236F78">
      <w:pPr>
        <w:tabs>
          <w:tab w:val="left" w:pos="-540"/>
        </w:tabs>
        <w:ind w:left="426" w:right="-2"/>
        <w:jc w:val="both"/>
        <w:rPr>
          <w:i/>
          <w:sz w:val="18"/>
          <w:szCs w:val="18"/>
          <w:lang w:val="en-US"/>
        </w:rPr>
      </w:pPr>
      <w:r w:rsidRPr="003A7070">
        <w:rPr>
          <w:i/>
          <w:sz w:val="18"/>
          <w:szCs w:val="18"/>
          <w:lang w:val="en-US" w:bidi="en-US"/>
        </w:rPr>
        <w:t>1)</w:t>
      </w:r>
      <w:r w:rsidRPr="003A7070">
        <w:rPr>
          <w:i/>
          <w:sz w:val="18"/>
          <w:szCs w:val="18"/>
          <w:lang w:val="en-US" w:bidi="en-US"/>
        </w:rPr>
        <w:tab/>
        <w:t>in the academic year …….  I studied at …... year, including one/two* semesters</w:t>
      </w:r>
    </w:p>
    <w:p w14:paraId="69EA5CE6" w14:textId="77777777" w:rsidR="00B32818" w:rsidRPr="003A7070" w:rsidRDefault="00B32818" w:rsidP="00236F78">
      <w:pPr>
        <w:tabs>
          <w:tab w:val="left" w:pos="-540"/>
        </w:tabs>
        <w:ind w:left="426" w:right="-2"/>
        <w:jc w:val="both"/>
        <w:rPr>
          <w:i/>
          <w:sz w:val="18"/>
          <w:szCs w:val="18"/>
          <w:lang w:val="en-US"/>
        </w:rPr>
      </w:pPr>
      <w:r w:rsidRPr="003A7070">
        <w:rPr>
          <w:i/>
          <w:sz w:val="18"/>
          <w:szCs w:val="18"/>
          <w:lang w:val="en-US" w:bidi="en-US"/>
        </w:rPr>
        <w:t>2)</w:t>
      </w:r>
      <w:r w:rsidRPr="003A7070">
        <w:rPr>
          <w:i/>
          <w:sz w:val="18"/>
          <w:szCs w:val="18"/>
          <w:lang w:val="en-US" w:bidi="en-US"/>
        </w:rPr>
        <w:tab/>
        <w:t>in the academic year …….  I studied at …... year, including one/two* semesters</w:t>
      </w:r>
    </w:p>
    <w:p w14:paraId="5EFADD63" w14:textId="77777777" w:rsidR="00B32818" w:rsidRPr="003A7070" w:rsidRDefault="00B32818" w:rsidP="00236F78">
      <w:pPr>
        <w:tabs>
          <w:tab w:val="left" w:pos="-540"/>
        </w:tabs>
        <w:ind w:left="426" w:right="-2"/>
        <w:jc w:val="both"/>
        <w:rPr>
          <w:i/>
          <w:sz w:val="18"/>
          <w:szCs w:val="18"/>
          <w:lang w:val="en-US"/>
        </w:rPr>
      </w:pPr>
      <w:r w:rsidRPr="003A7070">
        <w:rPr>
          <w:i/>
          <w:sz w:val="18"/>
          <w:szCs w:val="18"/>
          <w:lang w:val="en-US" w:bidi="en-US"/>
        </w:rPr>
        <w:t>3)</w:t>
      </w:r>
      <w:r w:rsidRPr="003A7070">
        <w:rPr>
          <w:i/>
          <w:sz w:val="18"/>
          <w:szCs w:val="18"/>
          <w:lang w:val="en-US" w:bidi="en-US"/>
        </w:rPr>
        <w:tab/>
        <w:t>in the academic year …….  I studied at …... year, including one/two* semesters</w:t>
      </w:r>
    </w:p>
    <w:p w14:paraId="590C0624" w14:textId="77777777" w:rsidR="00B32818" w:rsidRPr="003A7070" w:rsidRDefault="00B32818" w:rsidP="00236F78">
      <w:pPr>
        <w:tabs>
          <w:tab w:val="left" w:pos="-540"/>
        </w:tabs>
        <w:ind w:left="426" w:right="-2"/>
        <w:jc w:val="both"/>
        <w:rPr>
          <w:i/>
          <w:sz w:val="18"/>
          <w:szCs w:val="18"/>
          <w:lang w:val="en-US"/>
        </w:rPr>
      </w:pPr>
      <w:r w:rsidRPr="003A7070">
        <w:rPr>
          <w:i/>
          <w:sz w:val="18"/>
          <w:szCs w:val="18"/>
          <w:lang w:val="en-US" w:bidi="en-US"/>
        </w:rPr>
        <w:t>4)</w:t>
      </w:r>
      <w:r w:rsidRPr="003A7070">
        <w:rPr>
          <w:i/>
          <w:sz w:val="18"/>
          <w:szCs w:val="18"/>
          <w:lang w:val="en-US" w:bidi="en-US"/>
        </w:rPr>
        <w:tab/>
        <w:t>in the academic year …….  I studied at …... year, including one/two* semesters</w:t>
      </w:r>
    </w:p>
    <w:p w14:paraId="3D54717D" w14:textId="77777777" w:rsidR="00B32818" w:rsidRPr="003A7070" w:rsidRDefault="00B32818" w:rsidP="00236F78">
      <w:pPr>
        <w:tabs>
          <w:tab w:val="left" w:pos="-540"/>
        </w:tabs>
        <w:ind w:left="426" w:right="-2"/>
        <w:jc w:val="both"/>
        <w:rPr>
          <w:i/>
          <w:sz w:val="18"/>
          <w:szCs w:val="18"/>
          <w:lang w:val="en-US"/>
        </w:rPr>
      </w:pPr>
      <w:r w:rsidRPr="003A7070">
        <w:rPr>
          <w:i/>
          <w:sz w:val="18"/>
          <w:szCs w:val="18"/>
          <w:lang w:val="en-US" w:bidi="en-US"/>
        </w:rPr>
        <w:t>5)</w:t>
      </w:r>
      <w:r w:rsidRPr="003A7070">
        <w:rPr>
          <w:i/>
          <w:sz w:val="18"/>
          <w:szCs w:val="18"/>
          <w:lang w:val="en-US" w:bidi="en-US"/>
        </w:rPr>
        <w:tab/>
        <w:t>in the academic year …….  I studied at …... year, including one/two* semesters</w:t>
      </w:r>
    </w:p>
    <w:p w14:paraId="6B929D27" w14:textId="77777777" w:rsidR="00B32818" w:rsidRPr="003A7070" w:rsidRDefault="00B32818" w:rsidP="00236F78">
      <w:pPr>
        <w:tabs>
          <w:tab w:val="left" w:pos="-540"/>
        </w:tabs>
        <w:ind w:left="426" w:right="-2"/>
        <w:jc w:val="both"/>
        <w:rPr>
          <w:i/>
          <w:sz w:val="18"/>
          <w:szCs w:val="18"/>
          <w:lang w:val="en-US"/>
        </w:rPr>
      </w:pPr>
      <w:r w:rsidRPr="003A7070">
        <w:rPr>
          <w:i/>
          <w:sz w:val="18"/>
          <w:szCs w:val="18"/>
          <w:lang w:val="en-US" w:bidi="en-US"/>
        </w:rPr>
        <w:t>6)</w:t>
      </w:r>
      <w:r w:rsidRPr="003A7070">
        <w:rPr>
          <w:i/>
          <w:sz w:val="18"/>
          <w:szCs w:val="18"/>
          <w:lang w:val="en-US" w:bidi="en-US"/>
        </w:rPr>
        <w:tab/>
        <w:t>in the academic year …….  I studied at …... year, including one/two* semesters</w:t>
      </w:r>
    </w:p>
    <w:p w14:paraId="72A3CBB7" w14:textId="70FF3B9A" w:rsidR="00B32818" w:rsidRPr="003A7070" w:rsidRDefault="00B32818" w:rsidP="00236F78">
      <w:pPr>
        <w:tabs>
          <w:tab w:val="left" w:pos="-540"/>
        </w:tabs>
        <w:ind w:right="-2"/>
        <w:jc w:val="both"/>
        <w:rPr>
          <w:i/>
          <w:sz w:val="18"/>
          <w:szCs w:val="18"/>
          <w:lang w:val="en-US"/>
        </w:rPr>
      </w:pPr>
      <w:r w:rsidRPr="003A7070">
        <w:rPr>
          <w:i/>
          <w:sz w:val="18"/>
          <w:szCs w:val="18"/>
          <w:lang w:val="en-US" w:bidi="en-US"/>
        </w:rPr>
        <w:t xml:space="preserve">I </w:t>
      </w:r>
      <w:proofErr w:type="gramStart"/>
      <w:r w:rsidRPr="003A7070">
        <w:rPr>
          <w:i/>
          <w:sz w:val="18"/>
          <w:szCs w:val="18"/>
          <w:lang w:val="en-US" w:bidi="en-US"/>
        </w:rPr>
        <w:t>am aware of the fact that</w:t>
      </w:r>
      <w:proofErr w:type="gramEnd"/>
      <w:r w:rsidRPr="003A7070">
        <w:rPr>
          <w:i/>
          <w:sz w:val="18"/>
          <w:szCs w:val="18"/>
          <w:lang w:val="en-US" w:bidi="en-US"/>
        </w:rPr>
        <w:t xml:space="preserve"> the grant is available for first-cycle studies, second-cycle studies and uniform master's studies, but not longer than for a period of 6 years. The indicated 6-year period of entitlement to benefits should also include the periods of studying before the entry into force of the abovementioned provisions. of the Act (</w:t>
      </w:r>
      <w:r w:rsidR="00F91EF8" w:rsidRPr="003A7070">
        <w:rPr>
          <w:i/>
          <w:sz w:val="18"/>
          <w:szCs w:val="18"/>
          <w:lang w:val="en-US" w:bidi="en-US"/>
        </w:rPr>
        <w:t>i.e.,</w:t>
      </w:r>
      <w:r w:rsidRPr="003A7070">
        <w:rPr>
          <w:i/>
          <w:sz w:val="18"/>
          <w:szCs w:val="18"/>
          <w:lang w:val="en-US" w:bidi="en-US"/>
        </w:rPr>
        <w:t xml:space="preserve"> before October 1, 2018).</w:t>
      </w:r>
    </w:p>
    <w:p w14:paraId="10CB10B6" w14:textId="77777777" w:rsidR="00B32818" w:rsidRPr="003A7070" w:rsidRDefault="00B32818" w:rsidP="00B32818">
      <w:pPr>
        <w:tabs>
          <w:tab w:val="left" w:pos="-540"/>
        </w:tabs>
        <w:ind w:right="-170"/>
        <w:jc w:val="both"/>
        <w:rPr>
          <w:sz w:val="14"/>
          <w:szCs w:val="14"/>
          <w:lang w:val="en-US"/>
        </w:rPr>
      </w:pP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r w:rsidRPr="003A7070">
        <w:rPr>
          <w:i/>
          <w:sz w:val="18"/>
          <w:szCs w:val="18"/>
          <w:lang w:val="en-US" w:bidi="en-US"/>
        </w:rPr>
        <w:tab/>
      </w:r>
    </w:p>
    <w:p w14:paraId="594CD8E1" w14:textId="253BA089" w:rsidR="00B32818" w:rsidRPr="003A7070" w:rsidRDefault="00B32818" w:rsidP="00B32818">
      <w:pPr>
        <w:jc w:val="both"/>
        <w:rPr>
          <w:sz w:val="14"/>
          <w:szCs w:val="14"/>
          <w:lang w:val="en-US"/>
        </w:rPr>
      </w:pPr>
      <w:r w:rsidRPr="003A7070">
        <w:rPr>
          <w:sz w:val="14"/>
          <w:szCs w:val="14"/>
          <w:lang w:val="en-US" w:bidi="en-US"/>
        </w:rPr>
        <w:t>*</w:t>
      </w:r>
      <w:r w:rsidRPr="003A7070">
        <w:rPr>
          <w:sz w:val="12"/>
          <w:szCs w:val="12"/>
          <w:lang w:val="en-US" w:bidi="en-US"/>
        </w:rPr>
        <w:t>Article 307 sec. 1. Act of 20 July 2018 Law on Higher Education and Science (</w:t>
      </w:r>
      <w:r w:rsidR="00F91EF8" w:rsidRPr="003A7070">
        <w:rPr>
          <w:sz w:val="12"/>
          <w:szCs w:val="12"/>
          <w:lang w:val="en-US" w:bidi="en-US"/>
        </w:rPr>
        <w:t>i.e.,</w:t>
      </w:r>
      <w:r w:rsidRPr="003A7070">
        <w:rPr>
          <w:sz w:val="12"/>
          <w:szCs w:val="12"/>
          <w:lang w:val="en-US" w:bidi="en-US"/>
        </w:rPr>
        <w:t xml:space="preserv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74290381" w14:textId="77777777" w:rsidR="00B32818" w:rsidRPr="003A7070" w:rsidRDefault="00B32818" w:rsidP="00B32818">
      <w:pPr>
        <w:tabs>
          <w:tab w:val="left" w:pos="284"/>
        </w:tabs>
        <w:rPr>
          <w:sz w:val="14"/>
          <w:szCs w:val="14"/>
          <w:lang w:val="en-US"/>
        </w:rPr>
      </w:pPr>
    </w:p>
    <w:p w14:paraId="64786EE9" w14:textId="77777777" w:rsidR="00440BE6" w:rsidRPr="003A7070" w:rsidRDefault="00440BE6" w:rsidP="00B32818">
      <w:pPr>
        <w:tabs>
          <w:tab w:val="left" w:pos="6521"/>
        </w:tabs>
        <w:jc w:val="right"/>
        <w:rPr>
          <w:sz w:val="20"/>
          <w:szCs w:val="20"/>
          <w:lang w:val="en-US"/>
        </w:rPr>
      </w:pPr>
    </w:p>
    <w:p w14:paraId="7B43D501" w14:textId="77777777" w:rsidR="00B32818" w:rsidRPr="003A7070" w:rsidRDefault="00B32818" w:rsidP="00B32818">
      <w:pPr>
        <w:tabs>
          <w:tab w:val="left" w:pos="6521"/>
        </w:tabs>
        <w:jc w:val="right"/>
        <w:rPr>
          <w:sz w:val="20"/>
          <w:szCs w:val="20"/>
          <w:lang w:val="en-US"/>
        </w:rPr>
      </w:pPr>
      <w:r w:rsidRPr="003A7070">
        <w:rPr>
          <w:sz w:val="20"/>
          <w:szCs w:val="20"/>
          <w:lang w:val="en-US" w:bidi="en-US"/>
        </w:rPr>
        <w:t>…………………………………………………….</w:t>
      </w:r>
    </w:p>
    <w:p w14:paraId="744F8AEF" w14:textId="1BCD14B5" w:rsidR="00B32818" w:rsidRPr="003A7070" w:rsidRDefault="00B32818" w:rsidP="00B32818">
      <w:pPr>
        <w:tabs>
          <w:tab w:val="left" w:pos="284"/>
          <w:tab w:val="left" w:pos="8364"/>
        </w:tabs>
        <w:rPr>
          <w:b/>
          <w:sz w:val="20"/>
          <w:szCs w:val="20"/>
          <w:lang w:val="en-US"/>
        </w:rPr>
      </w:pPr>
      <w:r w:rsidRPr="003A7070">
        <w:rPr>
          <w:sz w:val="20"/>
          <w:szCs w:val="20"/>
          <w:lang w:val="en-US" w:bidi="en-US"/>
        </w:rPr>
        <w:lastRenderedPageBreak/>
        <w:tab/>
        <w:t xml:space="preserve">                                                                                                                                         </w:t>
      </w:r>
      <w:r w:rsidRPr="003A7070">
        <w:rPr>
          <w:sz w:val="18"/>
          <w:szCs w:val="20"/>
          <w:lang w:val="en-US" w:bidi="en-US"/>
        </w:rPr>
        <w:t>date and signature of the student/</w:t>
      </w:r>
      <w:r w:rsidR="00F91EF8">
        <w:rPr>
          <w:sz w:val="18"/>
          <w:szCs w:val="20"/>
          <w:lang w:val="en-US" w:bidi="en-US"/>
        </w:rPr>
        <w:t>doctoral candidate</w:t>
      </w:r>
    </w:p>
    <w:p w14:paraId="2A91F188" w14:textId="77777777" w:rsidR="00B32818" w:rsidRPr="003A7070" w:rsidRDefault="00B32818" w:rsidP="00F30EA2">
      <w:pPr>
        <w:tabs>
          <w:tab w:val="left" w:pos="284"/>
        </w:tabs>
        <w:rPr>
          <w:b/>
          <w:sz w:val="20"/>
          <w:szCs w:val="20"/>
          <w:lang w:val="en-US"/>
        </w:rPr>
      </w:pPr>
      <w:r w:rsidRPr="003A7070">
        <w:rPr>
          <w:b/>
          <w:sz w:val="20"/>
          <w:szCs w:val="20"/>
          <w:lang w:val="en-US" w:bidi="en-US"/>
        </w:rPr>
        <w:t>I acknowledge that:</w:t>
      </w:r>
    </w:p>
    <w:p w14:paraId="3BEBA7E0" w14:textId="77777777" w:rsidR="00B32818" w:rsidRPr="003A7070" w:rsidRDefault="00A10AE2" w:rsidP="00F30EA2">
      <w:pPr>
        <w:numPr>
          <w:ilvl w:val="0"/>
          <w:numId w:val="28"/>
        </w:numPr>
        <w:tabs>
          <w:tab w:val="left" w:pos="-540"/>
        </w:tabs>
        <w:suppressAutoHyphens/>
        <w:ind w:left="426" w:hanging="426"/>
        <w:jc w:val="both"/>
        <w:rPr>
          <w:b/>
          <w:sz w:val="20"/>
          <w:szCs w:val="20"/>
          <w:lang w:val="en-US"/>
        </w:rPr>
      </w:pPr>
      <w:r w:rsidRPr="003A7070">
        <w:rPr>
          <w:b/>
          <w:sz w:val="20"/>
          <w:szCs w:val="20"/>
          <w:lang w:val="en-US" w:bidi="en-US"/>
        </w:rPr>
        <w:t>The student/doctoral candidate is obliged to complete/update via the Webdziekanat the bank account number to which the scholarship benefit is to be transferred;</w:t>
      </w:r>
    </w:p>
    <w:p w14:paraId="5A94226D" w14:textId="0A267E6B" w:rsidR="00B32818" w:rsidRPr="003A7070" w:rsidRDefault="00B32818" w:rsidP="00F30EA2">
      <w:pPr>
        <w:numPr>
          <w:ilvl w:val="0"/>
          <w:numId w:val="28"/>
        </w:numPr>
        <w:tabs>
          <w:tab w:val="left" w:pos="-540"/>
        </w:tabs>
        <w:suppressAutoHyphens/>
        <w:ind w:left="426" w:hanging="426"/>
        <w:jc w:val="both"/>
        <w:rPr>
          <w:b/>
          <w:sz w:val="20"/>
          <w:szCs w:val="20"/>
          <w:lang w:val="en-US"/>
        </w:rPr>
      </w:pPr>
      <w:proofErr w:type="gramStart"/>
      <w:r w:rsidRPr="003A7070">
        <w:rPr>
          <w:b/>
          <w:sz w:val="20"/>
          <w:szCs w:val="20"/>
          <w:lang w:val="en-US" w:bidi="en-US"/>
        </w:rPr>
        <w:t>in order to</w:t>
      </w:r>
      <w:proofErr w:type="gramEnd"/>
      <w:r w:rsidRPr="003A7070">
        <w:rPr>
          <w:b/>
          <w:sz w:val="20"/>
          <w:szCs w:val="20"/>
          <w:lang w:val="en-US" w:bidi="en-US"/>
        </w:rPr>
        <w:t xml:space="preserve"> improve the process of examining applications for grant/scholarships, it is possible for the University to send short information regarding this application, via the SMS gateway, to the telephone number provided by the student / </w:t>
      </w:r>
      <w:r w:rsidR="00F91EF8">
        <w:rPr>
          <w:b/>
          <w:sz w:val="20"/>
          <w:szCs w:val="20"/>
          <w:lang w:val="en-US" w:bidi="en-US"/>
        </w:rPr>
        <w:t>doctoral candidate</w:t>
      </w:r>
      <w:r w:rsidRPr="003A7070">
        <w:rPr>
          <w:b/>
          <w:sz w:val="20"/>
          <w:szCs w:val="20"/>
          <w:lang w:val="en-US" w:bidi="en-US"/>
        </w:rPr>
        <w:t xml:space="preserve"> (visible in the Webdziekanat).</w:t>
      </w:r>
    </w:p>
    <w:p w14:paraId="7FF99892" w14:textId="77777777" w:rsidR="00A10AE2" w:rsidRPr="003A7070" w:rsidRDefault="00A10AE2" w:rsidP="00A10AE2">
      <w:pPr>
        <w:tabs>
          <w:tab w:val="left" w:pos="-540"/>
        </w:tabs>
        <w:suppressAutoHyphens/>
        <w:ind w:right="-170"/>
        <w:jc w:val="both"/>
        <w:rPr>
          <w:b/>
          <w:sz w:val="20"/>
          <w:szCs w:val="20"/>
          <w:lang w:val="en-US"/>
        </w:rPr>
      </w:pPr>
    </w:p>
    <w:p w14:paraId="255F053D" w14:textId="77777777" w:rsidR="00B32818" w:rsidRPr="003A7070" w:rsidRDefault="00B32818" w:rsidP="00B32818">
      <w:pPr>
        <w:pStyle w:val="Akapitzlist"/>
        <w:tabs>
          <w:tab w:val="left" w:pos="284"/>
        </w:tabs>
        <w:ind w:left="0"/>
        <w:jc w:val="both"/>
        <w:rPr>
          <w:rFonts w:ascii="Times New Roman" w:hAnsi="Times New Roman"/>
          <w:b/>
          <w:sz w:val="20"/>
          <w:szCs w:val="20"/>
          <w:lang w:val="en-US"/>
        </w:rPr>
      </w:pPr>
    </w:p>
    <w:p w14:paraId="4958B3BA" w14:textId="77777777" w:rsidR="00B32818" w:rsidRPr="003A7070" w:rsidRDefault="00B32818" w:rsidP="00B32818">
      <w:pPr>
        <w:pStyle w:val="Akapitzlist"/>
        <w:tabs>
          <w:tab w:val="left" w:pos="284"/>
        </w:tabs>
        <w:jc w:val="both"/>
        <w:rPr>
          <w:rFonts w:ascii="Times New Roman" w:hAnsi="Times New Roman"/>
          <w:sz w:val="18"/>
          <w:szCs w:val="20"/>
          <w:lang w:val="en-US"/>
        </w:rPr>
      </w:pPr>
      <w:r w:rsidRPr="003A7070">
        <w:rPr>
          <w:rFonts w:ascii="Times New Roman" w:eastAsia="Times New Roman" w:hAnsi="Times New Roman"/>
          <w:sz w:val="18"/>
          <w:szCs w:val="20"/>
          <w:lang w:val="en-US" w:bidi="en-US"/>
        </w:rPr>
        <w:t xml:space="preserve">                                                                                                                           …………………………………………………….</w:t>
      </w:r>
    </w:p>
    <w:p w14:paraId="6AF3B3BF" w14:textId="77777777" w:rsidR="00B32818" w:rsidRPr="003A7070" w:rsidRDefault="00B32818" w:rsidP="00B32818">
      <w:pPr>
        <w:pStyle w:val="Akapitzlist"/>
        <w:tabs>
          <w:tab w:val="left" w:pos="284"/>
        </w:tabs>
        <w:ind w:left="0"/>
        <w:jc w:val="both"/>
        <w:rPr>
          <w:rFonts w:ascii="Times New Roman" w:hAnsi="Times New Roman"/>
          <w:b/>
          <w:bCs/>
          <w:u w:val="single"/>
          <w:lang w:val="en-US"/>
        </w:rPr>
      </w:pPr>
      <w:r w:rsidRPr="003A7070">
        <w:rPr>
          <w:rFonts w:ascii="Times New Roman" w:eastAsia="Times New Roman" w:hAnsi="Times New Roman"/>
          <w:sz w:val="18"/>
          <w:szCs w:val="20"/>
          <w:lang w:val="en-US" w:bidi="en-US"/>
        </w:rPr>
        <w:tab/>
        <w:t xml:space="preserve">                                                                                                                                      </w:t>
      </w:r>
      <w:r w:rsidRPr="003A7070">
        <w:rPr>
          <w:rFonts w:ascii="Times New Roman" w:eastAsia="Times New Roman" w:hAnsi="Times New Roman"/>
          <w:sz w:val="12"/>
          <w:szCs w:val="12"/>
          <w:lang w:val="en-US" w:bidi="en-US"/>
        </w:rPr>
        <w:t xml:space="preserve">                                                     date and signature of the student/doctoral candidate</w:t>
      </w:r>
    </w:p>
    <w:p w14:paraId="224383AD" w14:textId="1DA9F572" w:rsidR="00B32818" w:rsidRPr="003A7070" w:rsidRDefault="00B32818" w:rsidP="00B32818">
      <w:pPr>
        <w:pStyle w:val="Akapitzlist"/>
        <w:tabs>
          <w:tab w:val="left" w:pos="6521"/>
        </w:tabs>
        <w:ind w:left="0"/>
        <w:rPr>
          <w:rFonts w:ascii="Times New Roman" w:hAnsi="Times New Roman"/>
          <w:b/>
          <w:bCs/>
          <w:sz w:val="20"/>
          <w:szCs w:val="20"/>
          <w:lang w:val="en-US"/>
        </w:rPr>
      </w:pPr>
      <w:r w:rsidRPr="003A7070">
        <w:rPr>
          <w:rFonts w:ascii="Times New Roman" w:eastAsia="Times New Roman" w:hAnsi="Times New Roman"/>
          <w:b/>
          <w:u w:val="single"/>
          <w:lang w:val="en-US" w:bidi="en-US"/>
        </w:rPr>
        <w:t>Opinion of the appropriate University Committee for Financial Aid of the Student/</w:t>
      </w:r>
      <w:r w:rsidR="00F91EF8">
        <w:rPr>
          <w:rFonts w:ascii="Times New Roman" w:eastAsia="Times New Roman" w:hAnsi="Times New Roman"/>
          <w:b/>
          <w:u w:val="single"/>
          <w:lang w:val="en-US" w:bidi="en-US"/>
        </w:rPr>
        <w:t xml:space="preserve">Doctoral </w:t>
      </w:r>
      <w:r w:rsidR="003C2960">
        <w:rPr>
          <w:rFonts w:ascii="Times New Roman" w:eastAsia="Times New Roman" w:hAnsi="Times New Roman"/>
          <w:b/>
          <w:u w:val="single"/>
          <w:lang w:val="en-US" w:bidi="en-US"/>
        </w:rPr>
        <w:t xml:space="preserve">Student </w:t>
      </w:r>
      <w:r w:rsidRPr="003A7070">
        <w:rPr>
          <w:rFonts w:ascii="Times New Roman" w:eastAsia="Times New Roman" w:hAnsi="Times New Roman"/>
          <w:b/>
          <w:u w:val="single"/>
          <w:lang w:val="en-US" w:bidi="en-US"/>
        </w:rPr>
        <w:t>Government</w:t>
      </w:r>
      <w:r w:rsidRPr="003A7070">
        <w:rPr>
          <w:rFonts w:ascii="Times New Roman" w:eastAsia="Times New Roman" w:hAnsi="Times New Roman"/>
          <w:b/>
          <w:sz w:val="20"/>
          <w:szCs w:val="20"/>
          <w:lang w:val="en-US" w:bidi="en-US"/>
        </w:rPr>
        <w:t>:</w:t>
      </w:r>
    </w:p>
    <w:p w14:paraId="131F3CDF" w14:textId="77777777" w:rsidR="00B32818" w:rsidRPr="003A7070" w:rsidRDefault="00B32818" w:rsidP="00B32818">
      <w:pPr>
        <w:pStyle w:val="Akapitzlist"/>
        <w:tabs>
          <w:tab w:val="left" w:pos="6521"/>
        </w:tabs>
        <w:ind w:left="0"/>
        <w:rPr>
          <w:rFonts w:ascii="Times New Roman" w:hAnsi="Times New Roman"/>
          <w:b/>
          <w:bCs/>
          <w:sz w:val="20"/>
          <w:szCs w:val="20"/>
          <w:lang w:val="en-US"/>
        </w:rPr>
      </w:pPr>
    </w:p>
    <w:p w14:paraId="306EF341" w14:textId="77777777" w:rsidR="00F30EA2" w:rsidRPr="003A7070" w:rsidRDefault="00B32818" w:rsidP="00F30EA2">
      <w:pPr>
        <w:pStyle w:val="Akapitzlist"/>
        <w:tabs>
          <w:tab w:val="left" w:pos="6521"/>
        </w:tabs>
        <w:ind w:left="0"/>
        <w:rPr>
          <w:rFonts w:ascii="Times New Roman" w:hAnsi="Times New Roman"/>
          <w:b/>
          <w:bCs/>
          <w:sz w:val="20"/>
          <w:szCs w:val="20"/>
          <w:lang w:val="en-US"/>
        </w:rPr>
      </w:pPr>
      <w:r w:rsidRPr="003A7070">
        <w:rPr>
          <w:rFonts w:ascii="Times New Roman" w:eastAsia="Times New Roman" w:hAnsi="Times New Roman"/>
          <w:b/>
          <w:sz w:val="20"/>
          <w:szCs w:val="20"/>
          <w:lang w:val="en-US" w:bidi="en-US"/>
        </w:rPr>
        <w:t>..................................................... ..................................................... ..................................................... ..................................................... ..................................................... ..................................................... ..................................................... ........................................</w:t>
      </w:r>
    </w:p>
    <w:p w14:paraId="2B76DFF4" w14:textId="77777777" w:rsidR="00F30EA2" w:rsidRPr="003A7070" w:rsidRDefault="00F30EA2" w:rsidP="00F30EA2">
      <w:pPr>
        <w:pStyle w:val="Akapitzlist"/>
        <w:tabs>
          <w:tab w:val="left" w:pos="6521"/>
        </w:tabs>
        <w:ind w:left="0"/>
        <w:rPr>
          <w:rFonts w:ascii="Times New Roman" w:hAnsi="Times New Roman"/>
          <w:b/>
          <w:bCs/>
          <w:sz w:val="20"/>
          <w:szCs w:val="20"/>
          <w:lang w:val="en-US"/>
        </w:rPr>
      </w:pPr>
      <w:r w:rsidRPr="003A7070">
        <w:rPr>
          <w:rFonts w:ascii="Times New Roman" w:eastAsia="Times New Roman" w:hAnsi="Times New Roman"/>
          <w:b/>
          <w:sz w:val="20"/>
          <w:szCs w:val="20"/>
          <w:lang w:val="en-US" w:bidi="en-US"/>
        </w:rPr>
        <w:t>..................................................... ..................................................... ..................................................... ................................................</w:t>
      </w:r>
    </w:p>
    <w:p w14:paraId="0A7A573B" w14:textId="77777777" w:rsidR="00F30EA2" w:rsidRPr="003A7070" w:rsidRDefault="00F30EA2" w:rsidP="00F30EA2">
      <w:pPr>
        <w:pStyle w:val="Akapitzlist"/>
        <w:tabs>
          <w:tab w:val="left" w:pos="6521"/>
        </w:tabs>
        <w:ind w:left="0"/>
        <w:rPr>
          <w:rFonts w:ascii="Times New Roman" w:hAnsi="Times New Roman"/>
          <w:b/>
          <w:bCs/>
          <w:sz w:val="20"/>
          <w:szCs w:val="20"/>
          <w:lang w:val="en-US"/>
        </w:rPr>
      </w:pPr>
      <w:r w:rsidRPr="003A7070">
        <w:rPr>
          <w:rFonts w:ascii="Times New Roman" w:eastAsia="Times New Roman" w:hAnsi="Times New Roman"/>
          <w:b/>
          <w:sz w:val="20"/>
          <w:szCs w:val="20"/>
          <w:lang w:val="en-US" w:bidi="en-US"/>
        </w:rPr>
        <w:t>..................................................... ..................................................... ..................................................... ................................................</w:t>
      </w:r>
    </w:p>
    <w:p w14:paraId="12711FC5" w14:textId="77777777" w:rsidR="00B32818" w:rsidRPr="003A7070" w:rsidRDefault="00B32818" w:rsidP="00B32818">
      <w:pPr>
        <w:pStyle w:val="Akapitzlist"/>
        <w:tabs>
          <w:tab w:val="left" w:pos="6521"/>
        </w:tabs>
        <w:ind w:left="0"/>
        <w:rPr>
          <w:rFonts w:ascii="Times New Roman" w:hAnsi="Times New Roman"/>
          <w:b/>
          <w:bCs/>
          <w:sz w:val="20"/>
          <w:szCs w:val="20"/>
          <w:lang w:val="en-US"/>
        </w:rPr>
      </w:pPr>
    </w:p>
    <w:p w14:paraId="18DC77EC" w14:textId="77777777" w:rsidR="00F30EA2" w:rsidRPr="003A7070" w:rsidRDefault="00F30EA2" w:rsidP="00B32818">
      <w:pPr>
        <w:pStyle w:val="Akapitzlist"/>
        <w:tabs>
          <w:tab w:val="left" w:pos="6521"/>
        </w:tabs>
        <w:ind w:left="0"/>
        <w:rPr>
          <w:rFonts w:ascii="Times New Roman" w:hAnsi="Times New Roman"/>
          <w:b/>
          <w:bCs/>
          <w:sz w:val="20"/>
          <w:szCs w:val="20"/>
          <w:lang w:val="en-US"/>
        </w:rPr>
      </w:pPr>
    </w:p>
    <w:p w14:paraId="5CF16AC8" w14:textId="77777777" w:rsidR="00F30EA2" w:rsidRPr="003A7070" w:rsidRDefault="00F30EA2" w:rsidP="00B32818">
      <w:pPr>
        <w:pStyle w:val="Akapitzlist"/>
        <w:tabs>
          <w:tab w:val="left" w:pos="6521"/>
        </w:tabs>
        <w:ind w:left="0"/>
        <w:rPr>
          <w:rFonts w:ascii="Times New Roman" w:hAnsi="Times New Roman"/>
          <w:b/>
          <w:bCs/>
          <w:sz w:val="20"/>
          <w:szCs w:val="20"/>
          <w:lang w:val="en-US"/>
        </w:rPr>
      </w:pPr>
    </w:p>
    <w:p w14:paraId="349A5086" w14:textId="77777777" w:rsidR="00B32818" w:rsidRPr="003A7070" w:rsidRDefault="00B32818" w:rsidP="00B32818">
      <w:pPr>
        <w:tabs>
          <w:tab w:val="left" w:pos="-540"/>
        </w:tabs>
        <w:ind w:left="426" w:right="-397"/>
        <w:jc w:val="both"/>
        <w:rPr>
          <w:b/>
          <w:bCs/>
          <w:sz w:val="20"/>
          <w:szCs w:val="20"/>
          <w:lang w:val="en-US"/>
        </w:rPr>
      </w:pP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r>
      <w:r w:rsidRPr="003A7070">
        <w:rPr>
          <w:sz w:val="12"/>
          <w:szCs w:val="12"/>
          <w:lang w:val="en-US" w:bidi="en-US"/>
        </w:rPr>
        <w:tab/>
        <w:t>………………………………………………………………………………………</w:t>
      </w:r>
    </w:p>
    <w:p w14:paraId="1F1004AA" w14:textId="77777777" w:rsidR="00B32818" w:rsidRPr="003A7070" w:rsidRDefault="00B32818" w:rsidP="00F30EA2">
      <w:pPr>
        <w:pStyle w:val="Akapitzlist"/>
        <w:ind w:left="0" w:firstLine="6379"/>
        <w:jc w:val="both"/>
        <w:rPr>
          <w:rFonts w:ascii="Times New Roman" w:hAnsi="Times New Roman"/>
          <w:sz w:val="20"/>
          <w:szCs w:val="20"/>
          <w:lang w:val="en-US"/>
        </w:rPr>
      </w:pPr>
      <w:r w:rsidRPr="003A7070">
        <w:rPr>
          <w:rFonts w:ascii="Times New Roman" w:eastAsia="Times New Roman" w:hAnsi="Times New Roman"/>
          <w:b/>
          <w:sz w:val="20"/>
          <w:szCs w:val="20"/>
          <w:lang w:val="en-US" w:bidi="en-US"/>
        </w:rPr>
        <w:tab/>
      </w:r>
      <w:r w:rsidRPr="003A7070">
        <w:rPr>
          <w:rFonts w:ascii="Times New Roman" w:eastAsia="Times New Roman" w:hAnsi="Times New Roman"/>
          <w:b/>
          <w:sz w:val="12"/>
          <w:szCs w:val="12"/>
          <w:lang w:val="en-US" w:bidi="en-US"/>
        </w:rPr>
        <w:t xml:space="preserve">signature </w:t>
      </w:r>
    </w:p>
    <w:p w14:paraId="448FBB62" w14:textId="0833A3ED" w:rsidR="00B32818" w:rsidRPr="003A7070" w:rsidRDefault="003C2960" w:rsidP="00B32818">
      <w:pPr>
        <w:pStyle w:val="Akapitzlist"/>
        <w:tabs>
          <w:tab w:val="left" w:pos="6521"/>
        </w:tabs>
        <w:ind w:left="0"/>
        <w:jc w:val="center"/>
        <w:rPr>
          <w:rFonts w:ascii="Times New Roman" w:hAnsi="Times New Roman"/>
          <w:sz w:val="20"/>
          <w:szCs w:val="20"/>
          <w:lang w:val="en-US"/>
        </w:rPr>
      </w:pPr>
      <w:r w:rsidRPr="003A7070">
        <w:rPr>
          <w:noProof/>
          <w:lang w:val="en-US" w:bidi="en-US"/>
        </w:rPr>
        <mc:AlternateContent>
          <mc:Choice Requires="wps">
            <w:drawing>
              <wp:anchor distT="0" distB="0" distL="114935" distR="114935" simplePos="0" relativeHeight="251661824" behindDoc="0" locked="0" layoutInCell="1" allowOverlap="1" wp14:anchorId="73B96468" wp14:editId="23FEFCC4">
                <wp:simplePos x="0" y="0"/>
                <wp:positionH relativeFrom="column">
                  <wp:posOffset>8890</wp:posOffset>
                </wp:positionH>
                <wp:positionV relativeFrom="paragraph">
                  <wp:posOffset>208915</wp:posOffset>
                </wp:positionV>
                <wp:extent cx="6305550" cy="1060450"/>
                <wp:effectExtent l="5080" t="8890" r="13970" b="6985"/>
                <wp:wrapSquare wrapText="bothSides"/>
                <wp:docPr id="5439746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060450"/>
                        </a:xfrm>
                        <a:prstGeom prst="rect">
                          <a:avLst/>
                        </a:prstGeom>
                        <a:solidFill>
                          <a:srgbClr val="F2F2F2"/>
                        </a:solidFill>
                        <a:ln w="6350">
                          <a:solidFill>
                            <a:srgbClr val="000000"/>
                          </a:solidFill>
                          <a:miter lim="800000"/>
                          <a:headEnd/>
                          <a:tailEnd/>
                        </a:ln>
                      </wps:spPr>
                      <wps:txbx>
                        <w:txbxContent>
                          <w:p w14:paraId="1C7DA1EB" w14:textId="77777777" w:rsidR="00B32818" w:rsidRDefault="00B32818" w:rsidP="00B32818">
                            <w:pPr>
                              <w:pStyle w:val="Akapitzlist"/>
                              <w:rPr>
                                <w:rFonts w:ascii="Times New Roman" w:hAnsi="Times New Roman"/>
                                <w:b/>
                              </w:rPr>
                            </w:pPr>
                          </w:p>
                          <w:p w14:paraId="1AB973C3" w14:textId="77777777" w:rsidR="00B32818" w:rsidRPr="006E2BA5" w:rsidRDefault="00B32818" w:rsidP="00B32818">
                            <w:pPr>
                              <w:pStyle w:val="Akapitzlist"/>
                              <w:ind w:left="284" w:right="348"/>
                              <w:jc w:val="both"/>
                            </w:pPr>
                            <w:r>
                              <w:rPr>
                                <w:rFonts w:ascii="Times New Roman" w:eastAsia="Times New Roman" w:hAnsi="Times New Roman"/>
                                <w:b/>
                                <w:lang w:val="en-US" w:bidi="en-US"/>
                              </w:rPr>
                              <w:t xml:space="preserve">A student/doctoral candidate </w:t>
                            </w:r>
                            <w:proofErr w:type="gramStart"/>
                            <w:r>
                              <w:rPr>
                                <w:rFonts w:ascii="Times New Roman" w:eastAsia="Times New Roman" w:hAnsi="Times New Roman"/>
                                <w:b/>
                                <w:lang w:val="en-US" w:bidi="en-US"/>
                              </w:rPr>
                              <w:t>submits an application</w:t>
                            </w:r>
                            <w:proofErr w:type="gramEnd"/>
                            <w:r>
                              <w:rPr>
                                <w:rFonts w:ascii="Times New Roman" w:eastAsia="Times New Roman" w:hAnsi="Times New Roman"/>
                                <w:b/>
                                <w:lang w:val="en-US" w:bidi="en-US"/>
                              </w:rPr>
                              <w:t xml:space="preserve"> to the Benefits Service Section. The opinion of the appropriate university Committee for Financial Aid of the Student/Doctoral Student Government is issued after submitting the application to the Benefits Service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96468" id="Text Box 23" o:spid="_x0000_s1046" type="#_x0000_t202" style="position:absolute;left:0;text-align:left;margin-left:.7pt;margin-top:16.45pt;width:496.5pt;height:83.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69GAIAADQEAAAOAAAAZHJzL2Uyb0RvYy54bWysU9uO0zAQfUfiHyy/06SlLUvUdLV0KUJa&#10;LtLCB7iO01g4HjN2m5Sv37GT7ZaLeEAkkuXxjM/MnDleXfetYUeFXoMt+XSSc6ashErbfcm/ftm+&#10;uOLMB2ErYcCqkp+U59fr589WnSvUDBowlUJGINYXnSt5E4IrsszLRrXCT8ApS84asBWBTNxnFYqO&#10;0FuTzfJ8mXWAlUOQyns6vR2cfJ3w61rJ8KmuvQrMlJxqC2nFtO7imq1XotijcI2WYxniH6pohbaU&#10;9Ax1K4JgB9S/QbVaIniow0RCm0Fda6lSD9TNNP+lm/tGOJV6IXK8O9Pk/x+s/Hi8d5+Rhf4N9DTA&#10;1IR3dyC/eWZh0wi7VzeI0DVKVJR4GinLOueL8Wqk2hc+guy6D1DRkMUhQALqa2wjK9QnI3QawOlM&#10;uuoDk3S4fJkvFgtySfJN82U+JyPmEMXjdYc+vFPQsrgpOdJUE7w43vkwhD6GxGwejK622phk4H63&#10;MciOghSwncV/RP8pzFjWxVoo998h8vT9CaLVgaRsdFvyq3OQKCJvb22VhBaENsOeujN2JDJyN7AY&#10;+l3PdEU8LGOGSOwOqhNRizBIl54abRrAH5x1JNuS++8HgYoz897SeF5P5/Oo82TMF69mZOClZ3fp&#10;EVYSVMkDZ8N2E4a3cXCo9w1lGgRh4YZGWutE9lNVY/0kzTSu8RlF7V/aKerpsa8fAAAA//8DAFBL&#10;AwQUAAYACAAAACEAwEXEJNsAAAAIAQAADwAAAGRycy9kb3ducmV2LnhtbEyPTU7DMBCF90jcwRok&#10;dtRpCAiHOFVAYleQWjiAkwxxlHgcxW6b9vQMK1i+H735ptgsbhRHnEPvScN6lYBAanzbU6fh6/Pt&#10;7glEiIZaM3pCDWcMsCmvrwqTt/5EOzzuYyd4hEJuNNgYp1zK0Fh0Jqz8hMTZt5+diSznTrazOfG4&#10;G2WaJI/SmZ74gjUTvlpshv3Baag+pmH3fq63D022TodLtbwob7W+vVmqZxARl/hXhl98RoeSmWp/&#10;oDaIkXXGRQ33qQLBsVIZGzX7SimQZSH/P1D+AAAA//8DAFBLAQItABQABgAIAAAAIQC2gziS/gAA&#10;AOEBAAATAAAAAAAAAAAAAAAAAAAAAABbQ29udGVudF9UeXBlc10ueG1sUEsBAi0AFAAGAAgAAAAh&#10;ADj9If/WAAAAlAEAAAsAAAAAAAAAAAAAAAAALwEAAF9yZWxzLy5yZWxzUEsBAi0AFAAGAAgAAAAh&#10;ABYHHr0YAgAANAQAAA4AAAAAAAAAAAAAAAAALgIAAGRycy9lMm9Eb2MueG1sUEsBAi0AFAAGAAgA&#10;AAAhAMBFxCTbAAAACAEAAA8AAAAAAAAAAAAAAAAAcgQAAGRycy9kb3ducmV2LnhtbFBLBQYAAAAA&#10;BAAEAPMAAAB6BQAAAAA=&#10;" fillcolor="#f2f2f2" strokeweight=".5pt">
                <v:textbox>
                  <w:txbxContent>
                    <w:p w14:paraId="1C7DA1EB" w14:textId="77777777" w:rsidR="00B32818" w:rsidRDefault="00B32818" w:rsidP="00B32818">
                      <w:pPr>
                        <w:pStyle w:val="Akapitzlist"/>
                        <w:rPr>
                          <w:rFonts w:ascii="Times New Roman" w:hAnsi="Times New Roman"/>
                          <w:b/>
                        </w:rPr>
                      </w:pPr>
                    </w:p>
                    <w:p w14:paraId="1AB973C3" w14:textId="77777777" w:rsidR="00B32818" w:rsidRPr="006E2BA5" w:rsidRDefault="00B32818" w:rsidP="00B32818">
                      <w:pPr>
                        <w:pStyle w:val="Akapitzlist"/>
                        <w:ind w:left="284" w:right="348"/>
                        <w:jc w:val="both"/>
                      </w:pPr>
                      <w:r>
                        <w:rPr>
                          <w:rFonts w:ascii="Times New Roman" w:eastAsia="Times New Roman" w:hAnsi="Times New Roman"/>
                          <w:b/>
                          <w:lang w:val="en-US" w:bidi="en-US"/>
                        </w:rPr>
                        <w:t xml:space="preserve">A student/doctoral candidate </w:t>
                      </w:r>
                      <w:proofErr w:type="gramStart"/>
                      <w:r>
                        <w:rPr>
                          <w:rFonts w:ascii="Times New Roman" w:eastAsia="Times New Roman" w:hAnsi="Times New Roman"/>
                          <w:b/>
                          <w:lang w:val="en-US" w:bidi="en-US"/>
                        </w:rPr>
                        <w:t>submits an application</w:t>
                      </w:r>
                      <w:proofErr w:type="gramEnd"/>
                      <w:r>
                        <w:rPr>
                          <w:rFonts w:ascii="Times New Roman" w:eastAsia="Times New Roman" w:hAnsi="Times New Roman"/>
                          <w:b/>
                          <w:lang w:val="en-US" w:bidi="en-US"/>
                        </w:rPr>
                        <w:t xml:space="preserve"> to the Benefits Service Section. The opinion of the appropriate university Committee for Financial Aid of the Student/Doctoral Student Government is issued after submitting the application to the Benefits Service Section.</w:t>
                      </w:r>
                    </w:p>
                  </w:txbxContent>
                </v:textbox>
                <w10:wrap type="square"/>
              </v:shape>
            </w:pict>
          </mc:Fallback>
        </mc:AlternateContent>
      </w:r>
    </w:p>
    <w:p w14:paraId="59147F55" w14:textId="77777777" w:rsidR="00B32818" w:rsidRPr="003A7070" w:rsidRDefault="00B32818" w:rsidP="00B32818">
      <w:pPr>
        <w:pStyle w:val="Akapitzlist"/>
        <w:tabs>
          <w:tab w:val="left" w:pos="6521"/>
        </w:tabs>
        <w:ind w:left="0"/>
        <w:jc w:val="center"/>
        <w:rPr>
          <w:rFonts w:ascii="Times New Roman" w:hAnsi="Times New Roman"/>
          <w:lang w:val="en-US"/>
        </w:rPr>
      </w:pPr>
    </w:p>
    <w:p w14:paraId="0265CCD4" w14:textId="77777777" w:rsidR="00B32818" w:rsidRPr="003A7070" w:rsidRDefault="00B32818" w:rsidP="00B32818">
      <w:pPr>
        <w:pStyle w:val="Akapitzlist"/>
        <w:tabs>
          <w:tab w:val="left" w:pos="6521"/>
        </w:tabs>
        <w:ind w:left="0"/>
        <w:jc w:val="center"/>
        <w:rPr>
          <w:rFonts w:ascii="Times New Roman" w:hAnsi="Times New Roman"/>
          <w:lang w:val="en-US"/>
        </w:rPr>
      </w:pPr>
    </w:p>
    <w:p w14:paraId="166F988A" w14:textId="77777777" w:rsidR="00B32818" w:rsidRPr="003A7070" w:rsidRDefault="00B32818" w:rsidP="00B32818">
      <w:pPr>
        <w:pStyle w:val="Akapitzlist"/>
        <w:tabs>
          <w:tab w:val="left" w:pos="6521"/>
        </w:tabs>
        <w:ind w:left="0"/>
        <w:jc w:val="center"/>
        <w:rPr>
          <w:rFonts w:ascii="Times New Roman" w:hAnsi="Times New Roman"/>
          <w:lang w:val="en-US"/>
        </w:rPr>
      </w:pPr>
    </w:p>
    <w:p w14:paraId="523BB077" w14:textId="77777777" w:rsidR="00B32818" w:rsidRPr="003A7070" w:rsidRDefault="00B32818" w:rsidP="00B32818">
      <w:pPr>
        <w:pStyle w:val="Akapitzlist"/>
        <w:tabs>
          <w:tab w:val="left" w:pos="6521"/>
        </w:tabs>
        <w:ind w:left="0"/>
        <w:jc w:val="center"/>
        <w:rPr>
          <w:rFonts w:ascii="Times New Roman" w:hAnsi="Times New Roman"/>
          <w:lang w:val="en-US"/>
        </w:rPr>
      </w:pPr>
    </w:p>
    <w:p w14:paraId="56ED96E7" w14:textId="77777777" w:rsidR="00B32818" w:rsidRPr="003A7070" w:rsidRDefault="00B32818" w:rsidP="00B32818">
      <w:pPr>
        <w:pStyle w:val="Akapitzlist"/>
        <w:tabs>
          <w:tab w:val="left" w:pos="6521"/>
        </w:tabs>
        <w:ind w:left="0"/>
        <w:jc w:val="center"/>
        <w:rPr>
          <w:rFonts w:ascii="Times New Roman" w:hAnsi="Times New Roman"/>
          <w:lang w:val="en-US"/>
        </w:rPr>
      </w:pPr>
    </w:p>
    <w:p w14:paraId="73C2F54E" w14:textId="77777777" w:rsidR="00B32818" w:rsidRPr="003A7070" w:rsidRDefault="00B32818" w:rsidP="00B32818">
      <w:pPr>
        <w:pStyle w:val="Akapitzlist"/>
        <w:tabs>
          <w:tab w:val="left" w:pos="6521"/>
        </w:tabs>
        <w:ind w:left="0"/>
        <w:jc w:val="center"/>
        <w:rPr>
          <w:rFonts w:ascii="Times New Roman" w:hAnsi="Times New Roman"/>
          <w:sz w:val="20"/>
          <w:szCs w:val="20"/>
          <w:lang w:val="en-US"/>
        </w:rPr>
      </w:pPr>
      <w:r w:rsidRPr="003A7070">
        <w:rPr>
          <w:rFonts w:ascii="Times New Roman" w:eastAsia="Times New Roman" w:hAnsi="Times New Roman"/>
          <w:lang w:val="en-US" w:bidi="en-US"/>
        </w:rPr>
        <w:t>Confirmation of submitting the application:</w:t>
      </w:r>
    </w:p>
    <w:p w14:paraId="1949A5ED" w14:textId="77777777" w:rsidR="00B32818" w:rsidRPr="003A7070" w:rsidRDefault="00B32818" w:rsidP="00B32818">
      <w:pPr>
        <w:pStyle w:val="Akapitzlist"/>
        <w:tabs>
          <w:tab w:val="left" w:pos="6521"/>
        </w:tabs>
        <w:ind w:left="0"/>
        <w:jc w:val="both"/>
        <w:rPr>
          <w:rFonts w:ascii="Times New Roman" w:hAnsi="Times New Roman"/>
          <w:sz w:val="20"/>
          <w:szCs w:val="20"/>
          <w:lang w:val="en-US"/>
        </w:rPr>
      </w:pPr>
    </w:p>
    <w:p w14:paraId="396F40DA" w14:textId="77777777" w:rsidR="00F30EA2" w:rsidRPr="003A7070" w:rsidRDefault="00F30EA2" w:rsidP="00B32818">
      <w:pPr>
        <w:pStyle w:val="Akapitzlist"/>
        <w:tabs>
          <w:tab w:val="left" w:pos="6521"/>
        </w:tabs>
        <w:ind w:left="0"/>
        <w:jc w:val="both"/>
        <w:rPr>
          <w:rFonts w:ascii="Times New Roman" w:hAnsi="Times New Roman"/>
          <w:sz w:val="20"/>
          <w:szCs w:val="20"/>
          <w:lang w:val="en-US"/>
        </w:rPr>
      </w:pPr>
    </w:p>
    <w:p w14:paraId="7C17B72B" w14:textId="77777777" w:rsidR="00F30EA2" w:rsidRPr="003A7070" w:rsidRDefault="00F30EA2" w:rsidP="00B32818">
      <w:pPr>
        <w:pStyle w:val="Akapitzlist"/>
        <w:tabs>
          <w:tab w:val="left" w:pos="6521"/>
        </w:tabs>
        <w:ind w:left="0"/>
        <w:jc w:val="both"/>
        <w:rPr>
          <w:rFonts w:ascii="Times New Roman" w:hAnsi="Times New Roman"/>
          <w:sz w:val="20"/>
          <w:szCs w:val="20"/>
          <w:lang w:val="en-US"/>
        </w:rPr>
      </w:pPr>
    </w:p>
    <w:p w14:paraId="34DAF3DE" w14:textId="77777777" w:rsidR="00B32818" w:rsidRPr="003A7070" w:rsidRDefault="00B32818" w:rsidP="00B32818">
      <w:pPr>
        <w:pStyle w:val="Akapitzlist"/>
        <w:tabs>
          <w:tab w:val="left" w:pos="6521"/>
        </w:tabs>
        <w:ind w:left="0"/>
        <w:jc w:val="both"/>
        <w:rPr>
          <w:rFonts w:ascii="Times New Roman" w:hAnsi="Times New Roman"/>
          <w:sz w:val="20"/>
          <w:szCs w:val="20"/>
          <w:lang w:val="en-US"/>
        </w:rPr>
      </w:pPr>
    </w:p>
    <w:p w14:paraId="4ECA603E" w14:textId="77777777" w:rsidR="00B32818" w:rsidRPr="003A7070" w:rsidRDefault="00B32818" w:rsidP="00B32818">
      <w:pPr>
        <w:pStyle w:val="Akapitzlist"/>
        <w:tabs>
          <w:tab w:val="left" w:pos="6804"/>
        </w:tabs>
        <w:ind w:left="0"/>
        <w:jc w:val="both"/>
        <w:rPr>
          <w:rFonts w:ascii="Times New Roman" w:hAnsi="Times New Roman"/>
          <w:sz w:val="20"/>
          <w:szCs w:val="20"/>
          <w:lang w:val="en-US"/>
        </w:rPr>
      </w:pPr>
      <w:r w:rsidRPr="003A7070">
        <w:rPr>
          <w:rFonts w:ascii="Times New Roman" w:eastAsia="Times New Roman" w:hAnsi="Times New Roman"/>
          <w:sz w:val="20"/>
          <w:szCs w:val="20"/>
          <w:lang w:val="en-US" w:bidi="en-US"/>
        </w:rPr>
        <w:t>…………………………………………………….</w:t>
      </w:r>
      <w:r w:rsidRPr="003A7070">
        <w:rPr>
          <w:rFonts w:ascii="Times New Roman" w:eastAsia="Times New Roman" w:hAnsi="Times New Roman"/>
          <w:sz w:val="20"/>
          <w:szCs w:val="20"/>
          <w:lang w:val="en-US" w:bidi="en-US"/>
        </w:rPr>
        <w:tab/>
        <w:t>……………………………………….</w:t>
      </w:r>
    </w:p>
    <w:p w14:paraId="44DB0723" w14:textId="7A4E6182" w:rsidR="00B32818" w:rsidRPr="003A7070" w:rsidRDefault="00B32818" w:rsidP="00B32818">
      <w:pPr>
        <w:pStyle w:val="Akapitzlist"/>
        <w:tabs>
          <w:tab w:val="left" w:pos="851"/>
          <w:tab w:val="left" w:pos="8505"/>
        </w:tabs>
        <w:ind w:left="0"/>
        <w:jc w:val="both"/>
        <w:rPr>
          <w:rFonts w:ascii="Times New Roman" w:hAnsi="Times New Roman"/>
          <w:b/>
          <w:sz w:val="20"/>
          <w:szCs w:val="20"/>
          <w:lang w:val="en-US"/>
        </w:rPr>
      </w:pPr>
      <w:r w:rsidRPr="003A7070">
        <w:rPr>
          <w:rFonts w:ascii="Times New Roman" w:eastAsia="Times New Roman" w:hAnsi="Times New Roman"/>
          <w:sz w:val="20"/>
          <w:szCs w:val="20"/>
          <w:lang w:val="en-US" w:bidi="en-US"/>
        </w:rPr>
        <w:tab/>
      </w:r>
      <w:r w:rsidRPr="003A7070">
        <w:rPr>
          <w:rFonts w:ascii="Times New Roman" w:eastAsia="Times New Roman" w:hAnsi="Times New Roman"/>
          <w:sz w:val="12"/>
          <w:szCs w:val="12"/>
          <w:lang w:val="en-US" w:bidi="en-US"/>
        </w:rPr>
        <w:t>date and signature of the person accepting the application</w:t>
      </w:r>
      <w:r w:rsidRPr="003A7070">
        <w:rPr>
          <w:rFonts w:ascii="Times New Roman" w:eastAsia="Times New Roman" w:hAnsi="Times New Roman"/>
          <w:sz w:val="20"/>
          <w:szCs w:val="20"/>
          <w:lang w:val="en-US" w:bidi="en-US"/>
        </w:rPr>
        <w:t xml:space="preserve"> </w:t>
      </w:r>
      <w:r w:rsidRPr="003A7070">
        <w:rPr>
          <w:rFonts w:ascii="Times New Roman" w:eastAsia="Times New Roman" w:hAnsi="Times New Roman"/>
          <w:sz w:val="12"/>
          <w:szCs w:val="12"/>
          <w:lang w:val="en-US" w:bidi="en-US"/>
        </w:rPr>
        <w:t>signature of the student/</w:t>
      </w:r>
      <w:r w:rsidR="00F91EF8">
        <w:rPr>
          <w:rFonts w:ascii="Times New Roman" w:eastAsia="Times New Roman" w:hAnsi="Times New Roman"/>
          <w:sz w:val="12"/>
          <w:szCs w:val="12"/>
          <w:lang w:val="en-US" w:bidi="en-US"/>
        </w:rPr>
        <w:t xml:space="preserve">doctoral </w:t>
      </w:r>
      <w:proofErr w:type="gramStart"/>
      <w:r w:rsidR="00F91EF8">
        <w:rPr>
          <w:rFonts w:ascii="Times New Roman" w:eastAsia="Times New Roman" w:hAnsi="Times New Roman"/>
          <w:sz w:val="12"/>
          <w:szCs w:val="12"/>
          <w:lang w:val="en-US" w:bidi="en-US"/>
        </w:rPr>
        <w:t>candidate</w:t>
      </w:r>
      <w:proofErr w:type="gramEnd"/>
    </w:p>
    <w:p w14:paraId="21AD90AD" w14:textId="77777777" w:rsidR="00B32818" w:rsidRPr="003A7070" w:rsidRDefault="00B32818" w:rsidP="00B32818">
      <w:pPr>
        <w:pStyle w:val="Akapitzlist"/>
        <w:tabs>
          <w:tab w:val="left" w:pos="284"/>
        </w:tabs>
        <w:ind w:left="0"/>
        <w:jc w:val="both"/>
        <w:rPr>
          <w:rFonts w:ascii="Times New Roman" w:hAnsi="Times New Roman"/>
          <w:b/>
          <w:sz w:val="20"/>
          <w:szCs w:val="20"/>
          <w:lang w:val="en-US"/>
        </w:rPr>
      </w:pPr>
    </w:p>
    <w:p w14:paraId="1A93F0DA" w14:textId="77777777" w:rsidR="00B32818" w:rsidRPr="003A7070" w:rsidRDefault="00B32818" w:rsidP="00B32818">
      <w:pPr>
        <w:spacing w:line="360" w:lineRule="auto"/>
        <w:rPr>
          <w:b/>
          <w:bCs/>
          <w:strike/>
          <w:sz w:val="16"/>
          <w:szCs w:val="16"/>
          <w:lang w:val="en-US"/>
        </w:rPr>
      </w:pPr>
    </w:p>
    <w:p w14:paraId="388B90EB" w14:textId="77777777" w:rsidR="00B32818" w:rsidRPr="003A7070" w:rsidRDefault="00B32818" w:rsidP="00B32818">
      <w:pPr>
        <w:spacing w:line="360" w:lineRule="auto"/>
        <w:ind w:firstLine="8505"/>
        <w:rPr>
          <w:sz w:val="12"/>
          <w:szCs w:val="12"/>
          <w:lang w:val="en-US"/>
        </w:rPr>
      </w:pPr>
    </w:p>
    <w:p w14:paraId="5D436A46" w14:textId="77777777" w:rsidR="00B32818" w:rsidRPr="003A7070" w:rsidRDefault="00B32818" w:rsidP="00B32818">
      <w:pPr>
        <w:spacing w:line="360" w:lineRule="auto"/>
        <w:rPr>
          <w:lang w:val="en-US"/>
        </w:rPr>
      </w:pPr>
    </w:p>
    <w:p w14:paraId="7E50F6A3" w14:textId="77777777" w:rsidR="00B32818" w:rsidRPr="003A7070" w:rsidRDefault="00B32818" w:rsidP="00B32818">
      <w:pPr>
        <w:spacing w:line="360" w:lineRule="auto"/>
        <w:rPr>
          <w:lang w:val="en-US"/>
        </w:rPr>
      </w:pPr>
      <w:r w:rsidRPr="003A7070">
        <w:rPr>
          <w:lang w:val="en-US" w:bidi="en-US"/>
        </w:rPr>
        <w:t xml:space="preserve">Amount of the allowance determined by the Rector/Committee ............................................ . </w:t>
      </w:r>
    </w:p>
    <w:p w14:paraId="0312CB0C" w14:textId="77777777" w:rsidR="00B32818" w:rsidRPr="003A7070" w:rsidRDefault="00B32818" w:rsidP="00B32818">
      <w:pPr>
        <w:spacing w:line="360" w:lineRule="auto"/>
        <w:rPr>
          <w:b/>
          <w:bCs/>
          <w:sz w:val="16"/>
          <w:szCs w:val="16"/>
          <w:lang w:val="en-US"/>
        </w:rPr>
      </w:pPr>
      <w:r w:rsidRPr="003A7070">
        <w:rPr>
          <w:lang w:val="en-US" w:bidi="en-US"/>
        </w:rPr>
        <w:t>Decision of the Rector/Committee attached.</w:t>
      </w:r>
    </w:p>
    <w:p w14:paraId="03043A58" w14:textId="77777777" w:rsidR="00B32818" w:rsidRPr="003A7070" w:rsidRDefault="00B32818" w:rsidP="00B32818">
      <w:pPr>
        <w:rPr>
          <w:b/>
          <w:bCs/>
          <w:sz w:val="16"/>
          <w:szCs w:val="16"/>
          <w:lang w:val="en-US"/>
        </w:rPr>
      </w:pPr>
    </w:p>
    <w:p w14:paraId="543EF12D" w14:textId="77777777" w:rsidR="00B32818" w:rsidRPr="003A7070" w:rsidRDefault="00B32818" w:rsidP="00B14737">
      <w:pPr>
        <w:jc w:val="both"/>
        <w:rPr>
          <w:sz w:val="16"/>
          <w:szCs w:val="16"/>
          <w:lang w:val="en-US"/>
        </w:rPr>
      </w:pPr>
      <w:r w:rsidRPr="003A7070">
        <w:rPr>
          <w:b/>
          <w:sz w:val="16"/>
          <w:szCs w:val="16"/>
          <w:lang w:val="en-US" w:bidi="en-US"/>
        </w:rPr>
        <w:t>Caution:</w:t>
      </w:r>
    </w:p>
    <w:p w14:paraId="0DB72676" w14:textId="77777777" w:rsidR="00B32818" w:rsidRPr="003A7070" w:rsidRDefault="00B32818" w:rsidP="00B14737">
      <w:pPr>
        <w:jc w:val="both"/>
        <w:rPr>
          <w:b/>
          <w:bCs/>
          <w:sz w:val="16"/>
          <w:szCs w:val="16"/>
          <w:lang w:val="en-US"/>
        </w:rPr>
      </w:pPr>
      <w:r w:rsidRPr="003A7070">
        <w:rPr>
          <w:sz w:val="16"/>
          <w:szCs w:val="16"/>
          <w:lang w:val="en-US" w:bidi="en-US"/>
        </w:rPr>
        <w:t>Excerpt from the Act of June 14, 1960 - Code of Administrative Procedure:</w:t>
      </w:r>
    </w:p>
    <w:p w14:paraId="464B23E8" w14:textId="77777777" w:rsidR="00B32818" w:rsidRPr="003A7070" w:rsidRDefault="00B32818" w:rsidP="00B14737">
      <w:pPr>
        <w:ind w:right="75"/>
        <w:jc w:val="both"/>
        <w:textAlignment w:val="top"/>
        <w:rPr>
          <w:b/>
          <w:sz w:val="16"/>
          <w:szCs w:val="16"/>
          <w:lang w:val="en-US"/>
        </w:rPr>
      </w:pPr>
      <w:r w:rsidRPr="003A7070">
        <w:rPr>
          <w:b/>
          <w:sz w:val="16"/>
          <w:szCs w:val="16"/>
          <w:lang w:val="en-US" w:bidi="en-US"/>
        </w:rPr>
        <w:t>Article 41</w:t>
      </w:r>
    </w:p>
    <w:p w14:paraId="4BAD471C" w14:textId="77777777" w:rsidR="00B32818" w:rsidRPr="003A7070" w:rsidRDefault="00B32818" w:rsidP="00B14737">
      <w:pPr>
        <w:ind w:right="75"/>
        <w:jc w:val="both"/>
        <w:textAlignment w:val="top"/>
        <w:rPr>
          <w:sz w:val="16"/>
          <w:szCs w:val="16"/>
          <w:lang w:val="en-US"/>
        </w:rPr>
      </w:pPr>
      <w:r w:rsidRPr="003A7070">
        <w:rPr>
          <w:b/>
          <w:sz w:val="16"/>
          <w:szCs w:val="16"/>
          <w:lang w:val="en-US" w:bidi="en-US"/>
        </w:rPr>
        <w:t>§ 1</w:t>
      </w:r>
      <w:r w:rsidRPr="003A7070">
        <w:rPr>
          <w:sz w:val="16"/>
          <w:szCs w:val="16"/>
          <w:lang w:val="en-US" w:bidi="en-US"/>
        </w:rPr>
        <w:t>. </w:t>
      </w:r>
      <w:proofErr w:type="gramStart"/>
      <w:r w:rsidRPr="003A7070">
        <w:rPr>
          <w:sz w:val="16"/>
          <w:szCs w:val="16"/>
          <w:lang w:val="en-US" w:bidi="en-US"/>
        </w:rPr>
        <w:t>In the course of</w:t>
      </w:r>
      <w:proofErr w:type="gramEnd"/>
      <w:r w:rsidRPr="003A7070">
        <w:rPr>
          <w:sz w:val="16"/>
          <w:szCs w:val="16"/>
          <w:lang w:val="en-US" w:bidi="en-US"/>
        </w:rPr>
        <w:t xml:space="preserve"> the proceedings, the parties and their representatives and plenipotentiaries are obliged to notify the public administration body of any change of their address, including the electronic address.</w:t>
      </w:r>
    </w:p>
    <w:p w14:paraId="518DD01E" w14:textId="77777777" w:rsidR="00B32818" w:rsidRPr="003A7070" w:rsidRDefault="00B32818" w:rsidP="00B14737">
      <w:pPr>
        <w:ind w:right="75"/>
        <w:jc w:val="both"/>
        <w:textAlignment w:val="top"/>
        <w:rPr>
          <w:b/>
          <w:bCs/>
          <w:sz w:val="16"/>
          <w:szCs w:val="16"/>
          <w:lang w:val="en-US"/>
        </w:rPr>
      </w:pPr>
      <w:r w:rsidRPr="003A7070">
        <w:rPr>
          <w:b/>
          <w:sz w:val="16"/>
          <w:szCs w:val="16"/>
          <w:lang w:val="en-US" w:bidi="en-US"/>
        </w:rPr>
        <w:t>§ 2</w:t>
      </w:r>
      <w:r w:rsidRPr="003A7070">
        <w:rPr>
          <w:sz w:val="16"/>
          <w:szCs w:val="16"/>
          <w:lang w:val="en-US" w:bidi="en-US"/>
        </w:rPr>
        <w:t>. In the event of neglect of the obligation specified in § 1, the delivery of the letter to the previous address has legal effect.</w:t>
      </w:r>
    </w:p>
    <w:p w14:paraId="4875EBA9" w14:textId="77777777" w:rsidR="00B32818" w:rsidRPr="003A7070" w:rsidRDefault="00B32818" w:rsidP="00B14737">
      <w:pPr>
        <w:ind w:right="75"/>
        <w:jc w:val="both"/>
        <w:textAlignment w:val="top"/>
        <w:rPr>
          <w:b/>
          <w:bCs/>
          <w:sz w:val="16"/>
          <w:szCs w:val="16"/>
          <w:lang w:val="en-US"/>
        </w:rPr>
      </w:pPr>
      <w:r w:rsidRPr="003A7070">
        <w:rPr>
          <w:b/>
          <w:sz w:val="16"/>
          <w:szCs w:val="16"/>
          <w:lang w:val="en-US" w:bidi="en-US"/>
        </w:rPr>
        <w:t>Article 64 § 1</w:t>
      </w:r>
      <w:r w:rsidRPr="003A7070">
        <w:rPr>
          <w:sz w:val="16"/>
          <w:szCs w:val="16"/>
          <w:lang w:val="en-US" w:bidi="en-US"/>
        </w:rPr>
        <w:t xml:space="preserve">. If the applicant's address is not indicated in the application and it is not possible to determine this address </w:t>
      </w:r>
      <w:proofErr w:type="gramStart"/>
      <w:r w:rsidRPr="003A7070">
        <w:rPr>
          <w:sz w:val="16"/>
          <w:szCs w:val="16"/>
          <w:lang w:val="en-US" w:bidi="en-US"/>
        </w:rPr>
        <w:t>on the basis of</w:t>
      </w:r>
      <w:proofErr w:type="gramEnd"/>
      <w:r w:rsidRPr="003A7070">
        <w:rPr>
          <w:sz w:val="16"/>
          <w:szCs w:val="16"/>
          <w:lang w:val="en-US" w:bidi="en-US"/>
        </w:rPr>
        <w:t xml:space="preserve"> the available data, the application shall not be considered.</w:t>
      </w:r>
    </w:p>
    <w:p w14:paraId="6EDE8749" w14:textId="77777777" w:rsidR="00B32818" w:rsidRPr="003A7070" w:rsidRDefault="00B32818" w:rsidP="00B14737">
      <w:pPr>
        <w:jc w:val="both"/>
        <w:rPr>
          <w:b/>
          <w:bCs/>
          <w:sz w:val="16"/>
          <w:szCs w:val="16"/>
          <w:lang w:val="en-US"/>
        </w:rPr>
      </w:pPr>
      <w:r w:rsidRPr="003A7070">
        <w:rPr>
          <w:b/>
          <w:sz w:val="16"/>
          <w:szCs w:val="16"/>
          <w:lang w:val="en-US" w:bidi="en-US"/>
        </w:rPr>
        <w:t>§ 2</w:t>
      </w:r>
      <w:r w:rsidRPr="003A7070">
        <w:rPr>
          <w:sz w:val="16"/>
          <w:szCs w:val="16"/>
          <w:lang w:val="en-US" w:bidi="en-US"/>
        </w:rPr>
        <w:t>. If the application does not meet other requirements set out in the law, the applicant should be summoned to remove the deficiencies within seven days with the instruction that failure to remove these deficiencies will result in leaving the application without consideration</w:t>
      </w:r>
      <w:r w:rsidRPr="003A7070">
        <w:rPr>
          <w:b/>
          <w:sz w:val="16"/>
          <w:szCs w:val="16"/>
          <w:lang w:val="en-US" w:bidi="en-US"/>
        </w:rPr>
        <w:t>.</w:t>
      </w:r>
    </w:p>
    <w:p w14:paraId="69F8F401" w14:textId="77777777" w:rsidR="00B32818" w:rsidRPr="003A7070" w:rsidRDefault="00B32818" w:rsidP="00B32818">
      <w:pPr>
        <w:rPr>
          <w:b/>
          <w:bCs/>
          <w:sz w:val="16"/>
          <w:szCs w:val="16"/>
          <w:lang w:val="en-US"/>
        </w:rPr>
      </w:pPr>
    </w:p>
    <w:p w14:paraId="0EB5A734" w14:textId="77777777" w:rsidR="00B32818" w:rsidRPr="003A7070" w:rsidRDefault="00B32818" w:rsidP="00B32818">
      <w:pPr>
        <w:rPr>
          <w:b/>
          <w:bCs/>
          <w:sz w:val="16"/>
          <w:szCs w:val="16"/>
          <w:lang w:val="en-US"/>
        </w:rPr>
      </w:pPr>
    </w:p>
    <w:p w14:paraId="69DC2B63" w14:textId="77777777" w:rsidR="00B32818" w:rsidRPr="003A7070" w:rsidRDefault="00B32818" w:rsidP="00B32818">
      <w:pPr>
        <w:rPr>
          <w:b/>
          <w:bCs/>
          <w:sz w:val="16"/>
          <w:szCs w:val="16"/>
          <w:lang w:val="en-US"/>
        </w:rPr>
      </w:pPr>
    </w:p>
    <w:p w14:paraId="3E796954" w14:textId="77777777" w:rsidR="00B32818" w:rsidRPr="003A7070" w:rsidRDefault="00B32818" w:rsidP="00B32818">
      <w:pPr>
        <w:rPr>
          <w:b/>
          <w:bCs/>
          <w:sz w:val="16"/>
          <w:szCs w:val="16"/>
          <w:lang w:val="en-US"/>
        </w:rPr>
      </w:pPr>
    </w:p>
    <w:p w14:paraId="52CA98BA" w14:textId="77777777" w:rsidR="00B32818" w:rsidRPr="003A7070" w:rsidRDefault="00B32818" w:rsidP="00B32818">
      <w:pPr>
        <w:rPr>
          <w:b/>
          <w:bCs/>
          <w:sz w:val="16"/>
          <w:szCs w:val="16"/>
          <w:lang w:val="en-US"/>
        </w:rPr>
      </w:pPr>
    </w:p>
    <w:p w14:paraId="4151EFE9" w14:textId="77777777" w:rsidR="00B32818" w:rsidRPr="003A7070" w:rsidRDefault="00B32818" w:rsidP="00B32818">
      <w:pPr>
        <w:rPr>
          <w:b/>
          <w:bCs/>
          <w:sz w:val="16"/>
          <w:szCs w:val="16"/>
          <w:lang w:val="en-US"/>
        </w:rPr>
      </w:pPr>
    </w:p>
    <w:p w14:paraId="7F6D9D66" w14:textId="77777777" w:rsidR="00B32818" w:rsidRPr="003A7070" w:rsidRDefault="00B32818" w:rsidP="00B32818">
      <w:pPr>
        <w:rPr>
          <w:b/>
          <w:bCs/>
          <w:sz w:val="16"/>
          <w:szCs w:val="16"/>
          <w:lang w:val="en-US"/>
        </w:rPr>
      </w:pPr>
    </w:p>
    <w:p w14:paraId="2B3C5781" w14:textId="77777777" w:rsidR="00B32818" w:rsidRPr="003A7070" w:rsidRDefault="00B32818" w:rsidP="00B32818">
      <w:pPr>
        <w:rPr>
          <w:b/>
          <w:bCs/>
          <w:sz w:val="16"/>
          <w:szCs w:val="16"/>
          <w:lang w:val="en-US"/>
        </w:rPr>
      </w:pPr>
    </w:p>
    <w:p w14:paraId="44F5B6AC" w14:textId="4612ABF0" w:rsidR="00B32818" w:rsidRPr="003A7070" w:rsidRDefault="00B32818" w:rsidP="00B14737">
      <w:pPr>
        <w:jc w:val="both"/>
        <w:rPr>
          <w:bCs/>
          <w:sz w:val="16"/>
          <w:szCs w:val="16"/>
          <w:lang w:val="en-US"/>
        </w:rPr>
      </w:pPr>
      <w:r w:rsidRPr="003A7070">
        <w:rPr>
          <w:b/>
          <w:sz w:val="16"/>
          <w:szCs w:val="16"/>
          <w:lang w:val="en-US" w:bidi="en-US"/>
        </w:rPr>
        <w:t xml:space="preserve">Information clause and consent clause in connection with the processing of personal data concerning family members of students and </w:t>
      </w:r>
      <w:r w:rsidR="00F91EF8">
        <w:rPr>
          <w:b/>
          <w:sz w:val="16"/>
          <w:szCs w:val="16"/>
          <w:lang w:val="en-US" w:bidi="en-US"/>
        </w:rPr>
        <w:t>doctoral candidates</w:t>
      </w:r>
      <w:r w:rsidRPr="003A7070">
        <w:rPr>
          <w:b/>
          <w:sz w:val="16"/>
          <w:szCs w:val="16"/>
          <w:lang w:val="en-US" w:bidi="en-US"/>
        </w:rPr>
        <w:t xml:space="preserve"> applying for </w:t>
      </w:r>
      <w:proofErr w:type="gramStart"/>
      <w:r w:rsidRPr="003A7070">
        <w:rPr>
          <w:b/>
          <w:sz w:val="16"/>
          <w:szCs w:val="16"/>
          <w:lang w:val="en-US" w:bidi="en-US"/>
        </w:rPr>
        <w:t>assistance</w:t>
      </w:r>
      <w:proofErr w:type="gramEnd"/>
    </w:p>
    <w:p w14:paraId="216DB0EA" w14:textId="77777777" w:rsidR="00B32818" w:rsidRPr="003A7070" w:rsidRDefault="00B32818" w:rsidP="00B32818">
      <w:pPr>
        <w:rPr>
          <w:bCs/>
          <w:sz w:val="16"/>
          <w:szCs w:val="16"/>
          <w:lang w:val="en-US"/>
        </w:rPr>
      </w:pPr>
    </w:p>
    <w:p w14:paraId="0828BEFA" w14:textId="77777777" w:rsidR="00B32818" w:rsidRPr="003A7070" w:rsidRDefault="00B32818" w:rsidP="00B32818">
      <w:pPr>
        <w:rPr>
          <w:bCs/>
          <w:sz w:val="16"/>
          <w:szCs w:val="16"/>
          <w:lang w:val="en-US"/>
        </w:rPr>
      </w:pPr>
      <w:r w:rsidRPr="003A7070">
        <w:rPr>
          <w:sz w:val="16"/>
          <w:szCs w:val="16"/>
          <w:lang w:val="en-US" w:bidi="en-US"/>
        </w:rPr>
        <w:t>We inform you that:</w:t>
      </w:r>
    </w:p>
    <w:p w14:paraId="1E33389E" w14:textId="77777777" w:rsidR="00B32818" w:rsidRPr="003A7070" w:rsidRDefault="00B32818" w:rsidP="00320723">
      <w:pPr>
        <w:jc w:val="both"/>
        <w:rPr>
          <w:bCs/>
          <w:sz w:val="16"/>
          <w:szCs w:val="16"/>
          <w:lang w:val="en-US"/>
        </w:rPr>
      </w:pPr>
      <w:r w:rsidRPr="003A7070">
        <w:rPr>
          <w:sz w:val="16"/>
          <w:szCs w:val="16"/>
          <w:lang w:val="en-US" w:bidi="en-US"/>
        </w:rPr>
        <w:t>1. The administrator of personal data contained in the application for the grant is Lodz University of Technology with its registered office in Lodz, (90-924), Zeromskiego 116.</w:t>
      </w:r>
    </w:p>
    <w:p w14:paraId="2E0FB6ED" w14:textId="77777777" w:rsidR="00B32818" w:rsidRPr="003A7070" w:rsidRDefault="00B32818" w:rsidP="00320723">
      <w:pPr>
        <w:jc w:val="both"/>
        <w:rPr>
          <w:bCs/>
          <w:sz w:val="16"/>
          <w:szCs w:val="16"/>
          <w:lang w:val="en-US"/>
        </w:rPr>
      </w:pPr>
      <w:r w:rsidRPr="003A7070">
        <w:rPr>
          <w:sz w:val="16"/>
          <w:szCs w:val="16"/>
          <w:lang w:val="en-US" w:bidi="en-US"/>
        </w:rPr>
        <w:t xml:space="preserve">2. Lodz University of Technology processes your personal data </w:t>
      </w:r>
      <w:proofErr w:type="gramStart"/>
      <w:r w:rsidRPr="003A7070">
        <w:rPr>
          <w:sz w:val="16"/>
          <w:szCs w:val="16"/>
          <w:lang w:val="en-US" w:bidi="en-US"/>
        </w:rPr>
        <w:t>on the basis of</w:t>
      </w:r>
      <w:proofErr w:type="gramEnd"/>
      <w:r w:rsidRPr="003A7070">
        <w:rPr>
          <w:sz w:val="16"/>
          <w:szCs w:val="16"/>
          <w:lang w:val="en-US" w:bidi="en-US"/>
        </w:rPr>
        <w:t xml:space="preserve"> art. 6 sec. 1 lit. a) Regulation of the European Parliament and of the Council (EU) of 27 April 2016 on the protection of individuals with regard to the processing of personal data and on the free movement of such data, and repealing Directive 95/46 / EC (GDPR).</w:t>
      </w:r>
    </w:p>
    <w:p w14:paraId="2BE97E69" w14:textId="77777777" w:rsidR="00B32818" w:rsidRPr="003A7070" w:rsidRDefault="00B32818" w:rsidP="00320723">
      <w:pPr>
        <w:jc w:val="both"/>
        <w:rPr>
          <w:bCs/>
          <w:sz w:val="16"/>
          <w:szCs w:val="16"/>
          <w:lang w:val="en-US"/>
        </w:rPr>
      </w:pPr>
      <w:r w:rsidRPr="003A7070">
        <w:rPr>
          <w:sz w:val="16"/>
          <w:szCs w:val="16"/>
          <w:lang w:val="en-US" w:bidi="en-US"/>
        </w:rPr>
        <w:t>3. Your personal data will be processed solely for the purpose of documenting the course of granting the aid and will not be made available to other recipients.</w:t>
      </w:r>
    </w:p>
    <w:p w14:paraId="37A35398" w14:textId="77777777" w:rsidR="00B32818" w:rsidRPr="003A7070" w:rsidRDefault="00B32818" w:rsidP="00320723">
      <w:pPr>
        <w:jc w:val="both"/>
        <w:rPr>
          <w:bCs/>
          <w:sz w:val="16"/>
          <w:szCs w:val="16"/>
          <w:lang w:val="en-US"/>
        </w:rPr>
      </w:pPr>
      <w:r w:rsidRPr="003A7070">
        <w:rPr>
          <w:sz w:val="16"/>
          <w:szCs w:val="16"/>
          <w:lang w:val="en-US" w:bidi="en-US"/>
        </w:rPr>
        <w:t>3. Providing data is voluntary, but necessary to consider the application and grant the aid.</w:t>
      </w:r>
    </w:p>
    <w:p w14:paraId="0FCAB2B5" w14:textId="77777777" w:rsidR="00B32818" w:rsidRPr="003A7070" w:rsidRDefault="00B32818" w:rsidP="00320723">
      <w:pPr>
        <w:jc w:val="both"/>
        <w:rPr>
          <w:bCs/>
          <w:sz w:val="16"/>
          <w:szCs w:val="16"/>
          <w:lang w:val="en-US"/>
        </w:rPr>
      </w:pPr>
      <w:r w:rsidRPr="003A7070">
        <w:rPr>
          <w:sz w:val="16"/>
          <w:szCs w:val="16"/>
          <w:lang w:val="en-US" w:bidi="en-US"/>
        </w:rPr>
        <w:t>4. In accordance with the GDPR, you are entitled to: the right to access your data and receive a copy thereof; the right to rectify and supplement your data; the right to delete personal data or limit processing only when data processing does not take place in order to fulfill the obligation resulting from the law; the right to obtain information and the right to lodge a complaint with the President of the Personal Data Protection Office (to the address of the Personal Data Protection Office, Stawki 2, 00-193 Warsaw);</w:t>
      </w:r>
    </w:p>
    <w:p w14:paraId="6E367DFA" w14:textId="77777777" w:rsidR="00B32818" w:rsidRPr="003A7070" w:rsidRDefault="00B32818" w:rsidP="00320723">
      <w:pPr>
        <w:jc w:val="both"/>
        <w:rPr>
          <w:bCs/>
          <w:sz w:val="16"/>
          <w:szCs w:val="16"/>
          <w:lang w:val="en-US"/>
        </w:rPr>
      </w:pPr>
    </w:p>
    <w:p w14:paraId="3B8BD0D0" w14:textId="77777777" w:rsidR="00B32818" w:rsidRPr="003A7070" w:rsidRDefault="00B32818" w:rsidP="00320723">
      <w:pPr>
        <w:jc w:val="both"/>
        <w:rPr>
          <w:bCs/>
          <w:sz w:val="16"/>
          <w:szCs w:val="16"/>
          <w:lang w:val="en-US"/>
        </w:rPr>
      </w:pPr>
      <w:r w:rsidRPr="003A7070">
        <w:rPr>
          <w:sz w:val="16"/>
          <w:szCs w:val="16"/>
          <w:lang w:val="en-US" w:bidi="en-US"/>
        </w:rPr>
        <w:t xml:space="preserve">I, the undersigned, consent to the processing of my personal data by the Administrator contained in the presented documentation, including data of family members </w:t>
      </w:r>
      <w:proofErr w:type="gramStart"/>
      <w:r w:rsidRPr="003A7070">
        <w:rPr>
          <w:sz w:val="16"/>
          <w:szCs w:val="16"/>
          <w:lang w:val="en-US" w:bidi="en-US"/>
        </w:rPr>
        <w:t>in order to</w:t>
      </w:r>
      <w:proofErr w:type="gramEnd"/>
      <w:r w:rsidRPr="003A7070">
        <w:rPr>
          <w:sz w:val="16"/>
          <w:szCs w:val="16"/>
          <w:lang w:val="en-US" w:bidi="en-US"/>
        </w:rPr>
        <w:t xml:space="preserve"> carry out the procedure for granting the aid.</w:t>
      </w:r>
    </w:p>
    <w:p w14:paraId="7DD6921A" w14:textId="77777777" w:rsidR="00B32818" w:rsidRPr="003A7070" w:rsidRDefault="00B32818" w:rsidP="00320723">
      <w:pPr>
        <w:jc w:val="both"/>
        <w:rPr>
          <w:bCs/>
          <w:sz w:val="16"/>
          <w:szCs w:val="16"/>
          <w:lang w:val="en-US"/>
        </w:rPr>
      </w:pPr>
    </w:p>
    <w:p w14:paraId="2BAFE7C8" w14:textId="77777777" w:rsidR="00B32818" w:rsidRPr="003A7070" w:rsidRDefault="00B32818" w:rsidP="00320723">
      <w:pPr>
        <w:jc w:val="both"/>
        <w:rPr>
          <w:bCs/>
          <w:sz w:val="16"/>
          <w:szCs w:val="16"/>
          <w:lang w:val="en-US"/>
        </w:rPr>
      </w:pPr>
      <w:r w:rsidRPr="003A7070">
        <w:rPr>
          <w:sz w:val="16"/>
          <w:szCs w:val="16"/>
          <w:lang w:val="en-US" w:bidi="en-US"/>
        </w:rPr>
        <w:t xml:space="preserve">The administrator informs that this consent may be withdrawn at any time and the withdrawal of consent does not affect the lawfulness of the processing that was carried out </w:t>
      </w:r>
      <w:proofErr w:type="gramStart"/>
      <w:r w:rsidRPr="003A7070">
        <w:rPr>
          <w:sz w:val="16"/>
          <w:szCs w:val="16"/>
          <w:lang w:val="en-US" w:bidi="en-US"/>
        </w:rPr>
        <w:t>on the basis of</w:t>
      </w:r>
      <w:proofErr w:type="gramEnd"/>
      <w:r w:rsidRPr="003A7070">
        <w:rPr>
          <w:sz w:val="16"/>
          <w:szCs w:val="16"/>
          <w:lang w:val="en-US" w:bidi="en-US"/>
        </w:rPr>
        <w:t xml:space="preserve"> this consent before its withdrawal.</w:t>
      </w:r>
    </w:p>
    <w:p w14:paraId="165BB2B5" w14:textId="77777777" w:rsidR="00B32818" w:rsidRPr="003A7070" w:rsidRDefault="00B32818" w:rsidP="00320723">
      <w:pPr>
        <w:jc w:val="both"/>
        <w:rPr>
          <w:bCs/>
          <w:sz w:val="16"/>
          <w:szCs w:val="16"/>
          <w:lang w:val="en-US"/>
        </w:rPr>
      </w:pPr>
    </w:p>
    <w:p w14:paraId="56E3956E" w14:textId="77777777" w:rsidR="00320723" w:rsidRPr="003A7070" w:rsidRDefault="00320723" w:rsidP="00320723">
      <w:pPr>
        <w:jc w:val="both"/>
        <w:rPr>
          <w:bCs/>
          <w:sz w:val="16"/>
          <w:szCs w:val="16"/>
          <w:lang w:val="en-US"/>
        </w:rPr>
      </w:pPr>
    </w:p>
    <w:p w14:paraId="73E88855" w14:textId="77777777" w:rsidR="00320723" w:rsidRPr="003A7070" w:rsidRDefault="00320723" w:rsidP="00320723">
      <w:pPr>
        <w:jc w:val="both"/>
        <w:rPr>
          <w:bCs/>
          <w:sz w:val="16"/>
          <w:szCs w:val="16"/>
          <w:lang w:val="en-US"/>
        </w:rPr>
      </w:pPr>
    </w:p>
    <w:p w14:paraId="3AC309E2" w14:textId="77777777" w:rsidR="00320723" w:rsidRPr="003A7070" w:rsidRDefault="00320723" w:rsidP="00320723">
      <w:pPr>
        <w:jc w:val="both"/>
        <w:rPr>
          <w:bCs/>
          <w:sz w:val="16"/>
          <w:szCs w:val="16"/>
          <w:lang w:val="en-US"/>
        </w:rPr>
      </w:pPr>
    </w:p>
    <w:p w14:paraId="675EF73E" w14:textId="77777777" w:rsidR="00B32818" w:rsidRPr="003A7070" w:rsidRDefault="00B32818" w:rsidP="00B32818">
      <w:pPr>
        <w:ind w:left="6372"/>
        <w:rPr>
          <w:bCs/>
          <w:sz w:val="16"/>
          <w:szCs w:val="16"/>
          <w:lang w:val="en-US"/>
        </w:rPr>
      </w:pPr>
      <w:r w:rsidRPr="003A7070">
        <w:rPr>
          <w:sz w:val="16"/>
          <w:szCs w:val="16"/>
          <w:lang w:val="en-US" w:bidi="en-US"/>
        </w:rPr>
        <w:t>…………………………………</w:t>
      </w:r>
    </w:p>
    <w:p w14:paraId="4140050D" w14:textId="77777777" w:rsidR="00B32818" w:rsidRPr="003A7070" w:rsidRDefault="00B32818" w:rsidP="00B32818">
      <w:pPr>
        <w:ind w:left="6372"/>
        <w:rPr>
          <w:lang w:val="en-US"/>
        </w:rPr>
      </w:pPr>
      <w:r w:rsidRPr="003A7070">
        <w:rPr>
          <w:sz w:val="16"/>
          <w:szCs w:val="16"/>
          <w:lang w:val="en-US" w:bidi="en-US"/>
        </w:rPr>
        <w:t>(date and signature of the student/doctoral candidate)</w:t>
      </w:r>
    </w:p>
    <w:p w14:paraId="500EA368" w14:textId="77777777" w:rsidR="00BF5849" w:rsidRPr="003A7070" w:rsidRDefault="00BF5849" w:rsidP="00B32818">
      <w:pPr>
        <w:tabs>
          <w:tab w:val="left" w:pos="284"/>
        </w:tabs>
        <w:spacing w:line="276" w:lineRule="auto"/>
        <w:ind w:firstLine="6379"/>
        <w:contextualSpacing/>
        <w:rPr>
          <w:b/>
          <w:sz w:val="28"/>
          <w:szCs w:val="28"/>
          <w:lang w:val="en-US"/>
        </w:rPr>
        <w:sectPr w:rsidR="00BF5849" w:rsidRPr="003A7070" w:rsidSect="0089060D">
          <w:footnotePr>
            <w:numRestart w:val="eachSect"/>
          </w:footnotePr>
          <w:pgSz w:w="11906" w:h="16838" w:code="9"/>
          <w:pgMar w:top="851" w:right="851" w:bottom="851" w:left="1134" w:header="709" w:footer="709" w:gutter="0"/>
          <w:cols w:space="708"/>
          <w:docGrid w:linePitch="360"/>
        </w:sectPr>
      </w:pPr>
    </w:p>
    <w:p w14:paraId="5C9FA4E5" w14:textId="77777777" w:rsidR="00BF5849" w:rsidRPr="003A7070" w:rsidRDefault="00BF5849" w:rsidP="00BF5849">
      <w:pPr>
        <w:suppressAutoHyphens/>
        <w:spacing w:line="276" w:lineRule="auto"/>
        <w:ind w:left="6381"/>
        <w:jc w:val="right"/>
        <w:rPr>
          <w:rFonts w:ascii="Tahoma" w:hAnsi="Tahoma" w:cs="Tahoma"/>
          <w:sz w:val="16"/>
          <w:szCs w:val="16"/>
          <w:lang w:val="en-US"/>
        </w:rPr>
      </w:pPr>
      <w:r w:rsidRPr="003A7070">
        <w:rPr>
          <w:rFonts w:ascii="Tahoma" w:eastAsia="Tahoma" w:hAnsi="Tahoma" w:cs="Tahoma"/>
          <w:sz w:val="16"/>
          <w:szCs w:val="16"/>
          <w:lang w:val="en-US" w:bidi="en-US"/>
        </w:rPr>
        <w:lastRenderedPageBreak/>
        <w:t>Specimen 7</w:t>
      </w:r>
    </w:p>
    <w:p w14:paraId="7385D668" w14:textId="77777777" w:rsidR="00BF5849" w:rsidRPr="003A7070" w:rsidRDefault="00BF5849" w:rsidP="00BF5849">
      <w:pPr>
        <w:jc w:val="right"/>
        <w:rPr>
          <w:rFonts w:ascii="Tahoma" w:hAnsi="Tahoma" w:cs="Tahoma"/>
          <w:sz w:val="16"/>
          <w:szCs w:val="16"/>
          <w:lang w:val="en-US"/>
        </w:rPr>
      </w:pPr>
      <w:r w:rsidRPr="003A7070">
        <w:rPr>
          <w:rFonts w:ascii="Tahoma" w:eastAsia="Tahoma" w:hAnsi="Tahoma" w:cs="Tahoma"/>
          <w:sz w:val="16"/>
          <w:szCs w:val="16"/>
          <w:lang w:val="en-US" w:bidi="en-US"/>
        </w:rPr>
        <w:t>to Appendix No. 4</w:t>
      </w:r>
    </w:p>
    <w:p w14:paraId="707F3F3A" w14:textId="77777777" w:rsidR="00BF5849" w:rsidRPr="003A7070" w:rsidRDefault="00BF5849" w:rsidP="00BF5849">
      <w:pPr>
        <w:ind w:left="425" w:hanging="425"/>
        <w:jc w:val="right"/>
        <w:rPr>
          <w:rFonts w:ascii="Tahoma" w:hAnsi="Tahoma" w:cs="Tahoma"/>
          <w:sz w:val="16"/>
          <w:szCs w:val="16"/>
          <w:lang w:val="en-US"/>
        </w:rPr>
      </w:pPr>
      <w:r w:rsidRPr="003A7070">
        <w:rPr>
          <w:rFonts w:ascii="Tahoma" w:eastAsia="Tahoma" w:hAnsi="Tahoma" w:cs="Tahoma"/>
          <w:sz w:val="16"/>
          <w:szCs w:val="16"/>
          <w:lang w:val="en-US" w:bidi="en-US"/>
        </w:rPr>
        <w:t>to the Regulations on Benefits for Students of Lodz University of Technology</w:t>
      </w:r>
    </w:p>
    <w:p w14:paraId="5CA98031" w14:textId="77777777" w:rsidR="00BF5849" w:rsidRPr="003A7070" w:rsidRDefault="00BF5849" w:rsidP="00BF5849">
      <w:pPr>
        <w:ind w:left="425" w:hanging="425"/>
        <w:jc w:val="right"/>
        <w:rPr>
          <w:rFonts w:ascii="Tahoma" w:hAnsi="Tahoma" w:cs="Tahoma"/>
          <w:sz w:val="16"/>
          <w:szCs w:val="16"/>
          <w:lang w:val="en-US"/>
        </w:rPr>
      </w:pPr>
    </w:p>
    <w:p w14:paraId="6DA7B5D5" w14:textId="77777777" w:rsidR="00BF5849" w:rsidRPr="003A7070" w:rsidRDefault="00BF5849" w:rsidP="00BF5849">
      <w:pPr>
        <w:ind w:left="425" w:hanging="425"/>
        <w:jc w:val="right"/>
        <w:rPr>
          <w:rFonts w:ascii="Tahoma" w:hAnsi="Tahoma" w:cs="Tahoma"/>
          <w:sz w:val="16"/>
          <w:szCs w:val="16"/>
          <w:lang w:val="en-US"/>
        </w:rPr>
      </w:pPr>
    </w:p>
    <w:p w14:paraId="55F7AB02" w14:textId="77777777" w:rsidR="00BF5849" w:rsidRPr="003A7070" w:rsidRDefault="00BF5849" w:rsidP="00BF5849">
      <w:pPr>
        <w:ind w:left="425" w:hanging="425"/>
        <w:jc w:val="right"/>
        <w:rPr>
          <w:rFonts w:ascii="Tahoma" w:hAnsi="Tahoma" w:cs="Tahoma"/>
          <w:sz w:val="16"/>
          <w:szCs w:val="16"/>
          <w:lang w:val="en-US"/>
        </w:rPr>
      </w:pPr>
    </w:p>
    <w:p w14:paraId="196844AB" w14:textId="77777777" w:rsidR="00287C15" w:rsidRPr="003A7070" w:rsidRDefault="00287C15" w:rsidP="00287C15">
      <w:pPr>
        <w:suppressAutoHyphens/>
        <w:rPr>
          <w:kern w:val="0"/>
          <w:sz w:val="20"/>
          <w:lang w:val="en-US" w:eastAsia="ar-SA"/>
        </w:rPr>
      </w:pPr>
      <w:r w:rsidRPr="003A7070">
        <w:rPr>
          <w:kern w:val="0"/>
          <w:lang w:val="en-US" w:bidi="en-US"/>
        </w:rPr>
        <w:t>..............................................................................................</w:t>
      </w:r>
    </w:p>
    <w:p w14:paraId="501F1EE6" w14:textId="77777777" w:rsidR="00287C15" w:rsidRPr="003A7070" w:rsidRDefault="00287C15" w:rsidP="00287C15">
      <w:pPr>
        <w:suppressAutoHyphens/>
        <w:rPr>
          <w:kern w:val="0"/>
          <w:sz w:val="20"/>
          <w:lang w:val="en-US" w:eastAsia="ar-SA"/>
        </w:rPr>
      </w:pPr>
      <w:r w:rsidRPr="003A7070">
        <w:rPr>
          <w:kern w:val="0"/>
          <w:sz w:val="20"/>
          <w:lang w:val="en-US" w:bidi="en-US"/>
        </w:rPr>
        <w:t>Date of receipt of the application and signature of the accepting person</w:t>
      </w:r>
    </w:p>
    <w:p w14:paraId="54F14208" w14:textId="77777777" w:rsidR="00287C15" w:rsidRPr="003A7070" w:rsidRDefault="00287C15" w:rsidP="00287C15">
      <w:pPr>
        <w:suppressAutoHyphens/>
        <w:rPr>
          <w:kern w:val="0"/>
          <w:sz w:val="20"/>
          <w:lang w:val="en-US" w:eastAsia="ar-SA"/>
        </w:rPr>
      </w:pPr>
    </w:p>
    <w:p w14:paraId="467F1D00" w14:textId="77777777" w:rsidR="00287C15" w:rsidRPr="003A7070" w:rsidRDefault="00287C15" w:rsidP="00287C15">
      <w:pPr>
        <w:suppressAutoHyphens/>
        <w:rPr>
          <w:kern w:val="0"/>
          <w:sz w:val="20"/>
          <w:lang w:val="en-US" w:eastAsia="ar-SA"/>
        </w:rPr>
      </w:pPr>
      <w:r w:rsidRPr="003A7070">
        <w:rPr>
          <w:kern w:val="0"/>
          <w:lang w:val="en-US" w:bidi="en-US"/>
        </w:rPr>
        <w:t>...................................................................</w:t>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r>
      <w:r w:rsidRPr="003A7070">
        <w:rPr>
          <w:kern w:val="0"/>
          <w:lang w:val="en-US" w:bidi="en-US"/>
        </w:rPr>
        <w:tab/>
        <w:t>Lodz on .....................................</w:t>
      </w:r>
    </w:p>
    <w:p w14:paraId="158858A7" w14:textId="77777777" w:rsidR="00287C15" w:rsidRPr="003A7070" w:rsidRDefault="00287C15" w:rsidP="00287C15">
      <w:pPr>
        <w:suppressAutoHyphens/>
        <w:rPr>
          <w:kern w:val="0"/>
          <w:sz w:val="20"/>
          <w:lang w:val="en-US" w:eastAsia="ar-SA"/>
        </w:rPr>
      </w:pPr>
      <w:r w:rsidRPr="003A7070">
        <w:rPr>
          <w:kern w:val="0"/>
          <w:sz w:val="20"/>
          <w:lang w:val="en-US" w:bidi="en-US"/>
        </w:rPr>
        <w:t>Surname and first name (capital letters)</w:t>
      </w:r>
    </w:p>
    <w:p w14:paraId="2ABDB55E" w14:textId="77777777" w:rsidR="00287C15" w:rsidRPr="003A7070" w:rsidRDefault="00287C15" w:rsidP="00287C15">
      <w:pPr>
        <w:suppressAutoHyphens/>
        <w:rPr>
          <w:kern w:val="0"/>
          <w:sz w:val="20"/>
          <w:lang w:val="en-US" w:eastAsia="ar-SA"/>
        </w:rPr>
      </w:pPr>
    </w:p>
    <w:p w14:paraId="4AE3A18D" w14:textId="77777777" w:rsidR="00287C15" w:rsidRPr="003A7070" w:rsidRDefault="00287C15" w:rsidP="00287C15">
      <w:pPr>
        <w:suppressAutoHyphens/>
        <w:rPr>
          <w:kern w:val="0"/>
          <w:sz w:val="20"/>
          <w:lang w:val="en-US" w:eastAsia="ar-SA"/>
        </w:rPr>
      </w:pPr>
      <w:r w:rsidRPr="003A7070">
        <w:rPr>
          <w:kern w:val="0"/>
          <w:lang w:val="en-US" w:bidi="en-US"/>
        </w:rPr>
        <w:t>...................................................................</w:t>
      </w:r>
    </w:p>
    <w:p w14:paraId="19B9863A" w14:textId="77777777" w:rsidR="00287C15" w:rsidRPr="003A7070" w:rsidRDefault="00287C15" w:rsidP="00287C15">
      <w:pPr>
        <w:suppressAutoHyphens/>
        <w:rPr>
          <w:kern w:val="0"/>
          <w:lang w:val="en-US" w:eastAsia="ar-SA"/>
        </w:rPr>
      </w:pPr>
      <w:r w:rsidRPr="003A7070">
        <w:rPr>
          <w:kern w:val="0"/>
          <w:sz w:val="20"/>
          <w:lang w:val="en-US" w:bidi="en-US"/>
        </w:rPr>
        <w:t>faculty and field of study</w:t>
      </w:r>
    </w:p>
    <w:p w14:paraId="7D5F170A" w14:textId="77777777" w:rsidR="00287C15" w:rsidRPr="003A7070" w:rsidRDefault="00287C15" w:rsidP="00287C15">
      <w:pPr>
        <w:suppressAutoHyphens/>
        <w:rPr>
          <w:kern w:val="0"/>
          <w:sz w:val="20"/>
          <w:lang w:val="en-US" w:eastAsia="ar-SA"/>
        </w:rPr>
      </w:pPr>
      <w:r w:rsidRPr="003A7070">
        <w:rPr>
          <w:kern w:val="0"/>
          <w:lang w:val="en-US" w:bidi="en-US"/>
        </w:rPr>
        <w:t>...................................................................</w:t>
      </w:r>
    </w:p>
    <w:p w14:paraId="4403CEC6" w14:textId="77777777" w:rsidR="00287C15" w:rsidRPr="003A7070" w:rsidRDefault="00287C15" w:rsidP="00287C15">
      <w:pPr>
        <w:suppressAutoHyphens/>
        <w:rPr>
          <w:kern w:val="0"/>
          <w:lang w:val="en-US" w:eastAsia="ar-SA"/>
        </w:rPr>
      </w:pPr>
      <w:r w:rsidRPr="003A7070">
        <w:rPr>
          <w:kern w:val="0"/>
          <w:sz w:val="20"/>
          <w:lang w:val="en-US" w:bidi="en-US"/>
        </w:rPr>
        <w:t>Type of studies (full-time, part-time)</w:t>
      </w:r>
    </w:p>
    <w:p w14:paraId="61204A62" w14:textId="77777777" w:rsidR="00287C15" w:rsidRPr="003A7070" w:rsidRDefault="00287C15" w:rsidP="00287C15">
      <w:pPr>
        <w:keepNext/>
        <w:numPr>
          <w:ilvl w:val="2"/>
          <w:numId w:val="26"/>
        </w:numPr>
        <w:tabs>
          <w:tab w:val="clear" w:pos="0"/>
          <w:tab w:val="num" w:pos="720"/>
        </w:tabs>
        <w:suppressAutoHyphens/>
        <w:ind w:left="720" w:hanging="720"/>
        <w:outlineLvl w:val="2"/>
        <w:rPr>
          <w:b/>
          <w:bCs/>
          <w:kern w:val="0"/>
          <w:sz w:val="20"/>
          <w:lang w:val="en-US" w:eastAsia="ar-SA"/>
        </w:rPr>
      </w:pPr>
      <w:r w:rsidRPr="003A7070">
        <w:rPr>
          <w:b/>
          <w:kern w:val="0"/>
          <w:sz w:val="20"/>
          <w:lang w:val="en-US" w:bidi="en-US"/>
        </w:rPr>
        <w:t>Student/Doctoral Candidate</w:t>
      </w:r>
    </w:p>
    <w:p w14:paraId="2ED2843E" w14:textId="77777777" w:rsidR="00287C15" w:rsidRPr="003A7070" w:rsidRDefault="00287C15" w:rsidP="0004202B">
      <w:pPr>
        <w:tabs>
          <w:tab w:val="left" w:pos="1276"/>
          <w:tab w:val="left" w:pos="2552"/>
        </w:tabs>
        <w:suppressAutoHyphens/>
        <w:rPr>
          <w:kern w:val="0"/>
          <w:sz w:val="20"/>
          <w:lang w:val="en-US" w:eastAsia="ar-SA"/>
        </w:rPr>
      </w:pPr>
      <w:r w:rsidRPr="003A7070">
        <w:rPr>
          <w:kern w:val="0"/>
          <w:lang w:val="en-US" w:bidi="en-US"/>
        </w:rPr>
        <w:t>................</w:t>
      </w:r>
      <w:r w:rsidRPr="003A7070">
        <w:rPr>
          <w:kern w:val="0"/>
          <w:lang w:val="en-US" w:bidi="en-US"/>
        </w:rPr>
        <w:tab/>
      </w:r>
      <w:r w:rsidRPr="003A7070">
        <w:rPr>
          <w:kern w:val="0"/>
          <w:lang w:val="en-US" w:bidi="en-US"/>
        </w:rPr>
        <w:tab/>
        <w:t xml:space="preserve">  .......................</w:t>
      </w:r>
      <w:r w:rsidRPr="003A7070">
        <w:rPr>
          <w:kern w:val="0"/>
          <w:lang w:val="en-US" w:bidi="en-US"/>
        </w:rPr>
        <w:tab/>
      </w:r>
      <w:r w:rsidRPr="003A7070">
        <w:rPr>
          <w:kern w:val="0"/>
          <w:lang w:val="en-US" w:bidi="en-US"/>
        </w:rPr>
        <w:tab/>
      </w:r>
      <w:r w:rsidRPr="003A7070">
        <w:rPr>
          <w:kern w:val="0"/>
          <w:lang w:val="en-US" w:bidi="en-US"/>
        </w:rPr>
        <w:tab/>
      </w:r>
      <w:r w:rsidRPr="003A7070">
        <w:rPr>
          <w:b/>
          <w:kern w:val="0"/>
          <w:lang w:val="en-US" w:bidi="en-US"/>
        </w:rPr>
        <w:t>Scholarship Appeal Committee/ Rector</w:t>
      </w:r>
    </w:p>
    <w:p w14:paraId="5D2814EA" w14:textId="77777777" w:rsidR="00287C15" w:rsidRPr="003A7070" w:rsidRDefault="00287C15" w:rsidP="00287C15">
      <w:pPr>
        <w:tabs>
          <w:tab w:val="left" w:pos="1418"/>
          <w:tab w:val="left" w:pos="2694"/>
        </w:tabs>
        <w:suppressAutoHyphens/>
        <w:rPr>
          <w:kern w:val="0"/>
          <w:lang w:val="en-US" w:eastAsia="ar-SA"/>
        </w:rPr>
      </w:pPr>
      <w:r w:rsidRPr="003A7070">
        <w:rPr>
          <w:kern w:val="0"/>
          <w:sz w:val="20"/>
          <w:lang w:val="en-US" w:bidi="en-US"/>
        </w:rPr>
        <w:t xml:space="preserve">Year of study </w:t>
      </w:r>
      <w:r w:rsidRPr="003A7070">
        <w:rPr>
          <w:kern w:val="0"/>
          <w:sz w:val="20"/>
          <w:lang w:val="en-US" w:bidi="en-US"/>
        </w:rPr>
        <w:tab/>
        <w:t xml:space="preserve">      </w:t>
      </w:r>
      <w:r w:rsidRPr="003A7070">
        <w:rPr>
          <w:kern w:val="0"/>
          <w:sz w:val="20"/>
          <w:lang w:val="en-US" w:bidi="en-US"/>
        </w:rPr>
        <w:tab/>
        <w:t xml:space="preserve"> register number</w:t>
      </w:r>
    </w:p>
    <w:p w14:paraId="65B73F67" w14:textId="77777777" w:rsidR="00287C15" w:rsidRPr="003A7070" w:rsidRDefault="00287C15" w:rsidP="00287C15">
      <w:pPr>
        <w:suppressAutoHyphens/>
        <w:rPr>
          <w:kern w:val="0"/>
          <w:sz w:val="20"/>
          <w:lang w:val="en-US" w:eastAsia="ar-SA"/>
        </w:rPr>
      </w:pPr>
      <w:r w:rsidRPr="003A7070">
        <w:rPr>
          <w:kern w:val="0"/>
          <w:lang w:val="en-US" w:bidi="en-US"/>
        </w:rPr>
        <w:t>...................................................................</w:t>
      </w:r>
    </w:p>
    <w:p w14:paraId="42084FEC" w14:textId="77777777" w:rsidR="00287C15" w:rsidRPr="003A7070" w:rsidRDefault="00287C15" w:rsidP="00287C15">
      <w:pPr>
        <w:suppressAutoHyphens/>
        <w:rPr>
          <w:kern w:val="0"/>
          <w:lang w:val="en-US" w:eastAsia="ar-SA"/>
        </w:rPr>
      </w:pPr>
      <w:r w:rsidRPr="003A7070">
        <w:rPr>
          <w:kern w:val="0"/>
          <w:sz w:val="20"/>
          <w:lang w:val="en-US" w:bidi="en-US"/>
        </w:rPr>
        <w:t>Correspondence address</w:t>
      </w:r>
    </w:p>
    <w:p w14:paraId="53EEF417" w14:textId="77777777" w:rsidR="00287C15" w:rsidRPr="003A7070" w:rsidRDefault="00287C15" w:rsidP="00287C15">
      <w:pPr>
        <w:suppressAutoHyphens/>
        <w:rPr>
          <w:kern w:val="0"/>
          <w:sz w:val="20"/>
          <w:lang w:val="en-US" w:eastAsia="ar-SA"/>
        </w:rPr>
      </w:pPr>
      <w:r w:rsidRPr="003A7070">
        <w:rPr>
          <w:kern w:val="0"/>
          <w:lang w:val="en-US" w:bidi="en-US"/>
        </w:rPr>
        <w:t>...................................................................</w:t>
      </w:r>
    </w:p>
    <w:p w14:paraId="1116EAA7" w14:textId="77777777" w:rsidR="00287C15" w:rsidRPr="003A7070" w:rsidRDefault="00287C15" w:rsidP="00287C15">
      <w:pPr>
        <w:suppressAutoHyphens/>
        <w:rPr>
          <w:kern w:val="0"/>
          <w:lang w:val="en-US" w:eastAsia="ar-SA"/>
        </w:rPr>
      </w:pPr>
      <w:r w:rsidRPr="003A7070">
        <w:rPr>
          <w:kern w:val="0"/>
          <w:sz w:val="20"/>
          <w:lang w:val="en-US" w:bidi="en-US"/>
        </w:rPr>
        <w:t xml:space="preserve">contact no. </w:t>
      </w:r>
    </w:p>
    <w:p w14:paraId="3734C968" w14:textId="77777777" w:rsidR="00287C15" w:rsidRPr="003A7070" w:rsidRDefault="00287C15" w:rsidP="00287C15">
      <w:pPr>
        <w:suppressAutoHyphens/>
        <w:rPr>
          <w:kern w:val="0"/>
          <w:sz w:val="20"/>
          <w:lang w:val="en-US" w:eastAsia="ar-SA"/>
        </w:rPr>
      </w:pPr>
      <w:r w:rsidRPr="003A7070">
        <w:rPr>
          <w:kern w:val="0"/>
          <w:lang w:val="en-US" w:bidi="en-US"/>
        </w:rPr>
        <w:t>........................          .................................</w:t>
      </w:r>
    </w:p>
    <w:p w14:paraId="7F1F7238" w14:textId="77777777" w:rsidR="00287C15" w:rsidRPr="003A7070" w:rsidRDefault="00287C15" w:rsidP="00287C15">
      <w:pPr>
        <w:tabs>
          <w:tab w:val="left" w:pos="2410"/>
        </w:tabs>
        <w:suppressAutoHyphens/>
        <w:rPr>
          <w:kern w:val="0"/>
          <w:sz w:val="20"/>
          <w:lang w:val="en-US" w:eastAsia="ar-SA"/>
        </w:rPr>
      </w:pPr>
      <w:r w:rsidRPr="003A7070">
        <w:rPr>
          <w:kern w:val="0"/>
          <w:sz w:val="20"/>
          <w:lang w:val="en-US" w:bidi="en-US"/>
        </w:rPr>
        <w:t xml:space="preserve">Number of people in the family   </w:t>
      </w:r>
      <w:r w:rsidRPr="003A7070">
        <w:rPr>
          <w:kern w:val="0"/>
          <w:sz w:val="20"/>
          <w:lang w:val="en-US" w:bidi="en-US"/>
        </w:rPr>
        <w:tab/>
        <w:t xml:space="preserve">net income </w:t>
      </w:r>
    </w:p>
    <w:p w14:paraId="746DCD92" w14:textId="77777777" w:rsidR="00287C15" w:rsidRPr="003A7070" w:rsidRDefault="00287C15" w:rsidP="00287C15">
      <w:pPr>
        <w:tabs>
          <w:tab w:val="left" w:pos="2268"/>
        </w:tabs>
        <w:suppressAutoHyphens/>
        <w:rPr>
          <w:kern w:val="0"/>
          <w:sz w:val="20"/>
          <w:lang w:val="en-US" w:eastAsia="ar-SA"/>
        </w:rPr>
      </w:pPr>
      <w:r w:rsidRPr="003A7070">
        <w:rPr>
          <w:kern w:val="0"/>
          <w:sz w:val="20"/>
          <w:lang w:val="en-US" w:bidi="en-US"/>
        </w:rPr>
        <w:t xml:space="preserve">                                     </w:t>
      </w:r>
      <w:r w:rsidRPr="003A7070">
        <w:rPr>
          <w:kern w:val="0"/>
          <w:sz w:val="20"/>
          <w:lang w:val="en-US" w:bidi="en-US"/>
        </w:rPr>
        <w:tab/>
        <w:t>for one person</w:t>
      </w:r>
    </w:p>
    <w:p w14:paraId="3374445D" w14:textId="77777777" w:rsidR="00287C15" w:rsidRPr="003A7070" w:rsidRDefault="00287C15" w:rsidP="00287C15">
      <w:pPr>
        <w:suppressAutoHyphens/>
        <w:rPr>
          <w:kern w:val="0"/>
          <w:sz w:val="20"/>
          <w:lang w:val="en-US" w:eastAsia="ar-SA"/>
        </w:rPr>
      </w:pPr>
    </w:p>
    <w:p w14:paraId="0E6F7409" w14:textId="77777777" w:rsidR="001B1ACC" w:rsidRPr="003A7070" w:rsidRDefault="001B1ACC" w:rsidP="00287C15">
      <w:pPr>
        <w:suppressAutoHyphens/>
        <w:jc w:val="center"/>
        <w:rPr>
          <w:b/>
          <w:kern w:val="0"/>
          <w:sz w:val="32"/>
          <w:lang w:val="en-US" w:eastAsia="ar-SA"/>
        </w:rPr>
      </w:pPr>
    </w:p>
    <w:p w14:paraId="64C34559" w14:textId="77777777" w:rsidR="00287C15" w:rsidRPr="003A7070" w:rsidRDefault="00287C15" w:rsidP="00287C15">
      <w:pPr>
        <w:suppressAutoHyphens/>
        <w:jc w:val="center"/>
        <w:rPr>
          <w:b/>
          <w:kern w:val="0"/>
          <w:sz w:val="32"/>
          <w:lang w:val="en-US" w:eastAsia="ar-SA"/>
        </w:rPr>
      </w:pPr>
      <w:r w:rsidRPr="003A7070">
        <w:rPr>
          <w:b/>
          <w:kern w:val="0"/>
          <w:sz w:val="32"/>
          <w:lang w:val="en-US" w:bidi="en-US"/>
        </w:rPr>
        <w:t>Appeal/</w:t>
      </w:r>
    </w:p>
    <w:p w14:paraId="32485D7F" w14:textId="77777777" w:rsidR="00287C15" w:rsidRPr="003A7070" w:rsidRDefault="00287C15" w:rsidP="00287C15">
      <w:pPr>
        <w:suppressAutoHyphens/>
        <w:jc w:val="center"/>
        <w:rPr>
          <w:b/>
          <w:kern w:val="0"/>
          <w:sz w:val="32"/>
          <w:lang w:val="en-US" w:eastAsia="ar-SA"/>
        </w:rPr>
      </w:pPr>
      <w:r w:rsidRPr="003A7070">
        <w:rPr>
          <w:b/>
          <w:kern w:val="0"/>
          <w:sz w:val="32"/>
          <w:lang w:val="en-US" w:bidi="en-US"/>
        </w:rPr>
        <w:t>Application for reconsideration:</w:t>
      </w:r>
    </w:p>
    <w:p w14:paraId="1D3795C6" w14:textId="77777777" w:rsidR="00287C15" w:rsidRPr="003A7070" w:rsidRDefault="00287C15" w:rsidP="00287C15">
      <w:pPr>
        <w:suppressAutoHyphens/>
        <w:jc w:val="center"/>
        <w:rPr>
          <w:b/>
          <w:kern w:val="0"/>
          <w:sz w:val="32"/>
          <w:lang w:val="en-US" w:eastAsia="ar-SA"/>
        </w:rPr>
      </w:pPr>
    </w:p>
    <w:p w14:paraId="78798F17" w14:textId="77777777" w:rsidR="00287C15" w:rsidRPr="003A7070" w:rsidRDefault="00287C15" w:rsidP="00287C15">
      <w:pPr>
        <w:suppressAutoHyphens/>
        <w:spacing w:line="276" w:lineRule="auto"/>
        <w:rPr>
          <w:kern w:val="0"/>
          <w:sz w:val="28"/>
          <w:lang w:val="en-US" w:eastAsia="ar-SA"/>
        </w:rPr>
      </w:pPr>
    </w:p>
    <w:p w14:paraId="6A734E1A" w14:textId="77777777" w:rsidR="00287C15" w:rsidRPr="003A7070" w:rsidRDefault="00287C15" w:rsidP="00287C15">
      <w:pPr>
        <w:suppressAutoHyphens/>
        <w:spacing w:line="276" w:lineRule="auto"/>
        <w:rPr>
          <w:kern w:val="0"/>
          <w:lang w:val="en-US" w:eastAsia="ar-SA"/>
        </w:rPr>
      </w:pPr>
      <w:r w:rsidRPr="003A7070">
        <w:rPr>
          <w:kern w:val="0"/>
          <w:sz w:val="28"/>
          <w:lang w:val="en-US" w:bidi="en-US"/>
        </w:rPr>
        <w:t>Justification:</w:t>
      </w:r>
    </w:p>
    <w:p w14:paraId="6488393F" w14:textId="77777777" w:rsidR="00287C15" w:rsidRPr="003A7070" w:rsidRDefault="00287C15" w:rsidP="0003219A">
      <w:pPr>
        <w:suppressAutoHyphens/>
        <w:spacing w:line="276" w:lineRule="auto"/>
        <w:rPr>
          <w:kern w:val="0"/>
          <w:sz w:val="36"/>
          <w:lang w:val="en-US" w:eastAsia="ar-SA"/>
        </w:rPr>
      </w:pPr>
      <w:r w:rsidRPr="003A7070">
        <w:rPr>
          <w:kern w:val="0"/>
          <w:sz w:val="36"/>
          <w:lang w:val="en-US" w:bidi="en-US"/>
        </w:rPr>
        <w:t>............................................................................................................................................................................................................................................................................................................................................................................................................................................................................................................................................................................................................................................................................................................................................................................................................................................................................................................................................................................................................................................................................................................................................</w:t>
      </w:r>
    </w:p>
    <w:p w14:paraId="5909251D" w14:textId="77777777" w:rsidR="00E15DA7" w:rsidRPr="003A7070" w:rsidRDefault="00E15DA7" w:rsidP="0003219A">
      <w:pPr>
        <w:suppressAutoHyphens/>
        <w:spacing w:line="276" w:lineRule="auto"/>
        <w:rPr>
          <w:kern w:val="0"/>
          <w:sz w:val="36"/>
          <w:lang w:val="en-US" w:eastAsia="ar-SA"/>
        </w:rPr>
      </w:pPr>
    </w:p>
    <w:p w14:paraId="4EE1B3B5" w14:textId="77777777" w:rsidR="0003219A" w:rsidRPr="003A7070" w:rsidRDefault="0003219A" w:rsidP="0003219A">
      <w:pPr>
        <w:suppressAutoHyphens/>
        <w:spacing w:line="276" w:lineRule="auto"/>
        <w:rPr>
          <w:kern w:val="0"/>
          <w:sz w:val="36"/>
          <w:lang w:val="en-US" w:eastAsia="ar-SA"/>
        </w:rPr>
      </w:pPr>
    </w:p>
    <w:p w14:paraId="43B80F5B" w14:textId="77777777" w:rsidR="00287C15" w:rsidRPr="003A7070" w:rsidRDefault="00287C15" w:rsidP="0003219A">
      <w:pPr>
        <w:suppressAutoHyphens/>
        <w:ind w:left="4956" w:firstLine="856"/>
        <w:jc w:val="center"/>
        <w:rPr>
          <w:kern w:val="0"/>
          <w:sz w:val="20"/>
          <w:szCs w:val="20"/>
          <w:lang w:val="en-US" w:eastAsia="ar-SA"/>
        </w:rPr>
      </w:pPr>
      <w:r w:rsidRPr="003A7070">
        <w:rPr>
          <w:kern w:val="0"/>
          <w:sz w:val="36"/>
          <w:lang w:val="en-US" w:bidi="en-US"/>
        </w:rPr>
        <w:t>.................................</w:t>
      </w:r>
    </w:p>
    <w:p w14:paraId="0731DF6B" w14:textId="77777777" w:rsidR="00287C15" w:rsidRPr="003A7070" w:rsidRDefault="00287C15" w:rsidP="00287C15">
      <w:pPr>
        <w:suppressAutoHyphens/>
        <w:ind w:right="990"/>
        <w:jc w:val="right"/>
        <w:rPr>
          <w:kern w:val="0"/>
          <w:sz w:val="20"/>
          <w:szCs w:val="20"/>
          <w:lang w:val="en-US" w:eastAsia="ar-SA"/>
        </w:rPr>
      </w:pPr>
      <w:r w:rsidRPr="003A7070">
        <w:rPr>
          <w:kern w:val="0"/>
          <w:sz w:val="18"/>
          <w:szCs w:val="18"/>
          <w:lang w:val="en-US" w:bidi="en-US"/>
        </w:rPr>
        <w:lastRenderedPageBreak/>
        <w:t>signature of the student/doctoral candidate</w:t>
      </w:r>
    </w:p>
    <w:p w14:paraId="1F54B8AE" w14:textId="77777777" w:rsidR="00287C15" w:rsidRPr="003A7070" w:rsidRDefault="00287C15" w:rsidP="00287C15">
      <w:pPr>
        <w:suppressAutoHyphens/>
        <w:jc w:val="center"/>
        <w:rPr>
          <w:b/>
          <w:kern w:val="0"/>
          <w:lang w:val="en-US" w:eastAsia="ar-SA"/>
        </w:rPr>
      </w:pPr>
      <w:r w:rsidRPr="003A7070">
        <w:rPr>
          <w:b/>
          <w:kern w:val="0"/>
          <w:sz w:val="20"/>
          <w:szCs w:val="20"/>
          <w:lang w:val="en-US" w:bidi="en-US"/>
        </w:rPr>
        <w:t>STATEMENT</w:t>
      </w:r>
    </w:p>
    <w:p w14:paraId="103DB684" w14:textId="77777777" w:rsidR="00287C15" w:rsidRPr="003A7070" w:rsidRDefault="00287C15" w:rsidP="00287C15">
      <w:pPr>
        <w:suppressAutoHyphens/>
        <w:jc w:val="center"/>
        <w:rPr>
          <w:b/>
          <w:kern w:val="0"/>
          <w:lang w:val="en-US" w:eastAsia="ar-SA"/>
        </w:rPr>
      </w:pPr>
    </w:p>
    <w:p w14:paraId="2A8FAE7C" w14:textId="77777777" w:rsidR="00287C15" w:rsidRPr="003A7070" w:rsidRDefault="00287C15" w:rsidP="00287C15">
      <w:pPr>
        <w:suppressAutoHyphens/>
        <w:rPr>
          <w:rFonts w:eastAsia="Calibri"/>
          <w:b/>
          <w:kern w:val="0"/>
          <w:sz w:val="20"/>
          <w:szCs w:val="20"/>
          <w:lang w:val="en-US" w:eastAsia="ar-SA"/>
        </w:rPr>
      </w:pPr>
      <w:r w:rsidRPr="003A7070">
        <w:rPr>
          <w:rFonts w:eastAsia="Calibri"/>
          <w:b/>
          <w:kern w:val="0"/>
          <w:sz w:val="20"/>
          <w:szCs w:val="20"/>
          <w:lang w:val="en-US" w:bidi="en-US"/>
        </w:rPr>
        <w:t>Being aware of the responsibility for providing false data*, I declare that:</w:t>
      </w:r>
    </w:p>
    <w:p w14:paraId="65259E4A" w14:textId="77777777" w:rsidR="00287C15" w:rsidRPr="003A7070" w:rsidRDefault="00287C15" w:rsidP="00287C15">
      <w:pPr>
        <w:suppressAutoHyphens/>
        <w:rPr>
          <w:rFonts w:eastAsia="Calibri"/>
          <w:b/>
          <w:kern w:val="0"/>
          <w:sz w:val="20"/>
          <w:szCs w:val="20"/>
          <w:lang w:val="en-US" w:eastAsia="ar-SA"/>
        </w:rPr>
      </w:pPr>
    </w:p>
    <w:p w14:paraId="6F367584" w14:textId="77777777" w:rsidR="00287C15" w:rsidRPr="003A7070" w:rsidRDefault="00355602" w:rsidP="00355602">
      <w:pPr>
        <w:tabs>
          <w:tab w:val="left" w:pos="567"/>
        </w:tabs>
        <w:suppressAutoHyphens/>
        <w:jc w:val="both"/>
        <w:rPr>
          <w:rFonts w:eastAsia="Calibri"/>
          <w:kern w:val="0"/>
          <w:sz w:val="16"/>
          <w:szCs w:val="18"/>
          <w:lang w:val="en-US" w:eastAsia="ar-SA"/>
        </w:rPr>
      </w:pPr>
      <w:r w:rsidRPr="003A7070">
        <w:rPr>
          <w:rFonts w:eastAsia="Calibri"/>
          <w:b/>
          <w:kern w:val="0"/>
          <w:sz w:val="16"/>
          <w:szCs w:val="18"/>
          <w:lang w:val="en-US" w:bidi="en-US"/>
        </w:rPr>
        <w:t>XVIII</w:t>
      </w:r>
      <w:r w:rsidRPr="003A7070">
        <w:rPr>
          <w:rFonts w:eastAsia="Calibri"/>
          <w:b/>
          <w:kern w:val="0"/>
          <w:sz w:val="16"/>
          <w:szCs w:val="18"/>
          <w:lang w:val="en-US" w:bidi="en-US"/>
        </w:rPr>
        <w:tab/>
      </w:r>
      <w:r w:rsidRPr="003A7070">
        <w:rPr>
          <w:rFonts w:eastAsia="Calibri"/>
          <w:kern w:val="0"/>
          <w:sz w:val="16"/>
          <w:szCs w:val="18"/>
          <w:lang w:val="en-US" w:bidi="en-US"/>
        </w:rPr>
        <w:t>I have read the Regulations on Benefits for Students of Lodz University of Technology with attachments. Being aware of the responsibility for providing false data, I declare that the information provided by me in the application is consistent with the facts.</w:t>
      </w:r>
    </w:p>
    <w:p w14:paraId="174733BB" w14:textId="77777777" w:rsidR="004B6DDE" w:rsidRPr="003A7070" w:rsidRDefault="004B6DDE" w:rsidP="00355602">
      <w:pPr>
        <w:tabs>
          <w:tab w:val="left" w:pos="567"/>
        </w:tabs>
        <w:suppressAutoHyphens/>
        <w:jc w:val="both"/>
        <w:rPr>
          <w:rFonts w:eastAsia="Calibri"/>
          <w:kern w:val="0"/>
          <w:sz w:val="16"/>
          <w:szCs w:val="16"/>
          <w:lang w:val="en-US" w:eastAsia="ar-SA"/>
        </w:rPr>
      </w:pPr>
    </w:p>
    <w:p w14:paraId="21983A44" w14:textId="77777777" w:rsidR="00287C15" w:rsidRPr="003A7070" w:rsidRDefault="00355602" w:rsidP="00355602">
      <w:pPr>
        <w:tabs>
          <w:tab w:val="left" w:pos="567"/>
        </w:tabs>
        <w:suppressAutoHyphens/>
        <w:jc w:val="both"/>
        <w:rPr>
          <w:rFonts w:eastAsia="Calibri"/>
          <w:b/>
          <w:bCs/>
          <w:kern w:val="0"/>
          <w:sz w:val="16"/>
          <w:szCs w:val="18"/>
          <w:lang w:val="en-US" w:eastAsia="ar-SA"/>
        </w:rPr>
      </w:pPr>
      <w:r w:rsidRPr="003A7070">
        <w:rPr>
          <w:rFonts w:eastAsia="Calibri"/>
          <w:b/>
          <w:kern w:val="0"/>
          <w:sz w:val="16"/>
          <w:szCs w:val="18"/>
          <w:lang w:val="en-US" w:bidi="en-US"/>
        </w:rPr>
        <w:t>XIX</w:t>
      </w:r>
      <w:r w:rsidRPr="003A7070">
        <w:rPr>
          <w:rFonts w:eastAsia="Calibri"/>
          <w:b/>
          <w:kern w:val="0"/>
          <w:sz w:val="16"/>
          <w:szCs w:val="18"/>
          <w:lang w:val="en-US" w:bidi="en-US"/>
        </w:rPr>
        <w:tab/>
      </w:r>
      <w:r w:rsidRPr="003A7070">
        <w:rPr>
          <w:rFonts w:eastAsia="Calibri"/>
          <w:kern w:val="0"/>
          <w:sz w:val="16"/>
          <w:szCs w:val="18"/>
          <w:lang w:val="en-US" w:bidi="en-US"/>
        </w:rPr>
        <w:t>I consent to the sending of information related to the current course of the proceedings in this case by electronic means to the e-mail address provided above.</w:t>
      </w:r>
    </w:p>
    <w:p w14:paraId="6800186B" w14:textId="41403B61" w:rsidR="00287C15" w:rsidRPr="003A7070" w:rsidRDefault="00287C15" w:rsidP="00287C15">
      <w:pPr>
        <w:suppressAutoHyphens/>
        <w:jc w:val="both"/>
        <w:rPr>
          <w:kern w:val="0"/>
          <w:sz w:val="18"/>
          <w:szCs w:val="18"/>
          <w:lang w:val="en-US" w:eastAsia="ar-SA"/>
        </w:rPr>
      </w:pPr>
      <w:r w:rsidRPr="003A7070">
        <w:rPr>
          <w:kern w:val="0"/>
          <w:sz w:val="14"/>
          <w:szCs w:val="14"/>
          <w:lang w:val="en-US" w:bidi="en-US"/>
        </w:rPr>
        <w:t>*</w:t>
      </w:r>
      <w:r w:rsidRPr="003A7070">
        <w:rPr>
          <w:kern w:val="0"/>
          <w:sz w:val="12"/>
          <w:szCs w:val="12"/>
          <w:lang w:val="en-US" w:bidi="en-US"/>
        </w:rPr>
        <w:t>Article 307 sec. 1. Act of 20 July 2018 Law on Higher Education and Science (</w:t>
      </w:r>
      <w:r w:rsidR="00F91EF8" w:rsidRPr="003A7070">
        <w:rPr>
          <w:kern w:val="0"/>
          <w:sz w:val="12"/>
          <w:szCs w:val="12"/>
          <w:lang w:val="en-US" w:bidi="en-US"/>
        </w:rPr>
        <w:t>i.e.,</w:t>
      </w:r>
      <w:r w:rsidRPr="003A7070">
        <w:rPr>
          <w:kern w:val="0"/>
          <w:sz w:val="12"/>
          <w:szCs w:val="12"/>
          <w:lang w:val="en-US" w:bidi="en-US"/>
        </w:rPr>
        <w:t xml:space="preserv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66B5B947" w14:textId="77777777" w:rsidR="00A21710" w:rsidRPr="003A7070" w:rsidRDefault="00A21710" w:rsidP="00287C15">
      <w:pPr>
        <w:tabs>
          <w:tab w:val="left" w:pos="284"/>
        </w:tabs>
        <w:suppressAutoHyphens/>
        <w:spacing w:after="200" w:line="276" w:lineRule="auto"/>
        <w:jc w:val="both"/>
        <w:rPr>
          <w:rFonts w:ascii="Calibri" w:eastAsia="Calibri" w:hAnsi="Calibri" w:cs="Calibri"/>
          <w:kern w:val="0"/>
          <w:sz w:val="18"/>
          <w:szCs w:val="18"/>
          <w:lang w:val="en-US" w:eastAsia="ar-SA"/>
        </w:rPr>
      </w:pPr>
    </w:p>
    <w:p w14:paraId="6491D506" w14:textId="77777777" w:rsidR="00287C15" w:rsidRPr="003A7070" w:rsidRDefault="00287C15" w:rsidP="00A21710">
      <w:pPr>
        <w:tabs>
          <w:tab w:val="left" w:pos="3828"/>
        </w:tabs>
        <w:suppressAutoHyphens/>
        <w:spacing w:line="276" w:lineRule="auto"/>
        <w:jc w:val="both"/>
        <w:rPr>
          <w:rFonts w:ascii="Calibri" w:eastAsia="Calibri" w:hAnsi="Calibri" w:cs="Calibri"/>
          <w:kern w:val="0"/>
          <w:sz w:val="18"/>
          <w:szCs w:val="18"/>
          <w:lang w:val="en-US" w:eastAsia="ar-SA"/>
        </w:rPr>
      </w:pPr>
      <w:r w:rsidRPr="003A7070">
        <w:rPr>
          <w:rFonts w:ascii="Calibri" w:eastAsia="Calibri" w:hAnsi="Calibri" w:cs="Calibri"/>
          <w:kern w:val="0"/>
          <w:sz w:val="18"/>
          <w:szCs w:val="18"/>
          <w:lang w:val="en-US" w:bidi="en-US"/>
        </w:rPr>
        <w:tab/>
        <w:t>…..........................................................</w:t>
      </w:r>
    </w:p>
    <w:p w14:paraId="49A6272A" w14:textId="77777777" w:rsidR="00287C15" w:rsidRPr="003A7070" w:rsidRDefault="00287C15" w:rsidP="00287C15">
      <w:pPr>
        <w:tabs>
          <w:tab w:val="left" w:pos="284"/>
        </w:tabs>
        <w:suppressAutoHyphens/>
        <w:spacing w:after="200" w:line="276" w:lineRule="auto"/>
        <w:jc w:val="both"/>
        <w:rPr>
          <w:rFonts w:ascii="Calibri" w:eastAsia="Calibri" w:hAnsi="Calibri" w:cs="Calibri"/>
          <w:b/>
          <w:bCs/>
          <w:kern w:val="0"/>
          <w:sz w:val="16"/>
          <w:szCs w:val="16"/>
          <w:lang w:val="en-US" w:eastAsia="ar-SA"/>
        </w:rPr>
      </w:pP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t>signature of the student/doctoral candidate</w:t>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r w:rsidRPr="003A7070">
        <w:rPr>
          <w:rFonts w:ascii="Calibri" w:eastAsia="Calibri" w:hAnsi="Calibri" w:cs="Calibri"/>
          <w:kern w:val="0"/>
          <w:sz w:val="18"/>
          <w:szCs w:val="18"/>
          <w:lang w:val="en-US" w:bidi="en-US"/>
        </w:rPr>
        <w:tab/>
      </w:r>
    </w:p>
    <w:p w14:paraId="063943E3" w14:textId="77777777" w:rsidR="00287C15" w:rsidRPr="003A7070" w:rsidRDefault="00287C15" w:rsidP="00287C15">
      <w:pPr>
        <w:suppressAutoHyphens/>
        <w:spacing w:line="360" w:lineRule="auto"/>
        <w:rPr>
          <w:rFonts w:eastAsia="Calibri"/>
          <w:b/>
          <w:bCs/>
          <w:kern w:val="0"/>
          <w:sz w:val="16"/>
          <w:szCs w:val="16"/>
          <w:lang w:val="en-US" w:eastAsia="ar-SA"/>
        </w:rPr>
      </w:pPr>
    </w:p>
    <w:p w14:paraId="5DEE15D5" w14:textId="6C81B6BA" w:rsidR="00287C15" w:rsidRPr="003A7070" w:rsidRDefault="00287C15" w:rsidP="00287C15">
      <w:pPr>
        <w:suppressAutoHyphens/>
        <w:spacing w:after="200" w:line="360" w:lineRule="auto"/>
        <w:rPr>
          <w:rFonts w:eastAsia="Calibri"/>
          <w:kern w:val="0"/>
          <w:lang w:val="en-US" w:eastAsia="ar-SA"/>
        </w:rPr>
      </w:pPr>
      <w:r w:rsidRPr="003A7070">
        <w:rPr>
          <w:rFonts w:eastAsia="Calibri"/>
          <w:b/>
          <w:kern w:val="0"/>
          <w:sz w:val="22"/>
          <w:szCs w:val="22"/>
          <w:u w:val="single"/>
          <w:lang w:val="en-US" w:bidi="en-US"/>
        </w:rPr>
        <w:t>I. Opinion of the appropriate university Committee for Financial Aid of the Student/</w:t>
      </w:r>
      <w:r w:rsidR="00F91EF8">
        <w:rPr>
          <w:rFonts w:eastAsia="Calibri"/>
          <w:b/>
          <w:kern w:val="0"/>
          <w:sz w:val="22"/>
          <w:szCs w:val="22"/>
          <w:u w:val="single"/>
          <w:lang w:val="en-US" w:bidi="en-US"/>
        </w:rPr>
        <w:t xml:space="preserve">Doctoral </w:t>
      </w:r>
      <w:r w:rsidR="003C2960">
        <w:rPr>
          <w:rFonts w:eastAsia="Calibri"/>
          <w:b/>
          <w:kern w:val="0"/>
          <w:sz w:val="22"/>
          <w:szCs w:val="22"/>
          <w:u w:val="single"/>
          <w:lang w:val="en-US" w:bidi="en-US"/>
        </w:rPr>
        <w:t>Student G</w:t>
      </w:r>
      <w:r w:rsidRPr="003A7070">
        <w:rPr>
          <w:rFonts w:eastAsia="Calibri"/>
          <w:b/>
          <w:kern w:val="0"/>
          <w:sz w:val="22"/>
          <w:szCs w:val="22"/>
          <w:u w:val="single"/>
          <w:lang w:val="en-US" w:bidi="en-US"/>
        </w:rPr>
        <w:t xml:space="preserve">overnment </w:t>
      </w:r>
    </w:p>
    <w:p w14:paraId="11C87954" w14:textId="77777777" w:rsidR="00287C15" w:rsidRPr="003A7070" w:rsidRDefault="00287C15" w:rsidP="00287C15">
      <w:pPr>
        <w:suppressAutoHyphens/>
        <w:spacing w:line="360" w:lineRule="auto"/>
        <w:rPr>
          <w:rFonts w:eastAsia="Calibri"/>
          <w:kern w:val="0"/>
          <w:sz w:val="20"/>
          <w:szCs w:val="20"/>
          <w:lang w:val="en-US" w:eastAsia="ar-SA"/>
        </w:rPr>
      </w:pPr>
      <w:r w:rsidRPr="003A7070">
        <w:rPr>
          <w:rFonts w:eastAsia="Calibri"/>
          <w:kern w:val="0"/>
          <w:lang w:val="en-US" w:bidi="en-US"/>
        </w:rPr>
        <w:t>……………………………………………………………………………………………………………...…………………………………………………………………………………………………………..</w:t>
      </w:r>
    </w:p>
    <w:p w14:paraId="52E34309" w14:textId="77777777" w:rsidR="00287C15" w:rsidRPr="003A7070" w:rsidRDefault="00287C15" w:rsidP="00287C15">
      <w:pPr>
        <w:suppressAutoHyphens/>
        <w:spacing w:line="276" w:lineRule="auto"/>
        <w:rPr>
          <w:rFonts w:eastAsia="Calibri"/>
          <w:kern w:val="0"/>
          <w:sz w:val="20"/>
          <w:szCs w:val="20"/>
          <w:lang w:val="en-US" w:eastAsia="ar-SA"/>
        </w:rPr>
      </w:pPr>
    </w:p>
    <w:p w14:paraId="738FA0F5" w14:textId="77777777" w:rsidR="00287C15" w:rsidRPr="003A7070" w:rsidRDefault="00287C15" w:rsidP="00287C15">
      <w:pPr>
        <w:suppressAutoHyphens/>
        <w:spacing w:line="276" w:lineRule="auto"/>
        <w:rPr>
          <w:rFonts w:eastAsia="Calibri"/>
          <w:kern w:val="0"/>
          <w:sz w:val="20"/>
          <w:szCs w:val="20"/>
          <w:lang w:val="en-US" w:eastAsia="ar-SA"/>
        </w:rPr>
      </w:pPr>
    </w:p>
    <w:p w14:paraId="681EDE66" w14:textId="77777777" w:rsidR="00CF5CF4" w:rsidRPr="003A7070" w:rsidRDefault="00CF5CF4" w:rsidP="00287C15">
      <w:pPr>
        <w:suppressAutoHyphens/>
        <w:spacing w:line="276" w:lineRule="auto"/>
        <w:rPr>
          <w:rFonts w:eastAsia="Calibri"/>
          <w:kern w:val="0"/>
          <w:sz w:val="20"/>
          <w:szCs w:val="20"/>
          <w:lang w:val="en-US" w:eastAsia="ar-SA"/>
        </w:rPr>
      </w:pPr>
    </w:p>
    <w:p w14:paraId="0346D197" w14:textId="77777777" w:rsidR="00287C15" w:rsidRPr="003A7070" w:rsidRDefault="00287C15" w:rsidP="008B748A">
      <w:pPr>
        <w:suppressAutoHyphens/>
        <w:spacing w:line="276" w:lineRule="auto"/>
        <w:ind w:left="5529"/>
        <w:rPr>
          <w:rFonts w:eastAsia="Calibri"/>
          <w:kern w:val="0"/>
          <w:sz w:val="16"/>
          <w:szCs w:val="16"/>
          <w:lang w:val="en-US" w:eastAsia="ar-SA"/>
        </w:rPr>
      </w:pPr>
      <w:r w:rsidRPr="003A7070">
        <w:rPr>
          <w:rFonts w:eastAsia="Calibri"/>
          <w:kern w:val="0"/>
          <w:sz w:val="20"/>
          <w:szCs w:val="20"/>
          <w:lang w:val="en-US" w:bidi="en-US"/>
        </w:rPr>
        <w:t>…………………………………………</w:t>
      </w:r>
    </w:p>
    <w:p w14:paraId="4EE33BDC" w14:textId="77777777" w:rsidR="00287C15" w:rsidRPr="003A7070" w:rsidRDefault="00287C15" w:rsidP="00287C15">
      <w:pPr>
        <w:suppressAutoHyphens/>
        <w:spacing w:line="360" w:lineRule="auto"/>
        <w:ind w:left="5664"/>
        <w:rPr>
          <w:rFonts w:eastAsia="Calibri"/>
          <w:kern w:val="0"/>
          <w:sz w:val="12"/>
          <w:szCs w:val="12"/>
          <w:lang w:val="en-US" w:eastAsia="ar-SA"/>
        </w:rPr>
      </w:pPr>
      <w:r w:rsidRPr="003A7070">
        <w:rPr>
          <w:rFonts w:eastAsia="Calibri"/>
          <w:kern w:val="0"/>
          <w:sz w:val="16"/>
          <w:szCs w:val="16"/>
          <w:lang w:val="en-US" w:bidi="en-US"/>
        </w:rPr>
        <w:t>signature and stamp of the committee chairman</w:t>
      </w:r>
    </w:p>
    <w:p w14:paraId="7E7C54FE" w14:textId="77777777" w:rsidR="00287C15" w:rsidRPr="003A7070" w:rsidRDefault="00287C15" w:rsidP="00287C15">
      <w:pPr>
        <w:suppressAutoHyphens/>
        <w:spacing w:line="360" w:lineRule="auto"/>
        <w:ind w:firstLine="8080"/>
        <w:rPr>
          <w:rFonts w:eastAsia="Calibri"/>
          <w:kern w:val="0"/>
          <w:sz w:val="12"/>
          <w:szCs w:val="12"/>
          <w:lang w:val="en-US" w:eastAsia="ar-SA"/>
        </w:rPr>
      </w:pPr>
    </w:p>
    <w:p w14:paraId="02D57E9A" w14:textId="77777777" w:rsidR="00333F22" w:rsidRPr="003A7070" w:rsidRDefault="00333F22" w:rsidP="00287C15">
      <w:pPr>
        <w:suppressAutoHyphens/>
        <w:rPr>
          <w:i/>
          <w:kern w:val="0"/>
          <w:sz w:val="22"/>
          <w:szCs w:val="22"/>
          <w:lang w:val="en-US" w:eastAsia="ar-SA"/>
        </w:rPr>
      </w:pPr>
    </w:p>
    <w:p w14:paraId="536683D4" w14:textId="77777777" w:rsidR="00287C15" w:rsidRPr="003A7070" w:rsidRDefault="00287C15" w:rsidP="00287C15">
      <w:pPr>
        <w:suppressAutoHyphens/>
        <w:rPr>
          <w:i/>
          <w:kern w:val="0"/>
          <w:sz w:val="22"/>
          <w:szCs w:val="22"/>
          <w:lang w:val="en-US" w:eastAsia="ar-SA"/>
        </w:rPr>
      </w:pPr>
      <w:r w:rsidRPr="003A7070">
        <w:rPr>
          <w:i/>
          <w:kern w:val="0"/>
          <w:sz w:val="22"/>
          <w:szCs w:val="22"/>
          <w:lang w:val="en-US" w:bidi="en-US"/>
        </w:rPr>
        <w:t>Attached to the application. first instance decision.</w:t>
      </w:r>
    </w:p>
    <w:p w14:paraId="1EDC4A77" w14:textId="77777777" w:rsidR="00287C15" w:rsidRPr="003A7070" w:rsidRDefault="00287C15" w:rsidP="00287C15">
      <w:pPr>
        <w:suppressAutoHyphens/>
        <w:rPr>
          <w:i/>
          <w:kern w:val="0"/>
          <w:sz w:val="22"/>
          <w:szCs w:val="22"/>
          <w:lang w:val="en-US" w:eastAsia="ar-SA"/>
        </w:rPr>
      </w:pPr>
    </w:p>
    <w:p w14:paraId="042177AC" w14:textId="77777777" w:rsidR="00287C15" w:rsidRPr="003A7070" w:rsidRDefault="00287C15" w:rsidP="00287C15">
      <w:pPr>
        <w:suppressAutoHyphens/>
        <w:rPr>
          <w:b/>
          <w:bCs/>
          <w:kern w:val="0"/>
          <w:sz w:val="28"/>
          <w:lang w:val="en-US" w:eastAsia="ar-SA"/>
        </w:rPr>
      </w:pPr>
      <w:r w:rsidRPr="003A7070">
        <w:rPr>
          <w:b/>
          <w:kern w:val="0"/>
          <w:sz w:val="22"/>
          <w:szCs w:val="22"/>
          <w:lang w:val="en-US" w:bidi="en-US"/>
        </w:rPr>
        <w:t>The decision of the Scholarship Appeal Committee/Rector is attached.</w:t>
      </w:r>
    </w:p>
    <w:p w14:paraId="12F8BD0E" w14:textId="77777777" w:rsidR="00287C15" w:rsidRPr="003A7070" w:rsidRDefault="00287C15" w:rsidP="00287C15">
      <w:pPr>
        <w:suppressAutoHyphens/>
        <w:rPr>
          <w:kern w:val="0"/>
          <w:sz w:val="20"/>
          <w:lang w:val="en-US" w:eastAsia="ar-SA"/>
        </w:rPr>
      </w:pPr>
    </w:p>
    <w:p w14:paraId="6B798512" w14:textId="62EF87FF" w:rsidR="00287C15" w:rsidRPr="003A7070" w:rsidRDefault="003C2960" w:rsidP="00287C15">
      <w:pPr>
        <w:suppressAutoHyphens/>
        <w:rPr>
          <w:b/>
          <w:kern w:val="0"/>
          <w:sz w:val="16"/>
          <w:szCs w:val="16"/>
          <w:lang w:val="en-US" w:eastAsia="ar-SA"/>
        </w:rPr>
      </w:pPr>
      <w:r w:rsidRPr="003A7070">
        <w:rPr>
          <w:b/>
          <w:noProof/>
          <w:kern w:val="0"/>
          <w:sz w:val="16"/>
          <w:szCs w:val="16"/>
          <w:lang w:val="en-US" w:bidi="en-US"/>
        </w:rPr>
        <w:drawing>
          <wp:inline distT="0" distB="0" distL="0" distR="0" wp14:anchorId="0605A91D" wp14:editId="1E4BF480">
            <wp:extent cx="6318250" cy="1193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8250" cy="1193800"/>
                    </a:xfrm>
                    <a:prstGeom prst="rect">
                      <a:avLst/>
                    </a:prstGeom>
                    <a:noFill/>
                    <a:ln>
                      <a:noFill/>
                    </a:ln>
                  </pic:spPr>
                </pic:pic>
              </a:graphicData>
            </a:graphic>
          </wp:inline>
        </w:drawing>
      </w:r>
    </w:p>
    <w:p w14:paraId="2FF2EC37" w14:textId="77777777" w:rsidR="00287C15" w:rsidRPr="003A7070" w:rsidRDefault="00287C15" w:rsidP="00287C15">
      <w:pPr>
        <w:suppressAutoHyphens/>
        <w:rPr>
          <w:b/>
          <w:kern w:val="0"/>
          <w:sz w:val="16"/>
          <w:szCs w:val="16"/>
          <w:lang w:val="en-US" w:eastAsia="ar-SA"/>
        </w:rPr>
      </w:pPr>
    </w:p>
    <w:p w14:paraId="155CCA62" w14:textId="77777777" w:rsidR="00287C15" w:rsidRPr="003A7070" w:rsidRDefault="00287C15" w:rsidP="00287C15">
      <w:pPr>
        <w:suppressAutoHyphens/>
        <w:rPr>
          <w:b/>
          <w:kern w:val="0"/>
          <w:sz w:val="16"/>
          <w:szCs w:val="16"/>
          <w:lang w:val="en-US" w:eastAsia="ar-SA"/>
        </w:rPr>
      </w:pPr>
    </w:p>
    <w:p w14:paraId="23CCC142" w14:textId="77777777" w:rsidR="00287C15" w:rsidRPr="003A7070" w:rsidRDefault="00287C15" w:rsidP="00287C15">
      <w:pPr>
        <w:suppressAutoHyphens/>
        <w:rPr>
          <w:kern w:val="0"/>
          <w:sz w:val="16"/>
          <w:szCs w:val="16"/>
          <w:lang w:val="en-US" w:eastAsia="ar-SA"/>
        </w:rPr>
      </w:pPr>
      <w:r w:rsidRPr="003A7070">
        <w:rPr>
          <w:b/>
          <w:kern w:val="0"/>
          <w:sz w:val="16"/>
          <w:szCs w:val="16"/>
          <w:lang w:val="en-US" w:bidi="en-US"/>
        </w:rPr>
        <w:t>Caution:</w:t>
      </w:r>
    </w:p>
    <w:p w14:paraId="011EC88A" w14:textId="77777777" w:rsidR="00287C15" w:rsidRPr="003A7070" w:rsidRDefault="00287C15" w:rsidP="002E0213">
      <w:pPr>
        <w:suppressAutoHyphens/>
        <w:jc w:val="both"/>
        <w:rPr>
          <w:b/>
          <w:bCs/>
          <w:kern w:val="0"/>
          <w:sz w:val="16"/>
          <w:szCs w:val="16"/>
          <w:lang w:val="en-US" w:eastAsia="ar-SA"/>
        </w:rPr>
      </w:pPr>
      <w:r w:rsidRPr="003A7070">
        <w:rPr>
          <w:kern w:val="0"/>
          <w:sz w:val="16"/>
          <w:szCs w:val="16"/>
          <w:lang w:val="en-US" w:bidi="en-US"/>
        </w:rPr>
        <w:t>Excerpt from the Act of June 14, 1960 - Code of Administrative Procedure:</w:t>
      </w:r>
    </w:p>
    <w:p w14:paraId="14FFF528" w14:textId="77777777" w:rsidR="00287C15" w:rsidRPr="003A7070" w:rsidRDefault="00287C15" w:rsidP="002E0213">
      <w:pPr>
        <w:suppressAutoHyphens/>
        <w:ind w:right="75"/>
        <w:jc w:val="both"/>
        <w:textAlignment w:val="top"/>
        <w:rPr>
          <w:b/>
          <w:kern w:val="0"/>
          <w:sz w:val="16"/>
          <w:szCs w:val="16"/>
          <w:lang w:val="en-US" w:eastAsia="ar-SA"/>
        </w:rPr>
      </w:pPr>
      <w:r w:rsidRPr="003A7070">
        <w:rPr>
          <w:b/>
          <w:kern w:val="0"/>
          <w:sz w:val="16"/>
          <w:szCs w:val="16"/>
          <w:lang w:val="en-US" w:bidi="en-US"/>
        </w:rPr>
        <w:t>Article 41</w:t>
      </w:r>
    </w:p>
    <w:p w14:paraId="3A6CBAA7" w14:textId="77777777" w:rsidR="00287C15" w:rsidRPr="003A7070" w:rsidRDefault="00287C15" w:rsidP="002E0213">
      <w:pPr>
        <w:suppressAutoHyphens/>
        <w:ind w:right="75"/>
        <w:jc w:val="both"/>
        <w:textAlignment w:val="top"/>
        <w:rPr>
          <w:kern w:val="0"/>
          <w:sz w:val="16"/>
          <w:szCs w:val="16"/>
          <w:lang w:val="en-US" w:eastAsia="ar-SA"/>
        </w:rPr>
      </w:pPr>
      <w:r w:rsidRPr="003A7070">
        <w:rPr>
          <w:b/>
          <w:kern w:val="0"/>
          <w:sz w:val="16"/>
          <w:szCs w:val="16"/>
          <w:lang w:val="en-US" w:bidi="en-US"/>
        </w:rPr>
        <w:t>§ 1</w:t>
      </w:r>
      <w:r w:rsidRPr="003A7070">
        <w:rPr>
          <w:kern w:val="0"/>
          <w:sz w:val="16"/>
          <w:szCs w:val="16"/>
          <w:lang w:val="en-US" w:bidi="en-US"/>
        </w:rPr>
        <w:t>. </w:t>
      </w:r>
      <w:proofErr w:type="gramStart"/>
      <w:r w:rsidRPr="003A7070">
        <w:rPr>
          <w:kern w:val="0"/>
          <w:sz w:val="16"/>
          <w:szCs w:val="16"/>
          <w:lang w:val="en-US" w:bidi="en-US"/>
        </w:rPr>
        <w:t>In the course of</w:t>
      </w:r>
      <w:proofErr w:type="gramEnd"/>
      <w:r w:rsidRPr="003A7070">
        <w:rPr>
          <w:kern w:val="0"/>
          <w:sz w:val="16"/>
          <w:szCs w:val="16"/>
          <w:lang w:val="en-US" w:bidi="en-US"/>
        </w:rPr>
        <w:t xml:space="preserve"> the proceedings, the parties and their representatives and plenipotentiaries are obliged to notify the public administration body of any change of their address.</w:t>
      </w:r>
    </w:p>
    <w:p w14:paraId="784163B5" w14:textId="77777777" w:rsidR="00287C15" w:rsidRPr="003A7070" w:rsidRDefault="00287C15" w:rsidP="002E0213">
      <w:pPr>
        <w:suppressAutoHyphens/>
        <w:ind w:right="75"/>
        <w:jc w:val="both"/>
        <w:textAlignment w:val="top"/>
        <w:rPr>
          <w:b/>
          <w:bCs/>
          <w:kern w:val="0"/>
          <w:sz w:val="16"/>
          <w:szCs w:val="16"/>
          <w:lang w:val="en-US" w:eastAsia="ar-SA"/>
        </w:rPr>
      </w:pPr>
      <w:r w:rsidRPr="003A7070">
        <w:rPr>
          <w:b/>
          <w:kern w:val="0"/>
          <w:sz w:val="16"/>
          <w:szCs w:val="16"/>
          <w:lang w:val="en-US" w:bidi="en-US"/>
        </w:rPr>
        <w:t>§ 2</w:t>
      </w:r>
      <w:r w:rsidRPr="003A7070">
        <w:rPr>
          <w:kern w:val="0"/>
          <w:sz w:val="16"/>
          <w:szCs w:val="16"/>
          <w:lang w:val="en-US" w:bidi="en-US"/>
        </w:rPr>
        <w:t>. In the event of neglect of the obligation specified in § 1, the delivery of the letter to the previous address has legal effect.</w:t>
      </w:r>
    </w:p>
    <w:p w14:paraId="7F9B0066" w14:textId="77777777" w:rsidR="00287C15" w:rsidRPr="003A7070" w:rsidRDefault="00287C15" w:rsidP="002E0213">
      <w:pPr>
        <w:suppressAutoHyphens/>
        <w:ind w:right="75"/>
        <w:jc w:val="both"/>
        <w:textAlignment w:val="top"/>
        <w:rPr>
          <w:b/>
          <w:bCs/>
          <w:kern w:val="0"/>
          <w:sz w:val="16"/>
          <w:szCs w:val="16"/>
          <w:lang w:val="en-US" w:eastAsia="ar-SA"/>
        </w:rPr>
      </w:pPr>
      <w:r w:rsidRPr="003A7070">
        <w:rPr>
          <w:b/>
          <w:kern w:val="0"/>
          <w:sz w:val="16"/>
          <w:szCs w:val="16"/>
          <w:lang w:val="en-US" w:bidi="en-US"/>
        </w:rPr>
        <w:t xml:space="preserve">Article 64 </w:t>
      </w:r>
    </w:p>
    <w:p w14:paraId="786B4DC0" w14:textId="77777777" w:rsidR="00287C15" w:rsidRPr="003A7070" w:rsidRDefault="00287C15" w:rsidP="002E0213">
      <w:pPr>
        <w:suppressAutoHyphens/>
        <w:jc w:val="both"/>
        <w:rPr>
          <w:b/>
          <w:bCs/>
          <w:kern w:val="0"/>
          <w:sz w:val="16"/>
          <w:szCs w:val="16"/>
          <w:lang w:val="en-US" w:eastAsia="ar-SA"/>
        </w:rPr>
      </w:pPr>
      <w:r w:rsidRPr="003A7070">
        <w:rPr>
          <w:b/>
          <w:kern w:val="0"/>
          <w:sz w:val="16"/>
          <w:szCs w:val="16"/>
          <w:lang w:val="en-US" w:bidi="en-US"/>
        </w:rPr>
        <w:t>§ 1</w:t>
      </w:r>
      <w:r w:rsidRPr="003A7070">
        <w:rPr>
          <w:kern w:val="0"/>
          <w:sz w:val="16"/>
          <w:szCs w:val="16"/>
          <w:lang w:val="en-US" w:bidi="en-US"/>
        </w:rPr>
        <w:t xml:space="preserve">. If the applicant's address is not indicated in the application and it is not possible to determine this address </w:t>
      </w:r>
      <w:proofErr w:type="gramStart"/>
      <w:r w:rsidRPr="003A7070">
        <w:rPr>
          <w:kern w:val="0"/>
          <w:sz w:val="16"/>
          <w:szCs w:val="16"/>
          <w:lang w:val="en-US" w:bidi="en-US"/>
        </w:rPr>
        <w:t>on the basis of</w:t>
      </w:r>
      <w:proofErr w:type="gramEnd"/>
      <w:r w:rsidRPr="003A7070">
        <w:rPr>
          <w:kern w:val="0"/>
          <w:sz w:val="16"/>
          <w:szCs w:val="16"/>
          <w:lang w:val="en-US" w:bidi="en-US"/>
        </w:rPr>
        <w:t xml:space="preserve"> the available data, the application shall not be considered.</w:t>
      </w:r>
    </w:p>
    <w:p w14:paraId="4792B2F7" w14:textId="77777777" w:rsidR="00BF5849" w:rsidRPr="003A7070" w:rsidRDefault="00287C15" w:rsidP="00CA4B4A">
      <w:pPr>
        <w:suppressAutoHyphens/>
        <w:jc w:val="both"/>
        <w:rPr>
          <w:kern w:val="0"/>
          <w:sz w:val="28"/>
          <w:lang w:val="en-US" w:eastAsia="ar-SA"/>
        </w:rPr>
      </w:pPr>
      <w:r w:rsidRPr="003A7070">
        <w:rPr>
          <w:b/>
          <w:kern w:val="0"/>
          <w:sz w:val="16"/>
          <w:szCs w:val="16"/>
          <w:lang w:val="en-US" w:bidi="en-US"/>
        </w:rPr>
        <w:t>§ 2</w:t>
      </w:r>
      <w:r w:rsidRPr="003A7070">
        <w:rPr>
          <w:kern w:val="0"/>
          <w:sz w:val="16"/>
          <w:szCs w:val="16"/>
          <w:lang w:val="en-US" w:bidi="en-US"/>
        </w:rPr>
        <w:t>. If the application does not meet other requirements set out in the law, the applicant should be summoned to remove the deficiencies within the prescribed period, not shorter than seven days, with the instruction that failure to remove these deficiencies will result in leaving the application without consideration.</w:t>
      </w:r>
    </w:p>
    <w:sectPr w:rsidR="00BF5849" w:rsidRPr="003A7070" w:rsidSect="0089060D">
      <w:footnotePr>
        <w:numRestart w:val="eachSect"/>
      </w:footnotePr>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3B8D" w14:textId="77777777" w:rsidR="0085271B" w:rsidRDefault="0085271B">
      <w:r>
        <w:separator/>
      </w:r>
    </w:p>
  </w:endnote>
  <w:endnote w:type="continuationSeparator" w:id="0">
    <w:p w14:paraId="6BA6CF44" w14:textId="77777777" w:rsidR="0085271B" w:rsidRDefault="0085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ED44" w14:textId="77777777" w:rsidR="000E69F6" w:rsidRPr="008D78C2" w:rsidRDefault="000E69F6">
    <w:pPr>
      <w:pStyle w:val="Stopka"/>
      <w:jc w:val="right"/>
      <w:rPr>
        <w:sz w:val="20"/>
        <w:szCs w:val="20"/>
      </w:rPr>
    </w:pPr>
    <w:r w:rsidRPr="008D78C2">
      <w:rPr>
        <w:sz w:val="20"/>
        <w:szCs w:val="20"/>
        <w:lang w:val="en-US" w:bidi="en-US"/>
      </w:rPr>
      <w:fldChar w:fldCharType="begin"/>
    </w:r>
    <w:r w:rsidRPr="008D78C2">
      <w:rPr>
        <w:sz w:val="20"/>
        <w:szCs w:val="20"/>
        <w:lang w:val="en-US" w:bidi="en-US"/>
      </w:rPr>
      <w:instrText>PAGE   \* MERGEFORMAT</w:instrText>
    </w:r>
    <w:r w:rsidRPr="008D78C2">
      <w:rPr>
        <w:sz w:val="20"/>
        <w:szCs w:val="20"/>
        <w:lang w:val="en-US" w:bidi="en-US"/>
      </w:rPr>
      <w:fldChar w:fldCharType="separate"/>
    </w:r>
    <w:r w:rsidR="001C6F8F">
      <w:rPr>
        <w:noProof/>
        <w:sz w:val="20"/>
        <w:szCs w:val="20"/>
        <w:lang w:val="en-US" w:bidi="en-US"/>
      </w:rPr>
      <w:t>10</w:t>
    </w:r>
    <w:r w:rsidRPr="008D78C2">
      <w:rPr>
        <w:sz w:val="20"/>
        <w:szCs w:val="20"/>
        <w:lang w:val="en-US"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14A7" w14:textId="77777777" w:rsidR="0085271B" w:rsidRDefault="0085271B">
      <w:r>
        <w:separator/>
      </w:r>
    </w:p>
  </w:footnote>
  <w:footnote w:type="continuationSeparator" w:id="0">
    <w:p w14:paraId="6E0B59D7" w14:textId="77777777" w:rsidR="0085271B" w:rsidRDefault="0085271B">
      <w:r>
        <w:continuationSeparator/>
      </w:r>
    </w:p>
  </w:footnote>
  <w:footnote w:id="1">
    <w:p w14:paraId="2CA8F1D6" w14:textId="31BE38E1" w:rsidR="00CF4290" w:rsidRPr="007A7A49" w:rsidRDefault="004B5242" w:rsidP="00FF7D3C">
      <w:pPr>
        <w:spacing w:line="247" w:lineRule="auto"/>
        <w:jc w:val="both"/>
        <w:rPr>
          <w:sz w:val="14"/>
          <w:szCs w:val="14"/>
        </w:rPr>
      </w:pPr>
      <w:r>
        <w:rPr>
          <w:sz w:val="14"/>
          <w:szCs w:val="14"/>
          <w:lang w:val="en-US" w:bidi="en-US"/>
        </w:rPr>
        <w:t xml:space="preserve">1. </w:t>
      </w:r>
      <w:r w:rsidR="00CF4290" w:rsidRPr="007A7A49">
        <w:rPr>
          <w:sz w:val="14"/>
          <w:szCs w:val="14"/>
          <w:lang w:val="en-US" w:bidi="en-US"/>
        </w:rPr>
        <w:t>Nominal courses are those resulting from the approved curriculum, Individual Study Plan or Individual Organization of Classes for the year.</w:t>
      </w:r>
    </w:p>
  </w:footnote>
  <w:footnote w:id="2">
    <w:p w14:paraId="68526F10" w14:textId="77777777" w:rsidR="00CF4290" w:rsidRPr="00603F43" w:rsidRDefault="00CF4290" w:rsidP="00FF7D3C">
      <w:pPr>
        <w:spacing w:line="259" w:lineRule="auto"/>
        <w:jc w:val="both"/>
      </w:pPr>
      <w:r w:rsidRPr="007A7A49">
        <w:rPr>
          <w:sz w:val="14"/>
          <w:szCs w:val="14"/>
          <w:lang w:val="en-US" w:bidi="en-US"/>
        </w:rPr>
        <w:footnoteRef/>
      </w:r>
      <w:r w:rsidRPr="007A7A49">
        <w:rPr>
          <w:sz w:val="14"/>
          <w:szCs w:val="14"/>
          <w:lang w:val="en-US" w:bidi="en-US"/>
        </w:rPr>
        <w:t xml:space="preserve"> The average is calculated as the arithmetic mean of the scholarship averages from all semesters of the academic year.</w:t>
      </w:r>
    </w:p>
  </w:footnote>
  <w:footnote w:id="3">
    <w:p w14:paraId="3D7BAE3A" w14:textId="77777777" w:rsidR="00DA1D8C" w:rsidRDefault="00DA1D8C" w:rsidP="00FF7D3C">
      <w:pPr>
        <w:pStyle w:val="Tekstprzypisudolnego"/>
        <w:jc w:val="both"/>
      </w:pPr>
      <w:r>
        <w:rPr>
          <w:rStyle w:val="Odwoanieprzypisudolnego"/>
          <w:lang w:val="en-US" w:bidi="en-US"/>
        </w:rPr>
        <w:footnoteRef/>
      </w:r>
      <w:r>
        <w:rPr>
          <w:lang w:val="en-US" w:bidi="en-US"/>
        </w:rPr>
        <w:t xml:space="preserve"> </w:t>
      </w:r>
      <w:r w:rsidRPr="000A51FE">
        <w:rPr>
          <w:sz w:val="14"/>
          <w:szCs w:val="14"/>
          <w:lang w:val="en-US" w:bidi="en-US"/>
        </w:rPr>
        <w:t>In the case of extending the stay by 1 semester (second semester), the rules described in Chapter I sec. 8 of these regulations apply.</w:t>
      </w:r>
    </w:p>
  </w:footnote>
  <w:footnote w:id="4">
    <w:p w14:paraId="4CD7B2BF" w14:textId="7AE7540F" w:rsidR="008E0BFA" w:rsidRPr="003D62F4" w:rsidRDefault="008E0BFA" w:rsidP="001B4DEF">
      <w:pPr>
        <w:pStyle w:val="Tekstprzypisudolnego"/>
        <w:jc w:val="both"/>
        <w:rPr>
          <w:sz w:val="14"/>
          <w:szCs w:val="14"/>
        </w:rPr>
      </w:pPr>
      <w:r w:rsidRPr="003D62F4">
        <w:rPr>
          <w:sz w:val="14"/>
          <w:szCs w:val="14"/>
          <w:lang w:val="en-US" w:bidi="en-US"/>
        </w:rPr>
        <w:t>Article 21(1) (40b) of the PIT Act - scholarships for pupils and students, the amount and rules of granting of which are specified in a resolution of the local government's governing body, and scholarships for pupils and students granted by organizations referred to in Article 3(2 and 3)* of the Law on Public Benefit Activity, on the basis of regulations approved by their statutory bodies made available to the public via the Internet, mass media or displayed (posted) for those interested in the premises generally accessible - up to an amount not exceeding PLN 3800 in a tax year;</w:t>
      </w:r>
    </w:p>
    <w:p w14:paraId="09F134C3" w14:textId="77777777" w:rsidR="008E0BFA" w:rsidRPr="003D62F4" w:rsidRDefault="008E0BFA" w:rsidP="008E0BFA">
      <w:pPr>
        <w:pStyle w:val="Tekstprzypisudolnego"/>
        <w:rPr>
          <w:sz w:val="14"/>
          <w:szCs w:val="14"/>
        </w:rPr>
      </w:pPr>
      <w:r w:rsidRPr="003D62F4">
        <w:rPr>
          <w:sz w:val="14"/>
          <w:szCs w:val="14"/>
          <w:lang w:val="en-US" w:bidi="en-US"/>
        </w:rPr>
        <w:t>* NGOs are:</w:t>
      </w:r>
    </w:p>
    <w:p w14:paraId="0581DB7C" w14:textId="77777777" w:rsidR="008E0BFA" w:rsidRPr="003D62F4" w:rsidRDefault="008E0BFA" w:rsidP="00B37FF7">
      <w:pPr>
        <w:pStyle w:val="Tekstprzypisudolnego"/>
        <w:jc w:val="both"/>
        <w:rPr>
          <w:sz w:val="14"/>
          <w:szCs w:val="14"/>
        </w:rPr>
      </w:pPr>
      <w:r w:rsidRPr="003D62F4">
        <w:rPr>
          <w:sz w:val="14"/>
          <w:szCs w:val="14"/>
          <w:lang w:val="en-US" w:bidi="en-US"/>
        </w:rPr>
        <w:t>1) entities which are not units of the public finance sector within the meaning of the Public Finance Act of 27 August 2009 or enterprises, research institutes, banks and commercial law companies which are state or local government legal persons,</w:t>
      </w:r>
    </w:p>
    <w:p w14:paraId="61CDD1D4" w14:textId="77777777" w:rsidR="008E0BFA" w:rsidRDefault="008E0BFA" w:rsidP="008E0BFA">
      <w:pPr>
        <w:pStyle w:val="Tekstprzypisudolnego"/>
        <w:rPr>
          <w:sz w:val="14"/>
          <w:szCs w:val="14"/>
        </w:rPr>
      </w:pPr>
      <w:r w:rsidRPr="003D62F4">
        <w:rPr>
          <w:sz w:val="14"/>
          <w:szCs w:val="14"/>
          <w:lang w:val="en-US" w:bidi="en-US"/>
        </w:rPr>
        <w:t xml:space="preserve">2) non-profit entities - legal persons or organizational units without legal personality, to which a separate act grants legal capacity, including foundations and associations, </w:t>
      </w:r>
      <w:r w:rsidRPr="003D62F4">
        <w:rPr>
          <w:sz w:val="14"/>
          <w:szCs w:val="14"/>
          <w:u w:val="single"/>
          <w:lang w:val="en-US" w:bidi="en-US"/>
        </w:rPr>
        <w:t>excluding</w:t>
      </w:r>
      <w:r w:rsidRPr="003D62F4">
        <w:rPr>
          <w:sz w:val="14"/>
          <w:szCs w:val="14"/>
          <w:lang w:val="en-US" w:bidi="en-US"/>
        </w:rPr>
        <w:t>: political parties; European political parties; trade unions and employers' organizations; professional self-governments; foundations established by political parties; European political foundations.</w:t>
      </w:r>
    </w:p>
    <w:p w14:paraId="2FF78B2E" w14:textId="77777777" w:rsidR="008E0BFA" w:rsidRPr="00C62124" w:rsidRDefault="008E0BFA" w:rsidP="008E0BFA">
      <w:pPr>
        <w:pStyle w:val="Tekstprzypisudolnego"/>
        <w:rPr>
          <w:sz w:val="14"/>
          <w:szCs w:val="14"/>
        </w:rPr>
      </w:pPr>
    </w:p>
  </w:footnote>
  <w:footnote w:id="5">
    <w:p w14:paraId="46A34365" w14:textId="77777777" w:rsidR="00907AF6" w:rsidRPr="000A51FE" w:rsidRDefault="00907AF6" w:rsidP="00907AF6">
      <w:pPr>
        <w:spacing w:line="237" w:lineRule="auto"/>
        <w:ind w:right="4"/>
        <w:rPr>
          <w:sz w:val="14"/>
          <w:szCs w:val="14"/>
        </w:rPr>
      </w:pPr>
      <w:r w:rsidRPr="000A51FE">
        <w:rPr>
          <w:sz w:val="14"/>
          <w:szCs w:val="14"/>
          <w:lang w:val="en-US" w:bidi="en-US"/>
        </w:rPr>
        <w:footnoteRef/>
      </w:r>
      <w:r>
        <w:rPr>
          <w:sz w:val="14"/>
          <w:szCs w:val="14"/>
          <w:lang w:val="en-US" w:bidi="en-US"/>
        </w:rPr>
        <w:t xml:space="preserve"> A certificate on health contributions from KRUS is required in cases:</w:t>
      </w:r>
    </w:p>
    <w:p w14:paraId="005D51D0" w14:textId="77777777" w:rsidR="00907AF6" w:rsidRPr="000A51FE" w:rsidRDefault="00907AF6" w:rsidP="00907AF6">
      <w:pPr>
        <w:spacing w:line="237" w:lineRule="auto"/>
        <w:ind w:right="4"/>
        <w:rPr>
          <w:sz w:val="14"/>
          <w:szCs w:val="14"/>
        </w:rPr>
      </w:pPr>
      <w:r w:rsidRPr="000A51FE">
        <w:rPr>
          <w:sz w:val="14"/>
          <w:szCs w:val="14"/>
          <w:lang w:val="en-US" w:bidi="en-US"/>
        </w:rPr>
        <w:t>(a) income paid by the KRUS (pensions, annuities);</w:t>
      </w:r>
    </w:p>
    <w:p w14:paraId="17183D0E" w14:textId="77777777" w:rsidR="00907AF6" w:rsidRPr="000A51FE" w:rsidRDefault="00907AF6" w:rsidP="00907AF6">
      <w:pPr>
        <w:spacing w:line="237" w:lineRule="auto"/>
        <w:ind w:right="4"/>
        <w:rPr>
          <w:sz w:val="14"/>
          <w:szCs w:val="14"/>
        </w:rPr>
      </w:pPr>
      <w:r w:rsidRPr="000A51FE">
        <w:rPr>
          <w:sz w:val="14"/>
          <w:szCs w:val="14"/>
          <w:lang w:val="en-US" w:bidi="en-US"/>
        </w:rPr>
        <w:t xml:space="preserve">(b) persons who, while owning an agricultural holding, also earn other income subject to personal income tax; </w:t>
      </w:r>
    </w:p>
    <w:p w14:paraId="17EB072D" w14:textId="77777777" w:rsidR="00907AF6" w:rsidRPr="000A51FE" w:rsidRDefault="00907AF6" w:rsidP="00907AF6">
      <w:pPr>
        <w:spacing w:line="237" w:lineRule="auto"/>
        <w:ind w:right="4"/>
        <w:rPr>
          <w:sz w:val="14"/>
          <w:szCs w:val="14"/>
        </w:rPr>
      </w:pPr>
      <w:r>
        <w:rPr>
          <w:sz w:val="14"/>
          <w:szCs w:val="14"/>
          <w:lang w:val="en-US" w:bidi="en-US"/>
        </w:rPr>
        <w:t>(c) persons engaged in specialized agricultural production.</w:t>
      </w:r>
    </w:p>
    <w:p w14:paraId="2E7EF6F6" w14:textId="77777777" w:rsidR="00907AF6" w:rsidRPr="000A51FE" w:rsidRDefault="00907AF6" w:rsidP="00907AF6">
      <w:pPr>
        <w:spacing w:line="237" w:lineRule="auto"/>
        <w:ind w:right="4"/>
        <w:rPr>
          <w:sz w:val="14"/>
          <w:szCs w:val="14"/>
        </w:rPr>
      </w:pPr>
      <w:r w:rsidRPr="000A51FE">
        <w:rPr>
          <w:sz w:val="14"/>
          <w:szCs w:val="14"/>
          <w:lang w:val="en-US" w:bidi="en-US"/>
        </w:rPr>
        <w:t xml:space="preserve">Contributions paid by the person </w:t>
      </w:r>
      <w:proofErr w:type="gramStart"/>
      <w:r w:rsidRPr="000A51FE">
        <w:rPr>
          <w:sz w:val="14"/>
          <w:szCs w:val="14"/>
          <w:lang w:val="en-US" w:bidi="en-US"/>
        </w:rPr>
        <w:t>in the course of</w:t>
      </w:r>
      <w:proofErr w:type="gramEnd"/>
      <w:r w:rsidRPr="000A51FE">
        <w:rPr>
          <w:sz w:val="14"/>
          <w:szCs w:val="14"/>
          <w:lang w:val="en-US" w:bidi="en-US"/>
        </w:rPr>
        <w:t xml:space="preserve"> earning the aforementioned income shall be deducted from the income. </w:t>
      </w:r>
    </w:p>
  </w:footnote>
  <w:footnote w:id="6">
    <w:p w14:paraId="2397F79E" w14:textId="13643C62" w:rsidR="00CA2D79" w:rsidRPr="00DF7A1B" w:rsidRDefault="00532D63">
      <w:pPr>
        <w:pStyle w:val="Tekstprzypisudolnego"/>
        <w:rPr>
          <w:sz w:val="14"/>
          <w:szCs w:val="14"/>
        </w:rPr>
      </w:pPr>
      <w:r>
        <w:rPr>
          <w:sz w:val="14"/>
          <w:szCs w:val="14"/>
          <w:lang w:val="en-US" w:bidi="en-US"/>
        </w:rPr>
        <w:t xml:space="preserve">1 </w:t>
      </w:r>
      <w:r w:rsidRPr="00532D63">
        <w:rPr>
          <w:sz w:val="14"/>
          <w:szCs w:val="14"/>
          <w:lang w:val="en-US" w:bidi="en-US"/>
        </w:rPr>
        <w:t>in the case of collective works by students and staff, all authors are counted together.</w:t>
      </w:r>
      <w:r>
        <w:rPr>
          <w:sz w:val="14"/>
          <w:szCs w:val="14"/>
          <w:lang w:val="en-US" w:bidi="en-US"/>
        </w:rPr>
        <w:br/>
      </w:r>
      <w:r w:rsidR="00A154F2">
        <w:rPr>
          <w:rStyle w:val="Odwoanieprzypisudolnego"/>
          <w:sz w:val="14"/>
          <w:szCs w:val="14"/>
          <w:lang w:val="en-US" w:bidi="en-US"/>
        </w:rPr>
        <w:t>2</w:t>
      </w:r>
      <w:r w:rsidR="00CA2D79" w:rsidRPr="00DF7A1B">
        <w:rPr>
          <w:sz w:val="14"/>
          <w:szCs w:val="14"/>
          <w:lang w:val="en-US" w:bidi="en-US"/>
        </w:rPr>
        <w:t xml:space="preserve"> international character of the event - at least 1/3 of the active participants of the event are affiliated outside the </w:t>
      </w:r>
      <w:proofErr w:type="gramStart"/>
      <w:r w:rsidR="00CA2D79" w:rsidRPr="00DF7A1B">
        <w:rPr>
          <w:sz w:val="14"/>
          <w:szCs w:val="14"/>
          <w:lang w:val="en-US" w:bidi="en-US"/>
        </w:rPr>
        <w:t>country</w:t>
      </w:r>
      <w:proofErr w:type="gramEnd"/>
    </w:p>
  </w:footnote>
  <w:footnote w:id="7">
    <w:p w14:paraId="4EC51EAA" w14:textId="77777777" w:rsidR="003A7070" w:rsidRDefault="003A7070"/>
    <w:p w14:paraId="5A3A7307" w14:textId="77777777" w:rsidR="00000000" w:rsidRDefault="00000000"/>
  </w:footnote>
  <w:footnote w:id="8">
    <w:p w14:paraId="180337D3" w14:textId="77777777" w:rsidR="00384658" w:rsidRPr="00384658" w:rsidRDefault="00384658" w:rsidP="00384658">
      <w:pPr>
        <w:pStyle w:val="Tekstprzypisudolnego"/>
        <w:rPr>
          <w:sz w:val="14"/>
          <w:szCs w:val="14"/>
        </w:rPr>
      </w:pPr>
      <w:r w:rsidRPr="00384658">
        <w:rPr>
          <w:rStyle w:val="Odwoanieprzypisudolnego"/>
          <w:sz w:val="14"/>
          <w:szCs w:val="14"/>
          <w:lang w:val="en-US" w:bidi="en-US"/>
        </w:rPr>
        <w:footnoteRef/>
      </w:r>
      <w:r w:rsidRPr="00384658">
        <w:rPr>
          <w:sz w:val="14"/>
          <w:szCs w:val="14"/>
          <w:lang w:val="en-US" w:bidi="en-US"/>
        </w:rPr>
        <w:t xml:space="preserve"> national nature of the event - at least 1/3 of the active participants of the event are affiliated outside the province Lodz</w:t>
      </w:r>
    </w:p>
  </w:footnote>
  <w:footnote w:id="9">
    <w:p w14:paraId="4E8161CF" w14:textId="77777777" w:rsidR="00AF0F1C" w:rsidRPr="00AF0F1C" w:rsidRDefault="00AF0F1C" w:rsidP="00AF0F1C">
      <w:pPr>
        <w:pStyle w:val="Tekstprzypisudolnego"/>
        <w:rPr>
          <w:sz w:val="14"/>
          <w:szCs w:val="14"/>
        </w:rPr>
      </w:pPr>
      <w:r w:rsidRPr="00AF0F1C">
        <w:rPr>
          <w:rStyle w:val="Odwoanieprzypisudolnego"/>
          <w:sz w:val="14"/>
          <w:szCs w:val="14"/>
          <w:lang w:val="en-US" w:bidi="en-US"/>
        </w:rPr>
        <w:footnoteRef/>
      </w:r>
      <w:r w:rsidRPr="00AF0F1C">
        <w:rPr>
          <w:sz w:val="14"/>
          <w:szCs w:val="14"/>
          <w:lang w:val="en-US" w:bidi="en-US"/>
        </w:rPr>
        <w:t xml:space="preserve"> an international research project is conducted by a research institute within the meaning of the Act on Research Institutes of 30 April 2010, in which at least one of the participating organizations is affiliated outside the country.</w:t>
      </w:r>
    </w:p>
  </w:footnote>
  <w:footnote w:id="10">
    <w:p w14:paraId="549218F7" w14:textId="77777777" w:rsidR="0037070F" w:rsidRPr="0037070F" w:rsidRDefault="0037070F" w:rsidP="0037070F">
      <w:pPr>
        <w:pStyle w:val="Tekstprzypisudolnego"/>
        <w:rPr>
          <w:sz w:val="14"/>
          <w:szCs w:val="14"/>
        </w:rPr>
      </w:pPr>
      <w:r w:rsidRPr="0037070F">
        <w:rPr>
          <w:rStyle w:val="Odwoanieprzypisudolnego"/>
          <w:sz w:val="14"/>
          <w:szCs w:val="14"/>
          <w:lang w:val="en-US" w:bidi="en-US"/>
        </w:rPr>
        <w:footnoteRef/>
      </w:r>
      <w:r w:rsidRPr="0037070F">
        <w:rPr>
          <w:sz w:val="14"/>
          <w:szCs w:val="14"/>
          <w:lang w:val="en-US" w:bidi="en-US"/>
        </w:rPr>
        <w:t xml:space="preserve"> national level - an event organized in Poland outside the Łódź agglomeration</w:t>
      </w:r>
    </w:p>
  </w:footnote>
  <w:footnote w:id="11">
    <w:p w14:paraId="7B364A61" w14:textId="77777777" w:rsidR="003A7070" w:rsidRDefault="003A7070"/>
    <w:p w14:paraId="17521BE2" w14:textId="77777777" w:rsidR="00000000" w:rsidRDefault="00000000"/>
  </w:footnote>
  <w:footnote w:id="12">
    <w:p w14:paraId="0F6EFD36" w14:textId="77777777" w:rsidR="00432408" w:rsidRPr="00432408" w:rsidRDefault="00432408" w:rsidP="00432408">
      <w:pPr>
        <w:pStyle w:val="Tekstprzypisudolnego"/>
        <w:rPr>
          <w:sz w:val="14"/>
          <w:szCs w:val="14"/>
        </w:rPr>
      </w:pPr>
      <w:r w:rsidRPr="00432408">
        <w:rPr>
          <w:rStyle w:val="Odwoanieprzypisudolnego"/>
          <w:sz w:val="14"/>
          <w:szCs w:val="14"/>
          <w:lang w:val="en-US" w:bidi="en-US"/>
        </w:rPr>
        <w:footnoteRef/>
      </w:r>
      <w:r w:rsidRPr="00432408">
        <w:rPr>
          <w:sz w:val="14"/>
          <w:szCs w:val="14"/>
          <w:lang w:val="en-US" w:bidi="en-US"/>
        </w:rPr>
        <w:t xml:space="preserve"> the national research project is conducted by a research institute within the meaning of the Act on Research Institutes of 30 April 2010, in which 1/3 of active participants are affiliated outside the Łódź agglomeration.</w:t>
      </w:r>
    </w:p>
  </w:footnote>
  <w:footnote w:id="13">
    <w:p w14:paraId="6CD05748" w14:textId="77777777" w:rsidR="003A7070" w:rsidRDefault="003A7070"/>
    <w:p w14:paraId="1482D4D0" w14:textId="77777777" w:rsidR="00000000" w:rsidRDefault="00000000"/>
  </w:footnote>
  <w:footnote w:id="14">
    <w:p w14:paraId="2FF4BF7C" w14:textId="77777777" w:rsidR="005253BC" w:rsidRPr="005253BC" w:rsidRDefault="005253BC" w:rsidP="005253BC">
      <w:pPr>
        <w:pStyle w:val="Tekstprzypisudolnego"/>
        <w:rPr>
          <w:sz w:val="14"/>
          <w:szCs w:val="14"/>
        </w:rPr>
      </w:pPr>
      <w:r w:rsidRPr="005253BC">
        <w:rPr>
          <w:rStyle w:val="Odwoanieprzypisudolnego"/>
          <w:sz w:val="14"/>
          <w:szCs w:val="14"/>
          <w:lang w:val="en-US" w:bidi="en-US"/>
        </w:rPr>
        <w:footnoteRef/>
      </w:r>
      <w:r w:rsidRPr="005253BC">
        <w:rPr>
          <w:sz w:val="14"/>
          <w:szCs w:val="14"/>
          <w:lang w:val="en-US" w:bidi="en-US"/>
        </w:rPr>
        <w:t xml:space="preserve"> projects related to obtaining funds for promotional items do not count</w:t>
      </w:r>
    </w:p>
  </w:footnote>
  <w:footnote w:id="15">
    <w:p w14:paraId="5B62BABB" w14:textId="77777777" w:rsidR="00396068" w:rsidRPr="00396068" w:rsidRDefault="00396068" w:rsidP="00396068">
      <w:pPr>
        <w:pStyle w:val="Tekstprzypisudolnego"/>
        <w:rPr>
          <w:sz w:val="14"/>
          <w:szCs w:val="14"/>
        </w:rPr>
      </w:pPr>
      <w:r w:rsidRPr="00396068">
        <w:rPr>
          <w:rStyle w:val="Odwoanieprzypisudolnego"/>
          <w:sz w:val="14"/>
          <w:szCs w:val="14"/>
          <w:lang w:val="en-US" w:bidi="en-US"/>
        </w:rPr>
        <w:footnoteRef/>
      </w:r>
      <w:r w:rsidRPr="00396068">
        <w:rPr>
          <w:sz w:val="14"/>
          <w:szCs w:val="14"/>
          <w:lang w:val="en-US" w:bidi="en-US"/>
        </w:rPr>
        <w:t xml:space="preserve"> also applies to publications on Internet portals.</w:t>
      </w:r>
    </w:p>
  </w:footnote>
  <w:footnote w:id="16">
    <w:p w14:paraId="75A28B18" w14:textId="77777777" w:rsidR="001B0FB2" w:rsidRPr="001B0FB2" w:rsidRDefault="001B0FB2" w:rsidP="001B0FB2">
      <w:pPr>
        <w:pStyle w:val="Tekstprzypisudolnego"/>
        <w:rPr>
          <w:sz w:val="14"/>
          <w:szCs w:val="14"/>
        </w:rPr>
      </w:pPr>
      <w:r w:rsidRPr="001B0FB2">
        <w:rPr>
          <w:rStyle w:val="Odwoanieprzypisudolnego"/>
          <w:sz w:val="14"/>
          <w:szCs w:val="14"/>
          <w:lang w:val="en-US" w:bidi="en-US"/>
        </w:rPr>
        <w:footnoteRef/>
      </w:r>
      <w:r w:rsidRPr="001B0FB2">
        <w:rPr>
          <w:sz w:val="14"/>
          <w:szCs w:val="14"/>
          <w:lang w:val="en-US" w:bidi="en-US"/>
        </w:rPr>
        <w:t xml:space="preserve"> university level events - organized by the </w:t>
      </w:r>
      <w:proofErr w:type="gramStart"/>
      <w:r w:rsidRPr="001B0FB2">
        <w:rPr>
          <w:sz w:val="14"/>
          <w:szCs w:val="14"/>
          <w:lang w:val="en-US" w:bidi="en-US"/>
        </w:rPr>
        <w:t>university</w:t>
      </w:r>
      <w:proofErr w:type="gramEnd"/>
    </w:p>
  </w:footnote>
  <w:footnote w:id="17">
    <w:p w14:paraId="77BF1EE3" w14:textId="77777777" w:rsidR="000673C8" w:rsidRDefault="000673C8" w:rsidP="000673C8">
      <w:pPr>
        <w:pStyle w:val="Tekstprzypisudolnego"/>
      </w:pPr>
      <w:r>
        <w:rPr>
          <w:rStyle w:val="Znakiprzypiswdolnych"/>
          <w:lang w:val="en-US" w:bidi="en-US"/>
        </w:rPr>
        <w:footnoteRef/>
      </w:r>
      <w:r>
        <w:rPr>
          <w:sz w:val="16"/>
          <w:szCs w:val="16"/>
          <w:lang w:val="en-US" w:bidi="en-US"/>
        </w:rPr>
        <w:t>All documents confirming the disability of TUL students are stored in the Office of People with Disabilities at TUL.</w:t>
      </w:r>
    </w:p>
  </w:footnote>
  <w:footnote w:id="18">
    <w:p w14:paraId="7A10DE60" w14:textId="77777777" w:rsidR="000274AC" w:rsidRPr="00670D94" w:rsidRDefault="000274AC" w:rsidP="000274AC">
      <w:pPr>
        <w:jc w:val="both"/>
        <w:rPr>
          <w:i/>
          <w:sz w:val="16"/>
          <w:szCs w:val="16"/>
        </w:rPr>
      </w:pPr>
      <w:r>
        <w:rPr>
          <w:sz w:val="16"/>
          <w:szCs w:val="16"/>
          <w:lang w:val="en-US" w:bidi="en-US"/>
        </w:rPr>
        <w:t>Students of the first semester of the second cycle program who are not graduates of the first cycle program at TUL are required to submit to the dean's office a certificate confirming the arithmetic average of all grades achieved during the first cycle program before generating an application for the scholarship.</w:t>
      </w:r>
      <w:r>
        <w:rPr>
          <w:i/>
          <w:sz w:val="16"/>
          <w:szCs w:val="16"/>
          <w:lang w:val="en-US" w:bidi="en-US"/>
        </w:rPr>
        <w:t xml:space="preserve"> A copy of the certificate should be attached to the student's application.</w:t>
      </w:r>
    </w:p>
    <w:p w14:paraId="74300913" w14:textId="77777777" w:rsidR="000274AC" w:rsidRPr="00670D94" w:rsidRDefault="000274AC" w:rsidP="000274AC">
      <w:pPr>
        <w:pStyle w:val="Tekstprzypisudolnego"/>
      </w:pPr>
    </w:p>
  </w:footnote>
  <w:footnote w:id="19">
    <w:p w14:paraId="71D91602" w14:textId="77777777" w:rsidR="000274AC" w:rsidRPr="00670D94" w:rsidRDefault="000274AC" w:rsidP="00AC5225">
      <w:pPr>
        <w:pStyle w:val="Tekstprzypisudolnego"/>
        <w:jc w:val="both"/>
      </w:pPr>
      <w:r>
        <w:rPr>
          <w:rStyle w:val="Odwoanieprzypisudolnego"/>
          <w:lang w:val="en-US" w:bidi="en-US"/>
        </w:rPr>
        <w:footnoteRef/>
      </w:r>
      <w:r>
        <w:rPr>
          <w:lang w:val="en-US" w:bidi="en-US"/>
        </w:rPr>
        <w:t xml:space="preserve"> </w:t>
      </w:r>
      <w:r>
        <w:rPr>
          <w:i/>
          <w:sz w:val="16"/>
          <w:szCs w:val="16"/>
          <w:lang w:val="en-US" w:bidi="en-US"/>
        </w:rPr>
        <w:t xml:space="preserve">The scholarship grade point average is calculated as the weighted average of all grades in nominal subjects </w:t>
      </w:r>
      <w:r>
        <w:rPr>
          <w:i/>
          <w:sz w:val="16"/>
          <w:szCs w:val="16"/>
          <w:u w:val="single" w:color="000000"/>
          <w:lang w:val="en-US" w:bidi="en-US"/>
        </w:rPr>
        <w:t>from the last academic year</w:t>
      </w:r>
      <w:r>
        <w:rPr>
          <w:i/>
          <w:sz w:val="16"/>
          <w:szCs w:val="16"/>
          <w:lang w:val="en-US" w:bidi="en-US"/>
        </w:rPr>
        <w:t xml:space="preserve">, obtained by the end of that year, in accordance with the division of the academic year applicable at Lodz University of Technology. </w:t>
      </w:r>
      <w:r>
        <w:rPr>
          <w:lang w:val="en-US" w:bidi="en-US"/>
        </w:rPr>
        <w:t>The weights are the number of ECTS credits that are assigned to the courses;</w:t>
      </w:r>
    </w:p>
  </w:footnote>
  <w:footnote w:id="20">
    <w:p w14:paraId="302E5186" w14:textId="77777777" w:rsidR="00AC5225" w:rsidRPr="00AD2EA7" w:rsidRDefault="00AC5225" w:rsidP="00AC5225">
      <w:pPr>
        <w:jc w:val="both"/>
        <w:rPr>
          <w:rFonts w:eastAsia="Calibri"/>
          <w:sz w:val="16"/>
          <w:szCs w:val="16"/>
          <w:lang w:eastAsia="en-US"/>
        </w:rPr>
      </w:pPr>
      <w:r w:rsidRPr="006A0948">
        <w:rPr>
          <w:rStyle w:val="Odwoanieprzypisudolnego"/>
          <w:sz w:val="16"/>
          <w:szCs w:val="16"/>
          <w:lang w:val="en-US" w:bidi="en-US"/>
        </w:rPr>
        <w:footnoteRef/>
      </w:r>
      <w:r w:rsidRPr="006A0948">
        <w:rPr>
          <w:rFonts w:eastAsia="Calibri"/>
          <w:sz w:val="16"/>
          <w:szCs w:val="16"/>
          <w:lang w:val="en-US" w:bidi="en-US"/>
        </w:rPr>
        <w:t xml:space="preserve"> Article 307. sec. 1. of the Act of 20 July 2018. Law on Higher Education and Science A student is subject to disciplinary liability for violation of the regulations in force at the university and for an act that offends the dignity of the student. sec. 2. A student may not be punished for the same act by the peer court and the disciplinary committee at the same time.</w:t>
      </w:r>
    </w:p>
    <w:p w14:paraId="7BFA52D3" w14:textId="77777777" w:rsidR="00AC5225" w:rsidRPr="00762D74" w:rsidRDefault="00AC5225" w:rsidP="00AC5225">
      <w:pPr>
        <w:pStyle w:val="Tekstprzypisudolnego"/>
      </w:pPr>
    </w:p>
  </w:footnote>
  <w:footnote w:id="21">
    <w:p w14:paraId="4D485DFD" w14:textId="77777777" w:rsidR="002008A0" w:rsidRDefault="002008A0" w:rsidP="002008A0">
      <w:pPr>
        <w:jc w:val="both"/>
      </w:pPr>
      <w:r>
        <w:rPr>
          <w:rStyle w:val="Znakiprzypiswdolnych"/>
          <w:lang w:val="en-US" w:bidi="en-US"/>
        </w:rPr>
        <w:footnoteRef/>
      </w:r>
      <w:r>
        <w:rPr>
          <w:lang w:val="en-US" w:bidi="en-US"/>
        </w:rPr>
        <w:tab/>
        <w:t xml:space="preserve"> </w:t>
      </w:r>
      <w:r>
        <w:rPr>
          <w:sz w:val="16"/>
          <w:szCs w:val="16"/>
          <w:lang w:val="en-US" w:bidi="en-US"/>
        </w:rPr>
        <w:t>Article 307 sec. 1. Act of July 20, 2018. Law on Higher Education and Science (i.e Journal Laws of 2023, item 742) A student is subject to disciplinary responsibility for violating the regulations in force at the university and for an act offending the student's dignity. sec. 2. A student may not be punished for the same act by the peer court and the disciplinary committee at the same time.</w:t>
      </w:r>
    </w:p>
    <w:p w14:paraId="6C4A9E21" w14:textId="77777777" w:rsidR="002008A0" w:rsidRDefault="002008A0" w:rsidP="002008A0">
      <w:pPr>
        <w:pStyle w:val="Tekstprzypisudolnego"/>
        <w:rPr>
          <w:sz w:val="16"/>
          <w:szCs w:val="16"/>
        </w:rPr>
      </w:pPr>
    </w:p>
  </w:footnote>
  <w:footnote w:id="22">
    <w:p w14:paraId="05A1556C" w14:textId="77777777" w:rsidR="001A59F7" w:rsidRPr="007740C1" w:rsidRDefault="001A59F7" w:rsidP="001A59F7">
      <w:pPr>
        <w:pStyle w:val="Tekstprzypisudolnego"/>
      </w:pPr>
      <w:r>
        <w:rPr>
          <w:rStyle w:val="Odwoanieprzypisudolnego"/>
          <w:lang w:val="en-US" w:bidi="en-US"/>
        </w:rPr>
        <w:t>1</w:t>
      </w:r>
      <w:r w:rsidRPr="007740C1">
        <w:rPr>
          <w:lang w:val="en-US" w:bidi="en-US"/>
        </w:rPr>
        <w:t>Regarding the grades obtained in the semesters included in the academic year preceding the academic year for which the application is submitted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Calibri" w:eastAsia="Calibri" w:hAnsi="Calibri" w:cs="Calibri"/>
        <w:b w:val="0"/>
        <w:i w:val="0"/>
        <w:strike w:val="0"/>
        <w:dstrike w:val="0"/>
        <w:color w:val="000000"/>
        <w:position w:val="0"/>
        <w:sz w:val="22"/>
        <w:szCs w:val="22"/>
        <w:u w:val="none" w:color="000000"/>
        <w:vertAlign w:val="baseline"/>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hint="default"/>
        <w:sz w:val="16"/>
        <w:szCs w:val="16"/>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C182FCE"/>
    <w:name w:val="WW8Num6"/>
    <w:lvl w:ilvl="0">
      <w:start w:val="1"/>
      <w:numFmt w:val="bullet"/>
      <w:lvlText w:val="o"/>
      <w:lvlJc w:val="left"/>
      <w:pPr>
        <w:tabs>
          <w:tab w:val="num" w:pos="0"/>
        </w:tabs>
        <w:ind w:left="1440" w:hanging="360"/>
      </w:pPr>
      <w:rPr>
        <w:rFonts w:ascii="Courier New" w:hAnsi="Courier New" w:cs="Courier New"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Times New Roman" w:hint="default"/>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hint="default"/>
        <w:color w:val="auto"/>
        <w:sz w:val="20"/>
        <w:szCs w:val="2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Times New Roman" w:hint="default"/>
        <w:sz w:val="16"/>
      </w:rPr>
    </w:lvl>
  </w:abstractNum>
  <w:abstractNum w:abstractNumId="9" w15:restartNumberingAfterBreak="0">
    <w:nsid w:val="0000000C"/>
    <w:multiLevelType w:val="multilevel"/>
    <w:tmpl w:val="0000000C"/>
    <w:name w:val="WW8Num12"/>
    <w:lvl w:ilvl="0">
      <w:start w:val="6"/>
      <w:numFmt w:val="decimal"/>
      <w:lvlText w:val="%1."/>
      <w:lvlJc w:val="left"/>
      <w:pPr>
        <w:tabs>
          <w:tab w:val="num" w:pos="720"/>
        </w:tabs>
        <w:ind w:left="720" w:hanging="360"/>
      </w:pPr>
      <w:rPr>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1318C366"/>
    <w:name w:val="WW8Num13"/>
    <w:lvl w:ilvl="0">
      <w:start w:val="1"/>
      <w:numFmt w:val="bullet"/>
      <w:lvlText w:val=""/>
      <w:lvlJc w:val="left"/>
      <w:pPr>
        <w:tabs>
          <w:tab w:val="num" w:pos="720"/>
        </w:tabs>
        <w:ind w:left="720" w:hanging="360"/>
      </w:pPr>
      <w:rPr>
        <w:rFonts w:ascii="Symbol" w:hAnsi="Symbol" w:cs="OpenSymbol"/>
        <w:color w:val="auto"/>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16"/>
        <w:szCs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16"/>
        <w:szCs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5EC717E"/>
    <w:multiLevelType w:val="hybridMultilevel"/>
    <w:tmpl w:val="3EB2C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04704B"/>
    <w:multiLevelType w:val="singleLevel"/>
    <w:tmpl w:val="00000002"/>
    <w:lvl w:ilvl="0">
      <w:start w:val="1"/>
      <w:numFmt w:val="upperRoman"/>
      <w:lvlText w:val="%1."/>
      <w:lvlJc w:val="left"/>
      <w:pPr>
        <w:tabs>
          <w:tab w:val="num" w:pos="0"/>
        </w:tabs>
        <w:ind w:left="1080" w:hanging="720"/>
      </w:pPr>
      <w:rPr>
        <w:rFonts w:ascii="Times New Roman" w:eastAsia="Times New Roman" w:hAnsi="Times New Roman" w:cs="Times New Roman" w:hint="default"/>
        <w:b/>
        <w:sz w:val="20"/>
        <w:szCs w:val="20"/>
      </w:rPr>
    </w:lvl>
  </w:abstractNum>
  <w:abstractNum w:abstractNumId="13" w15:restartNumberingAfterBreak="0">
    <w:nsid w:val="0FB00283"/>
    <w:multiLevelType w:val="hybridMultilevel"/>
    <w:tmpl w:val="B5D66D5A"/>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7D0FBA"/>
    <w:multiLevelType w:val="hybridMultilevel"/>
    <w:tmpl w:val="EF0C2E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74649"/>
    <w:multiLevelType w:val="hybridMultilevel"/>
    <w:tmpl w:val="D04A36F8"/>
    <w:lvl w:ilvl="0" w:tplc="1870D5CE">
      <w:start w:val="1"/>
      <w:numFmt w:val="bullet"/>
      <w:lvlText w:val="-"/>
      <w:lvlJc w:val="left"/>
      <w:pPr>
        <w:ind w:left="1440" w:hanging="360"/>
      </w:pPr>
      <w:rPr>
        <w:rFonts w:ascii="Times New Roman" w:eastAsia="Times New Roman" w:hAnsi="Times New Roman" w:hint="default"/>
        <w:sz w:val="22"/>
        <w:szCs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D475658"/>
    <w:multiLevelType w:val="hybridMultilevel"/>
    <w:tmpl w:val="3EDCF15A"/>
    <w:lvl w:ilvl="0" w:tplc="F7867E36">
      <w:start w:val="1"/>
      <w:numFmt w:val="decimal"/>
      <w:lvlText w:val="%1."/>
      <w:lvlJc w:val="left"/>
      <w:pPr>
        <w:ind w:left="360"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7" w15:restartNumberingAfterBreak="0">
    <w:nsid w:val="1F4A1F3A"/>
    <w:multiLevelType w:val="hybridMultilevel"/>
    <w:tmpl w:val="ABD0F0C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6A3ABF"/>
    <w:multiLevelType w:val="hybridMultilevel"/>
    <w:tmpl w:val="31AAB6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Aria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Aria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Arial"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64758C"/>
    <w:multiLevelType w:val="hybridMultilevel"/>
    <w:tmpl w:val="636A59AA"/>
    <w:lvl w:ilvl="0" w:tplc="FFBEAD14">
      <w:start w:val="3"/>
      <w:numFmt w:val="lowerLetter"/>
      <w:lvlText w:val="%1)"/>
      <w:lvlJc w:val="left"/>
      <w:pPr>
        <w:ind w:left="720" w:hanging="360"/>
      </w:pPr>
      <w:rPr>
        <w:rFonts w:hint="default"/>
        <w:b w:val="0"/>
      </w:rPr>
    </w:lvl>
    <w:lvl w:ilvl="1" w:tplc="30CE9B2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0774F2"/>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F4866"/>
    <w:multiLevelType w:val="hybridMultilevel"/>
    <w:tmpl w:val="FF7AB062"/>
    <w:lvl w:ilvl="0" w:tplc="166A4C1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E074D89"/>
    <w:multiLevelType w:val="hybridMultilevel"/>
    <w:tmpl w:val="098C915C"/>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8E7F14"/>
    <w:multiLevelType w:val="hybridMultilevel"/>
    <w:tmpl w:val="1352A65C"/>
    <w:lvl w:ilvl="0" w:tplc="0415000F">
      <w:start w:val="1"/>
      <w:numFmt w:val="decimal"/>
      <w:pStyle w:val="Nagwek1"/>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pStyle w:val="Nagwek3"/>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F358AF"/>
    <w:multiLevelType w:val="hybridMultilevel"/>
    <w:tmpl w:val="DD3CD5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E077D5"/>
    <w:multiLevelType w:val="hybridMultilevel"/>
    <w:tmpl w:val="CFF2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173062"/>
    <w:multiLevelType w:val="hybridMultilevel"/>
    <w:tmpl w:val="AF3C2FDA"/>
    <w:lvl w:ilvl="0" w:tplc="0BF40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B5272C"/>
    <w:multiLevelType w:val="hybridMultilevel"/>
    <w:tmpl w:val="3648D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FA4600"/>
    <w:multiLevelType w:val="hybridMultilevel"/>
    <w:tmpl w:val="BA4437D0"/>
    <w:lvl w:ilvl="0" w:tplc="48EE4AC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88A1B4">
      <w:start w:val="2"/>
      <w:numFmt w:val="decimal"/>
      <w:lvlText w:val="%2)"/>
      <w:lvlJc w:val="left"/>
      <w:pPr>
        <w:ind w:left="993"/>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2" w:tplc="211C925E">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823982">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80A0CC">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F839E4">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808E6E">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B4F066">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8E184C">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506943789">
    <w:abstractNumId w:val="23"/>
  </w:num>
  <w:num w:numId="2" w16cid:durableId="1454129265">
    <w:abstractNumId w:val="25"/>
  </w:num>
  <w:num w:numId="3" w16cid:durableId="2135904096">
    <w:abstractNumId w:val="11"/>
  </w:num>
  <w:num w:numId="4" w16cid:durableId="1972787461">
    <w:abstractNumId w:val="24"/>
  </w:num>
  <w:num w:numId="5" w16cid:durableId="607279036">
    <w:abstractNumId w:val="26"/>
  </w:num>
  <w:num w:numId="6" w16cid:durableId="551581792">
    <w:abstractNumId w:val="22"/>
  </w:num>
  <w:num w:numId="7" w16cid:durableId="533345410">
    <w:abstractNumId w:val="20"/>
  </w:num>
  <w:num w:numId="8" w16cid:durableId="1109353464">
    <w:abstractNumId w:val="27"/>
  </w:num>
  <w:num w:numId="9" w16cid:durableId="19780275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1600711">
    <w:abstractNumId w:val="29"/>
  </w:num>
  <w:num w:numId="11" w16cid:durableId="1027216067">
    <w:abstractNumId w:val="14"/>
  </w:num>
  <w:num w:numId="12" w16cid:durableId="1376929889">
    <w:abstractNumId w:val="13"/>
  </w:num>
  <w:num w:numId="13" w16cid:durableId="1813718221">
    <w:abstractNumId w:val="19"/>
  </w:num>
  <w:num w:numId="14" w16cid:durableId="1320421571">
    <w:abstractNumId w:val="18"/>
  </w:num>
  <w:num w:numId="15" w16cid:durableId="1361662208">
    <w:abstractNumId w:val="15"/>
  </w:num>
  <w:num w:numId="16" w16cid:durableId="1607812478">
    <w:abstractNumId w:val="1"/>
  </w:num>
  <w:num w:numId="17" w16cid:durableId="628246262">
    <w:abstractNumId w:val="2"/>
  </w:num>
  <w:num w:numId="18" w16cid:durableId="513232803">
    <w:abstractNumId w:val="3"/>
  </w:num>
  <w:num w:numId="19" w16cid:durableId="1026713483">
    <w:abstractNumId w:val="4"/>
  </w:num>
  <w:num w:numId="20" w16cid:durableId="1651785051">
    <w:abstractNumId w:val="5"/>
  </w:num>
  <w:num w:numId="21" w16cid:durableId="882717056">
    <w:abstractNumId w:val="6"/>
  </w:num>
  <w:num w:numId="22" w16cid:durableId="1918398609">
    <w:abstractNumId w:val="7"/>
  </w:num>
  <w:num w:numId="23" w16cid:durableId="1456174250">
    <w:abstractNumId w:val="8"/>
  </w:num>
  <w:num w:numId="24" w16cid:durableId="1408261207">
    <w:abstractNumId w:val="9"/>
  </w:num>
  <w:num w:numId="25" w16cid:durableId="1330668999">
    <w:abstractNumId w:val="10"/>
  </w:num>
  <w:num w:numId="26" w16cid:durableId="149641881">
    <w:abstractNumId w:val="0"/>
  </w:num>
  <w:num w:numId="27" w16cid:durableId="1034963322">
    <w:abstractNumId w:val="12"/>
  </w:num>
  <w:num w:numId="28" w16cid:durableId="1565525506">
    <w:abstractNumId w:val="2"/>
    <w:lvlOverride w:ilvl="0">
      <w:startOverride w:val="1"/>
    </w:lvlOverride>
  </w:num>
  <w:num w:numId="29" w16cid:durableId="1157572784">
    <w:abstractNumId w:val="17"/>
  </w:num>
  <w:num w:numId="30" w16cid:durableId="2012218918">
    <w:abstractNumId w:val="28"/>
  </w:num>
  <w:num w:numId="31" w16cid:durableId="5572057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09-16"/>
    <w:docVar w:name="LE_Links" w:val="{A2FD2358-63DE-4CD5-94D0-39EA3607A85E}"/>
  </w:docVars>
  <w:rsids>
    <w:rsidRoot w:val="00A86A04"/>
    <w:rsid w:val="00001D14"/>
    <w:rsid w:val="00001ED7"/>
    <w:rsid w:val="0000436F"/>
    <w:rsid w:val="00005E91"/>
    <w:rsid w:val="0001106F"/>
    <w:rsid w:val="0001146A"/>
    <w:rsid w:val="00011D9F"/>
    <w:rsid w:val="000124B4"/>
    <w:rsid w:val="00012C57"/>
    <w:rsid w:val="00014AD1"/>
    <w:rsid w:val="00014F57"/>
    <w:rsid w:val="00014FFB"/>
    <w:rsid w:val="00016814"/>
    <w:rsid w:val="00022D9D"/>
    <w:rsid w:val="000233B6"/>
    <w:rsid w:val="00024730"/>
    <w:rsid w:val="000255D8"/>
    <w:rsid w:val="0002587E"/>
    <w:rsid w:val="00025B7A"/>
    <w:rsid w:val="0002620C"/>
    <w:rsid w:val="000262DC"/>
    <w:rsid w:val="0002709A"/>
    <w:rsid w:val="000273FC"/>
    <w:rsid w:val="0002749A"/>
    <w:rsid w:val="000274AC"/>
    <w:rsid w:val="00027703"/>
    <w:rsid w:val="000277F3"/>
    <w:rsid w:val="00027D0B"/>
    <w:rsid w:val="00032145"/>
    <w:rsid w:val="0003219A"/>
    <w:rsid w:val="00032DE8"/>
    <w:rsid w:val="000335C9"/>
    <w:rsid w:val="00033B3F"/>
    <w:rsid w:val="00036A07"/>
    <w:rsid w:val="00036A80"/>
    <w:rsid w:val="0003749F"/>
    <w:rsid w:val="0004026E"/>
    <w:rsid w:val="00040545"/>
    <w:rsid w:val="0004108E"/>
    <w:rsid w:val="00041594"/>
    <w:rsid w:val="00041E43"/>
    <w:rsid w:val="0004202B"/>
    <w:rsid w:val="0004340D"/>
    <w:rsid w:val="00045A18"/>
    <w:rsid w:val="00045A6D"/>
    <w:rsid w:val="000505C4"/>
    <w:rsid w:val="00050A0F"/>
    <w:rsid w:val="00050F8B"/>
    <w:rsid w:val="00054D69"/>
    <w:rsid w:val="00060380"/>
    <w:rsid w:val="00061B01"/>
    <w:rsid w:val="00061DD3"/>
    <w:rsid w:val="000627BB"/>
    <w:rsid w:val="00062D08"/>
    <w:rsid w:val="000673C8"/>
    <w:rsid w:val="0007031B"/>
    <w:rsid w:val="000704B6"/>
    <w:rsid w:val="000706A8"/>
    <w:rsid w:val="00070BBC"/>
    <w:rsid w:val="00075286"/>
    <w:rsid w:val="0007726A"/>
    <w:rsid w:val="00081258"/>
    <w:rsid w:val="00081C1F"/>
    <w:rsid w:val="000824DF"/>
    <w:rsid w:val="00083638"/>
    <w:rsid w:val="000873AB"/>
    <w:rsid w:val="00092312"/>
    <w:rsid w:val="00092763"/>
    <w:rsid w:val="000A09FE"/>
    <w:rsid w:val="000A0AE6"/>
    <w:rsid w:val="000A0E08"/>
    <w:rsid w:val="000A13BB"/>
    <w:rsid w:val="000A18DE"/>
    <w:rsid w:val="000A1E7C"/>
    <w:rsid w:val="000A2696"/>
    <w:rsid w:val="000A2CC9"/>
    <w:rsid w:val="000A4C24"/>
    <w:rsid w:val="000A584F"/>
    <w:rsid w:val="000A650E"/>
    <w:rsid w:val="000A6F43"/>
    <w:rsid w:val="000B0404"/>
    <w:rsid w:val="000B079B"/>
    <w:rsid w:val="000B0BC6"/>
    <w:rsid w:val="000B1644"/>
    <w:rsid w:val="000B45DE"/>
    <w:rsid w:val="000B6E0E"/>
    <w:rsid w:val="000C2CA5"/>
    <w:rsid w:val="000C3234"/>
    <w:rsid w:val="000C48D2"/>
    <w:rsid w:val="000C59B7"/>
    <w:rsid w:val="000C5EA2"/>
    <w:rsid w:val="000C6B02"/>
    <w:rsid w:val="000C77FF"/>
    <w:rsid w:val="000D07B8"/>
    <w:rsid w:val="000D137B"/>
    <w:rsid w:val="000D1915"/>
    <w:rsid w:val="000D3E73"/>
    <w:rsid w:val="000D3EB1"/>
    <w:rsid w:val="000D41C7"/>
    <w:rsid w:val="000D50D8"/>
    <w:rsid w:val="000D555B"/>
    <w:rsid w:val="000D59FC"/>
    <w:rsid w:val="000D6AA7"/>
    <w:rsid w:val="000D76B8"/>
    <w:rsid w:val="000E0B29"/>
    <w:rsid w:val="000E0C32"/>
    <w:rsid w:val="000E20DF"/>
    <w:rsid w:val="000E2A77"/>
    <w:rsid w:val="000E2E93"/>
    <w:rsid w:val="000E3061"/>
    <w:rsid w:val="000E3254"/>
    <w:rsid w:val="000E3329"/>
    <w:rsid w:val="000E3DF4"/>
    <w:rsid w:val="000E69F6"/>
    <w:rsid w:val="000E701E"/>
    <w:rsid w:val="000E72A3"/>
    <w:rsid w:val="000E7E76"/>
    <w:rsid w:val="000F16B8"/>
    <w:rsid w:val="000F2853"/>
    <w:rsid w:val="000F2D11"/>
    <w:rsid w:val="000F340F"/>
    <w:rsid w:val="000F38FC"/>
    <w:rsid w:val="000F4878"/>
    <w:rsid w:val="000F4C59"/>
    <w:rsid w:val="000F4D94"/>
    <w:rsid w:val="000F7A76"/>
    <w:rsid w:val="00100122"/>
    <w:rsid w:val="0010077B"/>
    <w:rsid w:val="00100A69"/>
    <w:rsid w:val="00100D78"/>
    <w:rsid w:val="00102645"/>
    <w:rsid w:val="00102DB1"/>
    <w:rsid w:val="00105044"/>
    <w:rsid w:val="00105761"/>
    <w:rsid w:val="00105A7C"/>
    <w:rsid w:val="00105B4F"/>
    <w:rsid w:val="00107107"/>
    <w:rsid w:val="00107320"/>
    <w:rsid w:val="00107D54"/>
    <w:rsid w:val="001103B0"/>
    <w:rsid w:val="001109F3"/>
    <w:rsid w:val="00110D0D"/>
    <w:rsid w:val="0011172A"/>
    <w:rsid w:val="0011534B"/>
    <w:rsid w:val="0011746C"/>
    <w:rsid w:val="0012063B"/>
    <w:rsid w:val="0012387A"/>
    <w:rsid w:val="00124305"/>
    <w:rsid w:val="00124C0E"/>
    <w:rsid w:val="0012596C"/>
    <w:rsid w:val="001260AF"/>
    <w:rsid w:val="00126F2E"/>
    <w:rsid w:val="0013000A"/>
    <w:rsid w:val="001316C6"/>
    <w:rsid w:val="00131F1B"/>
    <w:rsid w:val="00132860"/>
    <w:rsid w:val="00133976"/>
    <w:rsid w:val="00133DE9"/>
    <w:rsid w:val="00134502"/>
    <w:rsid w:val="0013479C"/>
    <w:rsid w:val="00134C4B"/>
    <w:rsid w:val="001362DE"/>
    <w:rsid w:val="001367EC"/>
    <w:rsid w:val="00136E9A"/>
    <w:rsid w:val="001371BE"/>
    <w:rsid w:val="001372D0"/>
    <w:rsid w:val="00141867"/>
    <w:rsid w:val="00142BB3"/>
    <w:rsid w:val="0014443C"/>
    <w:rsid w:val="00152568"/>
    <w:rsid w:val="00152B3D"/>
    <w:rsid w:val="001531B5"/>
    <w:rsid w:val="001537A5"/>
    <w:rsid w:val="00153F42"/>
    <w:rsid w:val="001549D3"/>
    <w:rsid w:val="00160CB5"/>
    <w:rsid w:val="001623A9"/>
    <w:rsid w:val="001638A9"/>
    <w:rsid w:val="00163FCE"/>
    <w:rsid w:val="00165B58"/>
    <w:rsid w:val="00165D62"/>
    <w:rsid w:val="001668AC"/>
    <w:rsid w:val="00167200"/>
    <w:rsid w:val="0016762B"/>
    <w:rsid w:val="001700A3"/>
    <w:rsid w:val="0017064F"/>
    <w:rsid w:val="001706AD"/>
    <w:rsid w:val="00173141"/>
    <w:rsid w:val="00173A37"/>
    <w:rsid w:val="00173B39"/>
    <w:rsid w:val="0017495B"/>
    <w:rsid w:val="00174EB1"/>
    <w:rsid w:val="0017578C"/>
    <w:rsid w:val="00175AA7"/>
    <w:rsid w:val="00176655"/>
    <w:rsid w:val="00176733"/>
    <w:rsid w:val="00176C14"/>
    <w:rsid w:val="001806C8"/>
    <w:rsid w:val="0018070E"/>
    <w:rsid w:val="001816BD"/>
    <w:rsid w:val="00182B22"/>
    <w:rsid w:val="00182BFA"/>
    <w:rsid w:val="001832F9"/>
    <w:rsid w:val="00183D38"/>
    <w:rsid w:val="00185719"/>
    <w:rsid w:val="00186473"/>
    <w:rsid w:val="00186A85"/>
    <w:rsid w:val="001906D8"/>
    <w:rsid w:val="00190EC2"/>
    <w:rsid w:val="00192BD1"/>
    <w:rsid w:val="00192F56"/>
    <w:rsid w:val="00194EAE"/>
    <w:rsid w:val="00197FE3"/>
    <w:rsid w:val="001A188A"/>
    <w:rsid w:val="001A377F"/>
    <w:rsid w:val="001A3CC1"/>
    <w:rsid w:val="001A4975"/>
    <w:rsid w:val="001A5388"/>
    <w:rsid w:val="001A59F7"/>
    <w:rsid w:val="001A6894"/>
    <w:rsid w:val="001A6C29"/>
    <w:rsid w:val="001A7944"/>
    <w:rsid w:val="001B091E"/>
    <w:rsid w:val="001B0FB2"/>
    <w:rsid w:val="001B1ACC"/>
    <w:rsid w:val="001B263C"/>
    <w:rsid w:val="001B2974"/>
    <w:rsid w:val="001B4DEF"/>
    <w:rsid w:val="001B53F6"/>
    <w:rsid w:val="001B54F5"/>
    <w:rsid w:val="001B59AC"/>
    <w:rsid w:val="001B7AB3"/>
    <w:rsid w:val="001C20AF"/>
    <w:rsid w:val="001C2E87"/>
    <w:rsid w:val="001C458E"/>
    <w:rsid w:val="001C5E52"/>
    <w:rsid w:val="001C6794"/>
    <w:rsid w:val="001C6F8F"/>
    <w:rsid w:val="001D09DC"/>
    <w:rsid w:val="001D0D45"/>
    <w:rsid w:val="001D238F"/>
    <w:rsid w:val="001D29A1"/>
    <w:rsid w:val="001D2F12"/>
    <w:rsid w:val="001D34B7"/>
    <w:rsid w:val="001D394C"/>
    <w:rsid w:val="001D3DAB"/>
    <w:rsid w:val="001D43CF"/>
    <w:rsid w:val="001D4EF6"/>
    <w:rsid w:val="001D77E3"/>
    <w:rsid w:val="001E0864"/>
    <w:rsid w:val="001E2120"/>
    <w:rsid w:val="001E3209"/>
    <w:rsid w:val="001E4DA2"/>
    <w:rsid w:val="001E751C"/>
    <w:rsid w:val="001F0AF3"/>
    <w:rsid w:val="001F0B9C"/>
    <w:rsid w:val="001F2009"/>
    <w:rsid w:val="001F37B6"/>
    <w:rsid w:val="001F416B"/>
    <w:rsid w:val="001F434C"/>
    <w:rsid w:val="001F466C"/>
    <w:rsid w:val="001F7266"/>
    <w:rsid w:val="001F7F95"/>
    <w:rsid w:val="002002C4"/>
    <w:rsid w:val="002008A0"/>
    <w:rsid w:val="00200906"/>
    <w:rsid w:val="00201861"/>
    <w:rsid w:val="0020194A"/>
    <w:rsid w:val="00201D53"/>
    <w:rsid w:val="002032AE"/>
    <w:rsid w:val="00203DF0"/>
    <w:rsid w:val="00204509"/>
    <w:rsid w:val="002054BE"/>
    <w:rsid w:val="00205C78"/>
    <w:rsid w:val="00205D37"/>
    <w:rsid w:val="0020622A"/>
    <w:rsid w:val="00207BE1"/>
    <w:rsid w:val="00214753"/>
    <w:rsid w:val="0021781F"/>
    <w:rsid w:val="00221713"/>
    <w:rsid w:val="00221720"/>
    <w:rsid w:val="00223E25"/>
    <w:rsid w:val="00223E83"/>
    <w:rsid w:val="00224030"/>
    <w:rsid w:val="00224310"/>
    <w:rsid w:val="002254B1"/>
    <w:rsid w:val="00225A98"/>
    <w:rsid w:val="00225DC4"/>
    <w:rsid w:val="00226B58"/>
    <w:rsid w:val="002327BF"/>
    <w:rsid w:val="00235361"/>
    <w:rsid w:val="00236F78"/>
    <w:rsid w:val="00242C43"/>
    <w:rsid w:val="00243B04"/>
    <w:rsid w:val="0024796A"/>
    <w:rsid w:val="00250880"/>
    <w:rsid w:val="00253B64"/>
    <w:rsid w:val="00253C3A"/>
    <w:rsid w:val="00253FFA"/>
    <w:rsid w:val="00254E07"/>
    <w:rsid w:val="002550E8"/>
    <w:rsid w:val="00256677"/>
    <w:rsid w:val="00260180"/>
    <w:rsid w:val="00262DA0"/>
    <w:rsid w:val="00263E0B"/>
    <w:rsid w:val="0026402C"/>
    <w:rsid w:val="00265B06"/>
    <w:rsid w:val="00266F14"/>
    <w:rsid w:val="00267302"/>
    <w:rsid w:val="00270CA8"/>
    <w:rsid w:val="0027122C"/>
    <w:rsid w:val="00271562"/>
    <w:rsid w:val="0027169F"/>
    <w:rsid w:val="0027263F"/>
    <w:rsid w:val="00276146"/>
    <w:rsid w:val="00276F7B"/>
    <w:rsid w:val="00277478"/>
    <w:rsid w:val="00280899"/>
    <w:rsid w:val="00282A8B"/>
    <w:rsid w:val="002830CC"/>
    <w:rsid w:val="00283DCC"/>
    <w:rsid w:val="002848E6"/>
    <w:rsid w:val="00285D6C"/>
    <w:rsid w:val="00286A87"/>
    <w:rsid w:val="00287008"/>
    <w:rsid w:val="00287C15"/>
    <w:rsid w:val="00291FAE"/>
    <w:rsid w:val="0029275E"/>
    <w:rsid w:val="00293099"/>
    <w:rsid w:val="00296BEA"/>
    <w:rsid w:val="002A162F"/>
    <w:rsid w:val="002A20BE"/>
    <w:rsid w:val="002A323D"/>
    <w:rsid w:val="002A5E21"/>
    <w:rsid w:val="002A630A"/>
    <w:rsid w:val="002A771B"/>
    <w:rsid w:val="002B0028"/>
    <w:rsid w:val="002B0AF9"/>
    <w:rsid w:val="002B45A3"/>
    <w:rsid w:val="002B6395"/>
    <w:rsid w:val="002B687D"/>
    <w:rsid w:val="002C067F"/>
    <w:rsid w:val="002C4CC9"/>
    <w:rsid w:val="002C5EC5"/>
    <w:rsid w:val="002C6084"/>
    <w:rsid w:val="002C7605"/>
    <w:rsid w:val="002D108D"/>
    <w:rsid w:val="002D17C7"/>
    <w:rsid w:val="002D229F"/>
    <w:rsid w:val="002D3C37"/>
    <w:rsid w:val="002D4939"/>
    <w:rsid w:val="002D5B69"/>
    <w:rsid w:val="002D6C76"/>
    <w:rsid w:val="002E0213"/>
    <w:rsid w:val="002E0495"/>
    <w:rsid w:val="002E0559"/>
    <w:rsid w:val="002E068E"/>
    <w:rsid w:val="002E08AA"/>
    <w:rsid w:val="002E1192"/>
    <w:rsid w:val="002E2A31"/>
    <w:rsid w:val="002E3AB7"/>
    <w:rsid w:val="002E4626"/>
    <w:rsid w:val="002E5F40"/>
    <w:rsid w:val="002E7CED"/>
    <w:rsid w:val="002F223C"/>
    <w:rsid w:val="002F22BD"/>
    <w:rsid w:val="002F2345"/>
    <w:rsid w:val="002F29A4"/>
    <w:rsid w:val="002F33B0"/>
    <w:rsid w:val="002F6CA7"/>
    <w:rsid w:val="003005AF"/>
    <w:rsid w:val="00300AA2"/>
    <w:rsid w:val="003029DD"/>
    <w:rsid w:val="0030321B"/>
    <w:rsid w:val="0030373D"/>
    <w:rsid w:val="00303F06"/>
    <w:rsid w:val="003041CA"/>
    <w:rsid w:val="00305F91"/>
    <w:rsid w:val="003078E7"/>
    <w:rsid w:val="00307B7B"/>
    <w:rsid w:val="00307C35"/>
    <w:rsid w:val="00311DB5"/>
    <w:rsid w:val="00312B12"/>
    <w:rsid w:val="00313203"/>
    <w:rsid w:val="00314466"/>
    <w:rsid w:val="003166E9"/>
    <w:rsid w:val="00316B12"/>
    <w:rsid w:val="00320723"/>
    <w:rsid w:val="00321B57"/>
    <w:rsid w:val="003221E2"/>
    <w:rsid w:val="003222FE"/>
    <w:rsid w:val="0032251F"/>
    <w:rsid w:val="00322D50"/>
    <w:rsid w:val="0032311B"/>
    <w:rsid w:val="003233DD"/>
    <w:rsid w:val="0032380A"/>
    <w:rsid w:val="00324766"/>
    <w:rsid w:val="00324A07"/>
    <w:rsid w:val="0032696C"/>
    <w:rsid w:val="00326AD9"/>
    <w:rsid w:val="00326EF7"/>
    <w:rsid w:val="0032758D"/>
    <w:rsid w:val="00333493"/>
    <w:rsid w:val="003334AA"/>
    <w:rsid w:val="003339EB"/>
    <w:rsid w:val="00333F22"/>
    <w:rsid w:val="00333F4F"/>
    <w:rsid w:val="003347A9"/>
    <w:rsid w:val="0033595E"/>
    <w:rsid w:val="003361BC"/>
    <w:rsid w:val="0033665A"/>
    <w:rsid w:val="00336829"/>
    <w:rsid w:val="003369A2"/>
    <w:rsid w:val="003372D7"/>
    <w:rsid w:val="00340DE0"/>
    <w:rsid w:val="00341C2B"/>
    <w:rsid w:val="00341CD5"/>
    <w:rsid w:val="00341D91"/>
    <w:rsid w:val="003436C3"/>
    <w:rsid w:val="0034712D"/>
    <w:rsid w:val="00347FEF"/>
    <w:rsid w:val="00351633"/>
    <w:rsid w:val="00352779"/>
    <w:rsid w:val="003532D6"/>
    <w:rsid w:val="00354ACD"/>
    <w:rsid w:val="00355602"/>
    <w:rsid w:val="00355A0D"/>
    <w:rsid w:val="00355BEE"/>
    <w:rsid w:val="003578B8"/>
    <w:rsid w:val="00357E0C"/>
    <w:rsid w:val="00360B56"/>
    <w:rsid w:val="00360DAB"/>
    <w:rsid w:val="00363503"/>
    <w:rsid w:val="00363747"/>
    <w:rsid w:val="003659D0"/>
    <w:rsid w:val="00366638"/>
    <w:rsid w:val="00367931"/>
    <w:rsid w:val="0037070F"/>
    <w:rsid w:val="00370AFE"/>
    <w:rsid w:val="0037311A"/>
    <w:rsid w:val="003732BF"/>
    <w:rsid w:val="00374DB3"/>
    <w:rsid w:val="0037631C"/>
    <w:rsid w:val="00376EB4"/>
    <w:rsid w:val="0037797A"/>
    <w:rsid w:val="00377CDA"/>
    <w:rsid w:val="00380FCA"/>
    <w:rsid w:val="00384658"/>
    <w:rsid w:val="00385E91"/>
    <w:rsid w:val="00386001"/>
    <w:rsid w:val="00386399"/>
    <w:rsid w:val="00386F77"/>
    <w:rsid w:val="00386FC3"/>
    <w:rsid w:val="00387926"/>
    <w:rsid w:val="00391068"/>
    <w:rsid w:val="003915C7"/>
    <w:rsid w:val="00391F2B"/>
    <w:rsid w:val="003921ED"/>
    <w:rsid w:val="003932D2"/>
    <w:rsid w:val="003934FA"/>
    <w:rsid w:val="00393679"/>
    <w:rsid w:val="00395126"/>
    <w:rsid w:val="00396068"/>
    <w:rsid w:val="003974C3"/>
    <w:rsid w:val="00397EF4"/>
    <w:rsid w:val="003A095C"/>
    <w:rsid w:val="003A1506"/>
    <w:rsid w:val="003A210C"/>
    <w:rsid w:val="003A2548"/>
    <w:rsid w:val="003A2AB1"/>
    <w:rsid w:val="003A3884"/>
    <w:rsid w:val="003A3888"/>
    <w:rsid w:val="003A3C3D"/>
    <w:rsid w:val="003A3CBD"/>
    <w:rsid w:val="003A4698"/>
    <w:rsid w:val="003A5751"/>
    <w:rsid w:val="003A5935"/>
    <w:rsid w:val="003A6BA5"/>
    <w:rsid w:val="003A6CCC"/>
    <w:rsid w:val="003A7070"/>
    <w:rsid w:val="003A7227"/>
    <w:rsid w:val="003B0915"/>
    <w:rsid w:val="003B1B71"/>
    <w:rsid w:val="003B1CEC"/>
    <w:rsid w:val="003B3B36"/>
    <w:rsid w:val="003B47EA"/>
    <w:rsid w:val="003B4C49"/>
    <w:rsid w:val="003B5DB5"/>
    <w:rsid w:val="003C0909"/>
    <w:rsid w:val="003C0F69"/>
    <w:rsid w:val="003C106B"/>
    <w:rsid w:val="003C2960"/>
    <w:rsid w:val="003C2C83"/>
    <w:rsid w:val="003C3D22"/>
    <w:rsid w:val="003C5C93"/>
    <w:rsid w:val="003C7EF7"/>
    <w:rsid w:val="003D0895"/>
    <w:rsid w:val="003D1C37"/>
    <w:rsid w:val="003D29BE"/>
    <w:rsid w:val="003D2E99"/>
    <w:rsid w:val="003D3909"/>
    <w:rsid w:val="003D3BE0"/>
    <w:rsid w:val="003D56FD"/>
    <w:rsid w:val="003D6818"/>
    <w:rsid w:val="003D74BA"/>
    <w:rsid w:val="003E0366"/>
    <w:rsid w:val="003E10D3"/>
    <w:rsid w:val="003E14A7"/>
    <w:rsid w:val="003E1A01"/>
    <w:rsid w:val="003E3148"/>
    <w:rsid w:val="003E4600"/>
    <w:rsid w:val="003E522C"/>
    <w:rsid w:val="003E772E"/>
    <w:rsid w:val="003F08E0"/>
    <w:rsid w:val="003F1103"/>
    <w:rsid w:val="003F1DE1"/>
    <w:rsid w:val="003F27F9"/>
    <w:rsid w:val="003F34D9"/>
    <w:rsid w:val="003F3BFA"/>
    <w:rsid w:val="003F5C9E"/>
    <w:rsid w:val="003F6358"/>
    <w:rsid w:val="003F6D83"/>
    <w:rsid w:val="003F76B4"/>
    <w:rsid w:val="00400501"/>
    <w:rsid w:val="00400D3C"/>
    <w:rsid w:val="00401FF6"/>
    <w:rsid w:val="004028C2"/>
    <w:rsid w:val="004030D4"/>
    <w:rsid w:val="0040327C"/>
    <w:rsid w:val="004037E0"/>
    <w:rsid w:val="00403EBB"/>
    <w:rsid w:val="00404197"/>
    <w:rsid w:val="004049D2"/>
    <w:rsid w:val="00404B66"/>
    <w:rsid w:val="0040694D"/>
    <w:rsid w:val="00406AC8"/>
    <w:rsid w:val="004074F7"/>
    <w:rsid w:val="004116B5"/>
    <w:rsid w:val="00412D5E"/>
    <w:rsid w:val="00413F06"/>
    <w:rsid w:val="004140E1"/>
    <w:rsid w:val="00414249"/>
    <w:rsid w:val="004146E2"/>
    <w:rsid w:val="004151B4"/>
    <w:rsid w:val="00417386"/>
    <w:rsid w:val="004218D3"/>
    <w:rsid w:val="00421B33"/>
    <w:rsid w:val="00422719"/>
    <w:rsid w:val="004229D7"/>
    <w:rsid w:val="00423AA1"/>
    <w:rsid w:val="00423FA4"/>
    <w:rsid w:val="00426314"/>
    <w:rsid w:val="00426F2F"/>
    <w:rsid w:val="004306ED"/>
    <w:rsid w:val="004322B3"/>
    <w:rsid w:val="00432408"/>
    <w:rsid w:val="00432CAB"/>
    <w:rsid w:val="00432FCF"/>
    <w:rsid w:val="00433BFF"/>
    <w:rsid w:val="00433C62"/>
    <w:rsid w:val="004355AE"/>
    <w:rsid w:val="0043650C"/>
    <w:rsid w:val="00436AB3"/>
    <w:rsid w:val="00440402"/>
    <w:rsid w:val="004408FD"/>
    <w:rsid w:val="00440BE6"/>
    <w:rsid w:val="004434B7"/>
    <w:rsid w:val="00444C8F"/>
    <w:rsid w:val="00445CE5"/>
    <w:rsid w:val="00445D07"/>
    <w:rsid w:val="00450F69"/>
    <w:rsid w:val="00453263"/>
    <w:rsid w:val="00454352"/>
    <w:rsid w:val="00454CBC"/>
    <w:rsid w:val="00455408"/>
    <w:rsid w:val="00455CE9"/>
    <w:rsid w:val="004560D5"/>
    <w:rsid w:val="00461675"/>
    <w:rsid w:val="00461B12"/>
    <w:rsid w:val="004627A5"/>
    <w:rsid w:val="00462FA8"/>
    <w:rsid w:val="004631AE"/>
    <w:rsid w:val="00463D5B"/>
    <w:rsid w:val="0046424B"/>
    <w:rsid w:val="00464D42"/>
    <w:rsid w:val="0046529A"/>
    <w:rsid w:val="00465E40"/>
    <w:rsid w:val="004672AF"/>
    <w:rsid w:val="004716B2"/>
    <w:rsid w:val="0047234C"/>
    <w:rsid w:val="004740FD"/>
    <w:rsid w:val="00474373"/>
    <w:rsid w:val="0047543F"/>
    <w:rsid w:val="00475ABC"/>
    <w:rsid w:val="00477146"/>
    <w:rsid w:val="00480EA1"/>
    <w:rsid w:val="00483F27"/>
    <w:rsid w:val="00484900"/>
    <w:rsid w:val="00487001"/>
    <w:rsid w:val="004910E6"/>
    <w:rsid w:val="00497A53"/>
    <w:rsid w:val="004A1533"/>
    <w:rsid w:val="004A407A"/>
    <w:rsid w:val="004A45E0"/>
    <w:rsid w:val="004A4CF8"/>
    <w:rsid w:val="004A528F"/>
    <w:rsid w:val="004A5B85"/>
    <w:rsid w:val="004A5F07"/>
    <w:rsid w:val="004A672F"/>
    <w:rsid w:val="004A6B0B"/>
    <w:rsid w:val="004A7D0A"/>
    <w:rsid w:val="004A7FEB"/>
    <w:rsid w:val="004B147C"/>
    <w:rsid w:val="004B1B98"/>
    <w:rsid w:val="004B2B9E"/>
    <w:rsid w:val="004B2E31"/>
    <w:rsid w:val="004B2F56"/>
    <w:rsid w:val="004B3796"/>
    <w:rsid w:val="004B4CE0"/>
    <w:rsid w:val="004B5242"/>
    <w:rsid w:val="004B6DDE"/>
    <w:rsid w:val="004B72B7"/>
    <w:rsid w:val="004B7759"/>
    <w:rsid w:val="004C219A"/>
    <w:rsid w:val="004C3BD8"/>
    <w:rsid w:val="004C67A7"/>
    <w:rsid w:val="004C7337"/>
    <w:rsid w:val="004C796B"/>
    <w:rsid w:val="004D08AB"/>
    <w:rsid w:val="004D0A6B"/>
    <w:rsid w:val="004D0D18"/>
    <w:rsid w:val="004D2977"/>
    <w:rsid w:val="004D2F88"/>
    <w:rsid w:val="004D4078"/>
    <w:rsid w:val="004D4E00"/>
    <w:rsid w:val="004D55C1"/>
    <w:rsid w:val="004D58C5"/>
    <w:rsid w:val="004E1022"/>
    <w:rsid w:val="004E1E97"/>
    <w:rsid w:val="004E2548"/>
    <w:rsid w:val="004E2988"/>
    <w:rsid w:val="004E4293"/>
    <w:rsid w:val="004E43BA"/>
    <w:rsid w:val="004E489B"/>
    <w:rsid w:val="004E6CA5"/>
    <w:rsid w:val="004E79FF"/>
    <w:rsid w:val="004F23C5"/>
    <w:rsid w:val="004F3E5B"/>
    <w:rsid w:val="004F3F73"/>
    <w:rsid w:val="004F4CE4"/>
    <w:rsid w:val="004F6F14"/>
    <w:rsid w:val="004F7F50"/>
    <w:rsid w:val="005008F3"/>
    <w:rsid w:val="00500C7D"/>
    <w:rsid w:val="005015BA"/>
    <w:rsid w:val="00501C44"/>
    <w:rsid w:val="00502650"/>
    <w:rsid w:val="00502A9D"/>
    <w:rsid w:val="0050363F"/>
    <w:rsid w:val="00504B17"/>
    <w:rsid w:val="005068B3"/>
    <w:rsid w:val="00507F6D"/>
    <w:rsid w:val="00510242"/>
    <w:rsid w:val="005102E5"/>
    <w:rsid w:val="00510923"/>
    <w:rsid w:val="0051263D"/>
    <w:rsid w:val="005134F0"/>
    <w:rsid w:val="005136C0"/>
    <w:rsid w:val="00513738"/>
    <w:rsid w:val="0051561F"/>
    <w:rsid w:val="005165C7"/>
    <w:rsid w:val="00517B2D"/>
    <w:rsid w:val="00517C38"/>
    <w:rsid w:val="00517F95"/>
    <w:rsid w:val="00521844"/>
    <w:rsid w:val="0052311E"/>
    <w:rsid w:val="005235D9"/>
    <w:rsid w:val="005253BC"/>
    <w:rsid w:val="00525448"/>
    <w:rsid w:val="0052558E"/>
    <w:rsid w:val="00525E10"/>
    <w:rsid w:val="0053073A"/>
    <w:rsid w:val="00532CED"/>
    <w:rsid w:val="00532D63"/>
    <w:rsid w:val="00534E87"/>
    <w:rsid w:val="0053624E"/>
    <w:rsid w:val="005365F7"/>
    <w:rsid w:val="00536EEE"/>
    <w:rsid w:val="00537CB3"/>
    <w:rsid w:val="00540247"/>
    <w:rsid w:val="005420B9"/>
    <w:rsid w:val="00543BC5"/>
    <w:rsid w:val="00544A28"/>
    <w:rsid w:val="00544F25"/>
    <w:rsid w:val="005474D2"/>
    <w:rsid w:val="00550279"/>
    <w:rsid w:val="00551153"/>
    <w:rsid w:val="00551B1D"/>
    <w:rsid w:val="00553258"/>
    <w:rsid w:val="00553B39"/>
    <w:rsid w:val="00556540"/>
    <w:rsid w:val="005566FE"/>
    <w:rsid w:val="00557F9D"/>
    <w:rsid w:val="00560AE1"/>
    <w:rsid w:val="00560F87"/>
    <w:rsid w:val="00562CB3"/>
    <w:rsid w:val="00562EEF"/>
    <w:rsid w:val="00565692"/>
    <w:rsid w:val="00566987"/>
    <w:rsid w:val="00566A81"/>
    <w:rsid w:val="00567303"/>
    <w:rsid w:val="00570B65"/>
    <w:rsid w:val="005721BF"/>
    <w:rsid w:val="005734EE"/>
    <w:rsid w:val="00573585"/>
    <w:rsid w:val="00573749"/>
    <w:rsid w:val="005747E8"/>
    <w:rsid w:val="005757BA"/>
    <w:rsid w:val="00575A4E"/>
    <w:rsid w:val="005762E0"/>
    <w:rsid w:val="005822AC"/>
    <w:rsid w:val="00584302"/>
    <w:rsid w:val="0058578C"/>
    <w:rsid w:val="0058639C"/>
    <w:rsid w:val="005863FF"/>
    <w:rsid w:val="00587778"/>
    <w:rsid w:val="005878CE"/>
    <w:rsid w:val="005907CA"/>
    <w:rsid w:val="00594ACA"/>
    <w:rsid w:val="00595E24"/>
    <w:rsid w:val="00596995"/>
    <w:rsid w:val="005971B3"/>
    <w:rsid w:val="00597EEC"/>
    <w:rsid w:val="005A03B2"/>
    <w:rsid w:val="005A0969"/>
    <w:rsid w:val="005A358E"/>
    <w:rsid w:val="005A51E9"/>
    <w:rsid w:val="005A7266"/>
    <w:rsid w:val="005A7698"/>
    <w:rsid w:val="005A7970"/>
    <w:rsid w:val="005B0A84"/>
    <w:rsid w:val="005B27D4"/>
    <w:rsid w:val="005B4D60"/>
    <w:rsid w:val="005B5593"/>
    <w:rsid w:val="005B5A8E"/>
    <w:rsid w:val="005B6F20"/>
    <w:rsid w:val="005B75C7"/>
    <w:rsid w:val="005C3A5A"/>
    <w:rsid w:val="005C492E"/>
    <w:rsid w:val="005C49F0"/>
    <w:rsid w:val="005C63C2"/>
    <w:rsid w:val="005C6F6E"/>
    <w:rsid w:val="005D10D6"/>
    <w:rsid w:val="005D1B6F"/>
    <w:rsid w:val="005D37D5"/>
    <w:rsid w:val="005D5C76"/>
    <w:rsid w:val="005D63EE"/>
    <w:rsid w:val="005D70DD"/>
    <w:rsid w:val="005D7647"/>
    <w:rsid w:val="005D7869"/>
    <w:rsid w:val="005E237E"/>
    <w:rsid w:val="005E53DE"/>
    <w:rsid w:val="005E7E97"/>
    <w:rsid w:val="005F0C9E"/>
    <w:rsid w:val="005F44BB"/>
    <w:rsid w:val="005F482D"/>
    <w:rsid w:val="005F4968"/>
    <w:rsid w:val="005F5DCF"/>
    <w:rsid w:val="005F7244"/>
    <w:rsid w:val="005F7C97"/>
    <w:rsid w:val="005F7DFB"/>
    <w:rsid w:val="00600D17"/>
    <w:rsid w:val="00602502"/>
    <w:rsid w:val="006027C8"/>
    <w:rsid w:val="00603776"/>
    <w:rsid w:val="00604D60"/>
    <w:rsid w:val="006054BD"/>
    <w:rsid w:val="006060B7"/>
    <w:rsid w:val="00607E45"/>
    <w:rsid w:val="00610D75"/>
    <w:rsid w:val="006115A4"/>
    <w:rsid w:val="0061227A"/>
    <w:rsid w:val="006124B1"/>
    <w:rsid w:val="00614240"/>
    <w:rsid w:val="00616B30"/>
    <w:rsid w:val="00617ECF"/>
    <w:rsid w:val="00617F4F"/>
    <w:rsid w:val="00622381"/>
    <w:rsid w:val="00625BA9"/>
    <w:rsid w:val="00625FAF"/>
    <w:rsid w:val="00626353"/>
    <w:rsid w:val="006265A3"/>
    <w:rsid w:val="00627DE5"/>
    <w:rsid w:val="00630DAA"/>
    <w:rsid w:val="00631171"/>
    <w:rsid w:val="00632206"/>
    <w:rsid w:val="00635B7D"/>
    <w:rsid w:val="00635BDA"/>
    <w:rsid w:val="00636C36"/>
    <w:rsid w:val="00637299"/>
    <w:rsid w:val="00641A10"/>
    <w:rsid w:val="00641ED8"/>
    <w:rsid w:val="00642CA1"/>
    <w:rsid w:val="006439CA"/>
    <w:rsid w:val="00643D1D"/>
    <w:rsid w:val="00643F81"/>
    <w:rsid w:val="00645702"/>
    <w:rsid w:val="006473E3"/>
    <w:rsid w:val="00651C84"/>
    <w:rsid w:val="00651D80"/>
    <w:rsid w:val="00655A35"/>
    <w:rsid w:val="00655AFF"/>
    <w:rsid w:val="00660026"/>
    <w:rsid w:val="00662232"/>
    <w:rsid w:val="00662FF4"/>
    <w:rsid w:val="006631F5"/>
    <w:rsid w:val="00663F0A"/>
    <w:rsid w:val="0066442A"/>
    <w:rsid w:val="00664B1E"/>
    <w:rsid w:val="0066774D"/>
    <w:rsid w:val="00670F7B"/>
    <w:rsid w:val="0067227B"/>
    <w:rsid w:val="00673890"/>
    <w:rsid w:val="00674E77"/>
    <w:rsid w:val="00676CF6"/>
    <w:rsid w:val="006770E9"/>
    <w:rsid w:val="00677722"/>
    <w:rsid w:val="0068288B"/>
    <w:rsid w:val="006830F0"/>
    <w:rsid w:val="0068365E"/>
    <w:rsid w:val="00683E8F"/>
    <w:rsid w:val="0068674D"/>
    <w:rsid w:val="00687B7B"/>
    <w:rsid w:val="0069077D"/>
    <w:rsid w:val="00690EE2"/>
    <w:rsid w:val="006918ED"/>
    <w:rsid w:val="00691A7B"/>
    <w:rsid w:val="00693B10"/>
    <w:rsid w:val="0069457F"/>
    <w:rsid w:val="006978E1"/>
    <w:rsid w:val="006A07FA"/>
    <w:rsid w:val="006A1A01"/>
    <w:rsid w:val="006A32DA"/>
    <w:rsid w:val="006A50C1"/>
    <w:rsid w:val="006A5B48"/>
    <w:rsid w:val="006A696F"/>
    <w:rsid w:val="006A7C3A"/>
    <w:rsid w:val="006B02AF"/>
    <w:rsid w:val="006B0DD1"/>
    <w:rsid w:val="006B2F89"/>
    <w:rsid w:val="006B3144"/>
    <w:rsid w:val="006B352F"/>
    <w:rsid w:val="006B4786"/>
    <w:rsid w:val="006B5704"/>
    <w:rsid w:val="006B659B"/>
    <w:rsid w:val="006B7E2C"/>
    <w:rsid w:val="006C0178"/>
    <w:rsid w:val="006C01FE"/>
    <w:rsid w:val="006C0EC0"/>
    <w:rsid w:val="006C11E0"/>
    <w:rsid w:val="006C12EE"/>
    <w:rsid w:val="006C35DB"/>
    <w:rsid w:val="006C46B9"/>
    <w:rsid w:val="006C5029"/>
    <w:rsid w:val="006C6E36"/>
    <w:rsid w:val="006C75A7"/>
    <w:rsid w:val="006C779A"/>
    <w:rsid w:val="006D3478"/>
    <w:rsid w:val="006D6394"/>
    <w:rsid w:val="006D676D"/>
    <w:rsid w:val="006D6DFE"/>
    <w:rsid w:val="006E1105"/>
    <w:rsid w:val="006E15F1"/>
    <w:rsid w:val="006E1843"/>
    <w:rsid w:val="006E3228"/>
    <w:rsid w:val="006E7C43"/>
    <w:rsid w:val="006F0EB1"/>
    <w:rsid w:val="006F3240"/>
    <w:rsid w:val="006F3914"/>
    <w:rsid w:val="006F41B9"/>
    <w:rsid w:val="006F49C4"/>
    <w:rsid w:val="006F5D4F"/>
    <w:rsid w:val="006F7D81"/>
    <w:rsid w:val="007006FE"/>
    <w:rsid w:val="00701EC7"/>
    <w:rsid w:val="007025F9"/>
    <w:rsid w:val="00702D23"/>
    <w:rsid w:val="007030AF"/>
    <w:rsid w:val="00706DF3"/>
    <w:rsid w:val="007075C7"/>
    <w:rsid w:val="00710B5E"/>
    <w:rsid w:val="00710D01"/>
    <w:rsid w:val="007111F9"/>
    <w:rsid w:val="00711894"/>
    <w:rsid w:val="00712846"/>
    <w:rsid w:val="00712F5C"/>
    <w:rsid w:val="00713BF7"/>
    <w:rsid w:val="007158A6"/>
    <w:rsid w:val="00715936"/>
    <w:rsid w:val="0071630D"/>
    <w:rsid w:val="0071700C"/>
    <w:rsid w:val="007201EB"/>
    <w:rsid w:val="00720943"/>
    <w:rsid w:val="00733DDD"/>
    <w:rsid w:val="007348B8"/>
    <w:rsid w:val="0073493C"/>
    <w:rsid w:val="00734AC1"/>
    <w:rsid w:val="007374B8"/>
    <w:rsid w:val="00737F05"/>
    <w:rsid w:val="007419B0"/>
    <w:rsid w:val="00742138"/>
    <w:rsid w:val="0074293E"/>
    <w:rsid w:val="007433A9"/>
    <w:rsid w:val="007468AA"/>
    <w:rsid w:val="007506A0"/>
    <w:rsid w:val="00750B7E"/>
    <w:rsid w:val="00752336"/>
    <w:rsid w:val="007529B0"/>
    <w:rsid w:val="00754AAE"/>
    <w:rsid w:val="0075513D"/>
    <w:rsid w:val="007554C9"/>
    <w:rsid w:val="0075567D"/>
    <w:rsid w:val="007558E3"/>
    <w:rsid w:val="007565D0"/>
    <w:rsid w:val="00756E0A"/>
    <w:rsid w:val="007612E4"/>
    <w:rsid w:val="007628C1"/>
    <w:rsid w:val="00765AB6"/>
    <w:rsid w:val="00765BBB"/>
    <w:rsid w:val="00766B0F"/>
    <w:rsid w:val="00770B2D"/>
    <w:rsid w:val="00772FE0"/>
    <w:rsid w:val="0077376B"/>
    <w:rsid w:val="007739F9"/>
    <w:rsid w:val="00773DD0"/>
    <w:rsid w:val="00776FE1"/>
    <w:rsid w:val="00777991"/>
    <w:rsid w:val="00777BF2"/>
    <w:rsid w:val="00780023"/>
    <w:rsid w:val="00780E6E"/>
    <w:rsid w:val="00781635"/>
    <w:rsid w:val="00781797"/>
    <w:rsid w:val="00782199"/>
    <w:rsid w:val="007846E6"/>
    <w:rsid w:val="0078591B"/>
    <w:rsid w:val="00792F50"/>
    <w:rsid w:val="007939D6"/>
    <w:rsid w:val="0079402F"/>
    <w:rsid w:val="00794B72"/>
    <w:rsid w:val="007A0D46"/>
    <w:rsid w:val="007A0DAC"/>
    <w:rsid w:val="007A1FA3"/>
    <w:rsid w:val="007A4164"/>
    <w:rsid w:val="007A4899"/>
    <w:rsid w:val="007A5506"/>
    <w:rsid w:val="007A5DDB"/>
    <w:rsid w:val="007A6CFD"/>
    <w:rsid w:val="007A7465"/>
    <w:rsid w:val="007B2620"/>
    <w:rsid w:val="007B2BBA"/>
    <w:rsid w:val="007B385F"/>
    <w:rsid w:val="007B411D"/>
    <w:rsid w:val="007B4C28"/>
    <w:rsid w:val="007B4E70"/>
    <w:rsid w:val="007B6097"/>
    <w:rsid w:val="007B77C1"/>
    <w:rsid w:val="007B7B8D"/>
    <w:rsid w:val="007C005A"/>
    <w:rsid w:val="007C020D"/>
    <w:rsid w:val="007C0837"/>
    <w:rsid w:val="007C09DC"/>
    <w:rsid w:val="007C15FC"/>
    <w:rsid w:val="007C3D7A"/>
    <w:rsid w:val="007C4358"/>
    <w:rsid w:val="007C4B26"/>
    <w:rsid w:val="007C4B62"/>
    <w:rsid w:val="007C6A30"/>
    <w:rsid w:val="007D0223"/>
    <w:rsid w:val="007D176E"/>
    <w:rsid w:val="007D5E00"/>
    <w:rsid w:val="007D5E52"/>
    <w:rsid w:val="007D641A"/>
    <w:rsid w:val="007D6C7F"/>
    <w:rsid w:val="007E20AA"/>
    <w:rsid w:val="007E2219"/>
    <w:rsid w:val="007E440B"/>
    <w:rsid w:val="007E51EE"/>
    <w:rsid w:val="007E6D9F"/>
    <w:rsid w:val="007F57BB"/>
    <w:rsid w:val="007F6E76"/>
    <w:rsid w:val="007F7040"/>
    <w:rsid w:val="007F7838"/>
    <w:rsid w:val="00800501"/>
    <w:rsid w:val="00800698"/>
    <w:rsid w:val="008010C6"/>
    <w:rsid w:val="008014C3"/>
    <w:rsid w:val="00801816"/>
    <w:rsid w:val="00801DE7"/>
    <w:rsid w:val="00803AC8"/>
    <w:rsid w:val="00804612"/>
    <w:rsid w:val="00804A16"/>
    <w:rsid w:val="00806704"/>
    <w:rsid w:val="00807DF3"/>
    <w:rsid w:val="00807ECF"/>
    <w:rsid w:val="00812AAE"/>
    <w:rsid w:val="00812B68"/>
    <w:rsid w:val="00813D48"/>
    <w:rsid w:val="0081418F"/>
    <w:rsid w:val="00816D5E"/>
    <w:rsid w:val="0082049A"/>
    <w:rsid w:val="0082070C"/>
    <w:rsid w:val="008209D5"/>
    <w:rsid w:val="00820BA2"/>
    <w:rsid w:val="00820E64"/>
    <w:rsid w:val="00823FFE"/>
    <w:rsid w:val="00825F86"/>
    <w:rsid w:val="00827B6C"/>
    <w:rsid w:val="00827D58"/>
    <w:rsid w:val="00830E8F"/>
    <w:rsid w:val="0083179F"/>
    <w:rsid w:val="008318AC"/>
    <w:rsid w:val="008318DE"/>
    <w:rsid w:val="008344D4"/>
    <w:rsid w:val="008348A7"/>
    <w:rsid w:val="0083635E"/>
    <w:rsid w:val="00836B77"/>
    <w:rsid w:val="00837650"/>
    <w:rsid w:val="00840D09"/>
    <w:rsid w:val="008427B5"/>
    <w:rsid w:val="008439F3"/>
    <w:rsid w:val="00843BD3"/>
    <w:rsid w:val="00843BF9"/>
    <w:rsid w:val="008441C9"/>
    <w:rsid w:val="00846CE8"/>
    <w:rsid w:val="008502E8"/>
    <w:rsid w:val="008515DD"/>
    <w:rsid w:val="008526BF"/>
    <w:rsid w:val="0085271B"/>
    <w:rsid w:val="00853016"/>
    <w:rsid w:val="008533E3"/>
    <w:rsid w:val="00855BA4"/>
    <w:rsid w:val="00856EA6"/>
    <w:rsid w:val="00860A34"/>
    <w:rsid w:val="00860E34"/>
    <w:rsid w:val="008628B4"/>
    <w:rsid w:val="00863E16"/>
    <w:rsid w:val="0086484B"/>
    <w:rsid w:val="00865F28"/>
    <w:rsid w:val="00866048"/>
    <w:rsid w:val="0086702B"/>
    <w:rsid w:val="00867441"/>
    <w:rsid w:val="00867730"/>
    <w:rsid w:val="00867D2F"/>
    <w:rsid w:val="00867F20"/>
    <w:rsid w:val="00871AAF"/>
    <w:rsid w:val="00872278"/>
    <w:rsid w:val="00872E3C"/>
    <w:rsid w:val="00873047"/>
    <w:rsid w:val="00873B5E"/>
    <w:rsid w:val="00874C69"/>
    <w:rsid w:val="008762A7"/>
    <w:rsid w:val="00876811"/>
    <w:rsid w:val="008806A1"/>
    <w:rsid w:val="00881D2A"/>
    <w:rsid w:val="00882C57"/>
    <w:rsid w:val="00883D84"/>
    <w:rsid w:val="00884B9E"/>
    <w:rsid w:val="00885129"/>
    <w:rsid w:val="0089060D"/>
    <w:rsid w:val="0089078D"/>
    <w:rsid w:val="00890B3A"/>
    <w:rsid w:val="00891620"/>
    <w:rsid w:val="0089316B"/>
    <w:rsid w:val="00893BD4"/>
    <w:rsid w:val="00893C8B"/>
    <w:rsid w:val="00895838"/>
    <w:rsid w:val="00897A12"/>
    <w:rsid w:val="008A2DB6"/>
    <w:rsid w:val="008A42B0"/>
    <w:rsid w:val="008A4DF8"/>
    <w:rsid w:val="008A57B6"/>
    <w:rsid w:val="008A6CCA"/>
    <w:rsid w:val="008A73A8"/>
    <w:rsid w:val="008A7BC2"/>
    <w:rsid w:val="008B00AF"/>
    <w:rsid w:val="008B096C"/>
    <w:rsid w:val="008B0BCE"/>
    <w:rsid w:val="008B1C79"/>
    <w:rsid w:val="008B3540"/>
    <w:rsid w:val="008B35F2"/>
    <w:rsid w:val="008B503B"/>
    <w:rsid w:val="008B5142"/>
    <w:rsid w:val="008B744F"/>
    <w:rsid w:val="008B748A"/>
    <w:rsid w:val="008C08D5"/>
    <w:rsid w:val="008C20D8"/>
    <w:rsid w:val="008C2BAF"/>
    <w:rsid w:val="008C31BB"/>
    <w:rsid w:val="008C3390"/>
    <w:rsid w:val="008C4827"/>
    <w:rsid w:val="008C7E89"/>
    <w:rsid w:val="008D0CB0"/>
    <w:rsid w:val="008D0E79"/>
    <w:rsid w:val="008D457E"/>
    <w:rsid w:val="008D4EBF"/>
    <w:rsid w:val="008D5EE1"/>
    <w:rsid w:val="008D6635"/>
    <w:rsid w:val="008D6BDB"/>
    <w:rsid w:val="008D78C2"/>
    <w:rsid w:val="008E0BFA"/>
    <w:rsid w:val="008E326A"/>
    <w:rsid w:val="008F05C6"/>
    <w:rsid w:val="008F22C3"/>
    <w:rsid w:val="008F345F"/>
    <w:rsid w:val="008F3FBF"/>
    <w:rsid w:val="008F4EC8"/>
    <w:rsid w:val="008F4FA1"/>
    <w:rsid w:val="008F63B8"/>
    <w:rsid w:val="00900215"/>
    <w:rsid w:val="00900300"/>
    <w:rsid w:val="00902F6E"/>
    <w:rsid w:val="0090366D"/>
    <w:rsid w:val="009052AE"/>
    <w:rsid w:val="00905AB2"/>
    <w:rsid w:val="00906272"/>
    <w:rsid w:val="00907AF6"/>
    <w:rsid w:val="00907EEF"/>
    <w:rsid w:val="0091321D"/>
    <w:rsid w:val="00915472"/>
    <w:rsid w:val="009155C3"/>
    <w:rsid w:val="00916A5F"/>
    <w:rsid w:val="00916AF6"/>
    <w:rsid w:val="0092013B"/>
    <w:rsid w:val="00920592"/>
    <w:rsid w:val="00920A9A"/>
    <w:rsid w:val="009210E6"/>
    <w:rsid w:val="009233B1"/>
    <w:rsid w:val="00924722"/>
    <w:rsid w:val="00924E88"/>
    <w:rsid w:val="00925356"/>
    <w:rsid w:val="00925B30"/>
    <w:rsid w:val="00925C9B"/>
    <w:rsid w:val="00925EE7"/>
    <w:rsid w:val="00926E0F"/>
    <w:rsid w:val="0092785B"/>
    <w:rsid w:val="00927DCF"/>
    <w:rsid w:val="00930330"/>
    <w:rsid w:val="009332F4"/>
    <w:rsid w:val="00933F71"/>
    <w:rsid w:val="009359FA"/>
    <w:rsid w:val="00935CE0"/>
    <w:rsid w:val="009379D5"/>
    <w:rsid w:val="00937A71"/>
    <w:rsid w:val="0094083E"/>
    <w:rsid w:val="00940F61"/>
    <w:rsid w:val="0094477A"/>
    <w:rsid w:val="00946047"/>
    <w:rsid w:val="00946574"/>
    <w:rsid w:val="00950199"/>
    <w:rsid w:val="009526D4"/>
    <w:rsid w:val="00953DC7"/>
    <w:rsid w:val="009551D5"/>
    <w:rsid w:val="00955B51"/>
    <w:rsid w:val="0096128D"/>
    <w:rsid w:val="00961B1B"/>
    <w:rsid w:val="009627A2"/>
    <w:rsid w:val="00963B26"/>
    <w:rsid w:val="00964049"/>
    <w:rsid w:val="00964097"/>
    <w:rsid w:val="009644FE"/>
    <w:rsid w:val="00964CB3"/>
    <w:rsid w:val="00965ED3"/>
    <w:rsid w:val="00966243"/>
    <w:rsid w:val="00966DAA"/>
    <w:rsid w:val="00966EAF"/>
    <w:rsid w:val="00971CC9"/>
    <w:rsid w:val="00973307"/>
    <w:rsid w:val="00973818"/>
    <w:rsid w:val="00973ED6"/>
    <w:rsid w:val="00974832"/>
    <w:rsid w:val="00974D10"/>
    <w:rsid w:val="00975070"/>
    <w:rsid w:val="0097681C"/>
    <w:rsid w:val="00976D98"/>
    <w:rsid w:val="009772C9"/>
    <w:rsid w:val="00977A59"/>
    <w:rsid w:val="00977C29"/>
    <w:rsid w:val="00980BB2"/>
    <w:rsid w:val="00980DF6"/>
    <w:rsid w:val="00983E7D"/>
    <w:rsid w:val="0098629D"/>
    <w:rsid w:val="009900CF"/>
    <w:rsid w:val="009907D0"/>
    <w:rsid w:val="009912E2"/>
    <w:rsid w:val="00991D9F"/>
    <w:rsid w:val="009942DE"/>
    <w:rsid w:val="0099438C"/>
    <w:rsid w:val="00994644"/>
    <w:rsid w:val="00995CC3"/>
    <w:rsid w:val="009964FD"/>
    <w:rsid w:val="00997861"/>
    <w:rsid w:val="009A049A"/>
    <w:rsid w:val="009A0DCA"/>
    <w:rsid w:val="009A0E1F"/>
    <w:rsid w:val="009A161E"/>
    <w:rsid w:val="009A2E07"/>
    <w:rsid w:val="009A353E"/>
    <w:rsid w:val="009A37CA"/>
    <w:rsid w:val="009A537B"/>
    <w:rsid w:val="009A5ABB"/>
    <w:rsid w:val="009B01A0"/>
    <w:rsid w:val="009B37B0"/>
    <w:rsid w:val="009B4D5F"/>
    <w:rsid w:val="009B54FA"/>
    <w:rsid w:val="009B5C1E"/>
    <w:rsid w:val="009B721B"/>
    <w:rsid w:val="009B7935"/>
    <w:rsid w:val="009C07DE"/>
    <w:rsid w:val="009C327A"/>
    <w:rsid w:val="009C36C5"/>
    <w:rsid w:val="009C449C"/>
    <w:rsid w:val="009C51CB"/>
    <w:rsid w:val="009C54B6"/>
    <w:rsid w:val="009C5E13"/>
    <w:rsid w:val="009C661B"/>
    <w:rsid w:val="009C6751"/>
    <w:rsid w:val="009D3D74"/>
    <w:rsid w:val="009D7E81"/>
    <w:rsid w:val="009E05BE"/>
    <w:rsid w:val="009E12EC"/>
    <w:rsid w:val="009E1307"/>
    <w:rsid w:val="009E6176"/>
    <w:rsid w:val="009E6250"/>
    <w:rsid w:val="009E64BB"/>
    <w:rsid w:val="009E6F27"/>
    <w:rsid w:val="009F0964"/>
    <w:rsid w:val="009F10CB"/>
    <w:rsid w:val="009F4F39"/>
    <w:rsid w:val="009F679A"/>
    <w:rsid w:val="009F7984"/>
    <w:rsid w:val="00A00A24"/>
    <w:rsid w:val="00A01991"/>
    <w:rsid w:val="00A02B76"/>
    <w:rsid w:val="00A02BDD"/>
    <w:rsid w:val="00A04C22"/>
    <w:rsid w:val="00A04C45"/>
    <w:rsid w:val="00A05306"/>
    <w:rsid w:val="00A05B59"/>
    <w:rsid w:val="00A069B4"/>
    <w:rsid w:val="00A10AE2"/>
    <w:rsid w:val="00A12A66"/>
    <w:rsid w:val="00A154F2"/>
    <w:rsid w:val="00A15859"/>
    <w:rsid w:val="00A21538"/>
    <w:rsid w:val="00A21710"/>
    <w:rsid w:val="00A21A7B"/>
    <w:rsid w:val="00A21CBB"/>
    <w:rsid w:val="00A2355D"/>
    <w:rsid w:val="00A247F1"/>
    <w:rsid w:val="00A279E0"/>
    <w:rsid w:val="00A27E93"/>
    <w:rsid w:val="00A31E2B"/>
    <w:rsid w:val="00A330E8"/>
    <w:rsid w:val="00A33B84"/>
    <w:rsid w:val="00A354CD"/>
    <w:rsid w:val="00A37057"/>
    <w:rsid w:val="00A37C56"/>
    <w:rsid w:val="00A40300"/>
    <w:rsid w:val="00A4175E"/>
    <w:rsid w:val="00A41AEA"/>
    <w:rsid w:val="00A41C02"/>
    <w:rsid w:val="00A46514"/>
    <w:rsid w:val="00A467D9"/>
    <w:rsid w:val="00A4696A"/>
    <w:rsid w:val="00A47A79"/>
    <w:rsid w:val="00A47E45"/>
    <w:rsid w:val="00A5178A"/>
    <w:rsid w:val="00A5368C"/>
    <w:rsid w:val="00A554F9"/>
    <w:rsid w:val="00A5594B"/>
    <w:rsid w:val="00A55F32"/>
    <w:rsid w:val="00A562E0"/>
    <w:rsid w:val="00A60F86"/>
    <w:rsid w:val="00A61175"/>
    <w:rsid w:val="00A61F4F"/>
    <w:rsid w:val="00A62417"/>
    <w:rsid w:val="00A63A9A"/>
    <w:rsid w:val="00A6500F"/>
    <w:rsid w:val="00A7114D"/>
    <w:rsid w:val="00A7160B"/>
    <w:rsid w:val="00A72841"/>
    <w:rsid w:val="00A72906"/>
    <w:rsid w:val="00A7399D"/>
    <w:rsid w:val="00A75B66"/>
    <w:rsid w:val="00A7633A"/>
    <w:rsid w:val="00A76705"/>
    <w:rsid w:val="00A76BC5"/>
    <w:rsid w:val="00A77EB6"/>
    <w:rsid w:val="00A800C3"/>
    <w:rsid w:val="00A805E8"/>
    <w:rsid w:val="00A80B25"/>
    <w:rsid w:val="00A816F8"/>
    <w:rsid w:val="00A825E3"/>
    <w:rsid w:val="00A85CF0"/>
    <w:rsid w:val="00A86A04"/>
    <w:rsid w:val="00A87DB3"/>
    <w:rsid w:val="00A92D63"/>
    <w:rsid w:val="00A9403A"/>
    <w:rsid w:val="00A95463"/>
    <w:rsid w:val="00A960E3"/>
    <w:rsid w:val="00A9685D"/>
    <w:rsid w:val="00A96B8C"/>
    <w:rsid w:val="00A97BDE"/>
    <w:rsid w:val="00AA0028"/>
    <w:rsid w:val="00AA31DA"/>
    <w:rsid w:val="00AA5890"/>
    <w:rsid w:val="00AA7182"/>
    <w:rsid w:val="00AB01D0"/>
    <w:rsid w:val="00AB255B"/>
    <w:rsid w:val="00AB2839"/>
    <w:rsid w:val="00AB4D6F"/>
    <w:rsid w:val="00AB5DAA"/>
    <w:rsid w:val="00AB7F3A"/>
    <w:rsid w:val="00AC03CA"/>
    <w:rsid w:val="00AC15FB"/>
    <w:rsid w:val="00AC3624"/>
    <w:rsid w:val="00AC4391"/>
    <w:rsid w:val="00AC5042"/>
    <w:rsid w:val="00AC5225"/>
    <w:rsid w:val="00AC560B"/>
    <w:rsid w:val="00AC5A03"/>
    <w:rsid w:val="00AC6465"/>
    <w:rsid w:val="00AC6B96"/>
    <w:rsid w:val="00AD257D"/>
    <w:rsid w:val="00AD2AEF"/>
    <w:rsid w:val="00AD2BDF"/>
    <w:rsid w:val="00AD3111"/>
    <w:rsid w:val="00AD3452"/>
    <w:rsid w:val="00AD4CA1"/>
    <w:rsid w:val="00AD5C11"/>
    <w:rsid w:val="00AD7164"/>
    <w:rsid w:val="00AE15A2"/>
    <w:rsid w:val="00AE1BCC"/>
    <w:rsid w:val="00AE1C0B"/>
    <w:rsid w:val="00AE1C88"/>
    <w:rsid w:val="00AE1F44"/>
    <w:rsid w:val="00AE2766"/>
    <w:rsid w:val="00AE2DD0"/>
    <w:rsid w:val="00AE5265"/>
    <w:rsid w:val="00AE5968"/>
    <w:rsid w:val="00AE5E84"/>
    <w:rsid w:val="00AF0F1C"/>
    <w:rsid w:val="00AF1D1D"/>
    <w:rsid w:val="00AF2537"/>
    <w:rsid w:val="00AF3B34"/>
    <w:rsid w:val="00B033F7"/>
    <w:rsid w:val="00B036E6"/>
    <w:rsid w:val="00B039B6"/>
    <w:rsid w:val="00B05B71"/>
    <w:rsid w:val="00B06A29"/>
    <w:rsid w:val="00B0720F"/>
    <w:rsid w:val="00B0734C"/>
    <w:rsid w:val="00B115F5"/>
    <w:rsid w:val="00B14737"/>
    <w:rsid w:val="00B14CC9"/>
    <w:rsid w:val="00B208DE"/>
    <w:rsid w:val="00B21C54"/>
    <w:rsid w:val="00B21D11"/>
    <w:rsid w:val="00B23246"/>
    <w:rsid w:val="00B30439"/>
    <w:rsid w:val="00B31FB9"/>
    <w:rsid w:val="00B32818"/>
    <w:rsid w:val="00B352DF"/>
    <w:rsid w:val="00B35760"/>
    <w:rsid w:val="00B378FA"/>
    <w:rsid w:val="00B37FF7"/>
    <w:rsid w:val="00B40435"/>
    <w:rsid w:val="00B42305"/>
    <w:rsid w:val="00B4570C"/>
    <w:rsid w:val="00B45DED"/>
    <w:rsid w:val="00B45F14"/>
    <w:rsid w:val="00B46A0A"/>
    <w:rsid w:val="00B46A85"/>
    <w:rsid w:val="00B46B51"/>
    <w:rsid w:val="00B50C4B"/>
    <w:rsid w:val="00B51859"/>
    <w:rsid w:val="00B51E99"/>
    <w:rsid w:val="00B521ED"/>
    <w:rsid w:val="00B52722"/>
    <w:rsid w:val="00B54015"/>
    <w:rsid w:val="00B54CA4"/>
    <w:rsid w:val="00B578C4"/>
    <w:rsid w:val="00B57CF6"/>
    <w:rsid w:val="00B60D21"/>
    <w:rsid w:val="00B612D7"/>
    <w:rsid w:val="00B614BE"/>
    <w:rsid w:val="00B61CAA"/>
    <w:rsid w:val="00B63325"/>
    <w:rsid w:val="00B644E0"/>
    <w:rsid w:val="00B653B5"/>
    <w:rsid w:val="00B67CE0"/>
    <w:rsid w:val="00B67D6F"/>
    <w:rsid w:val="00B67F50"/>
    <w:rsid w:val="00B70211"/>
    <w:rsid w:val="00B70787"/>
    <w:rsid w:val="00B72C43"/>
    <w:rsid w:val="00B74493"/>
    <w:rsid w:val="00B7463A"/>
    <w:rsid w:val="00B74D16"/>
    <w:rsid w:val="00B74F8D"/>
    <w:rsid w:val="00B74FE7"/>
    <w:rsid w:val="00B755E6"/>
    <w:rsid w:val="00B759A5"/>
    <w:rsid w:val="00B75CD6"/>
    <w:rsid w:val="00B75D44"/>
    <w:rsid w:val="00B772BC"/>
    <w:rsid w:val="00B77FD7"/>
    <w:rsid w:val="00B80296"/>
    <w:rsid w:val="00B807A6"/>
    <w:rsid w:val="00B814A9"/>
    <w:rsid w:val="00B814D9"/>
    <w:rsid w:val="00B818AE"/>
    <w:rsid w:val="00B829BD"/>
    <w:rsid w:val="00B8378A"/>
    <w:rsid w:val="00B8447D"/>
    <w:rsid w:val="00B87E35"/>
    <w:rsid w:val="00B930EE"/>
    <w:rsid w:val="00B93D37"/>
    <w:rsid w:val="00B95174"/>
    <w:rsid w:val="00B959CD"/>
    <w:rsid w:val="00B95CC2"/>
    <w:rsid w:val="00B97AB2"/>
    <w:rsid w:val="00BA193F"/>
    <w:rsid w:val="00BA2A52"/>
    <w:rsid w:val="00BA3854"/>
    <w:rsid w:val="00BA3C21"/>
    <w:rsid w:val="00BA4F52"/>
    <w:rsid w:val="00BA7264"/>
    <w:rsid w:val="00BB01E9"/>
    <w:rsid w:val="00BB41D6"/>
    <w:rsid w:val="00BB5025"/>
    <w:rsid w:val="00BB5955"/>
    <w:rsid w:val="00BB5FE0"/>
    <w:rsid w:val="00BB6C23"/>
    <w:rsid w:val="00BB73F6"/>
    <w:rsid w:val="00BB7460"/>
    <w:rsid w:val="00BC2C8D"/>
    <w:rsid w:val="00BC53BF"/>
    <w:rsid w:val="00BC54CB"/>
    <w:rsid w:val="00BC54D2"/>
    <w:rsid w:val="00BC6404"/>
    <w:rsid w:val="00BC6CC9"/>
    <w:rsid w:val="00BC74F2"/>
    <w:rsid w:val="00BC792E"/>
    <w:rsid w:val="00BC7C8C"/>
    <w:rsid w:val="00BD5D3A"/>
    <w:rsid w:val="00BD7A0E"/>
    <w:rsid w:val="00BE5259"/>
    <w:rsid w:val="00BE69B8"/>
    <w:rsid w:val="00BF0232"/>
    <w:rsid w:val="00BF1431"/>
    <w:rsid w:val="00BF2FCD"/>
    <w:rsid w:val="00BF2FFC"/>
    <w:rsid w:val="00BF5849"/>
    <w:rsid w:val="00BF5D91"/>
    <w:rsid w:val="00BF68DA"/>
    <w:rsid w:val="00C03249"/>
    <w:rsid w:val="00C0357E"/>
    <w:rsid w:val="00C036FF"/>
    <w:rsid w:val="00C04BF3"/>
    <w:rsid w:val="00C0598B"/>
    <w:rsid w:val="00C06588"/>
    <w:rsid w:val="00C06E36"/>
    <w:rsid w:val="00C076E9"/>
    <w:rsid w:val="00C107C8"/>
    <w:rsid w:val="00C1167A"/>
    <w:rsid w:val="00C12764"/>
    <w:rsid w:val="00C1324A"/>
    <w:rsid w:val="00C1406A"/>
    <w:rsid w:val="00C14902"/>
    <w:rsid w:val="00C15FE1"/>
    <w:rsid w:val="00C2031D"/>
    <w:rsid w:val="00C21DCF"/>
    <w:rsid w:val="00C241DA"/>
    <w:rsid w:val="00C2585F"/>
    <w:rsid w:val="00C25BBE"/>
    <w:rsid w:val="00C328A5"/>
    <w:rsid w:val="00C32B3A"/>
    <w:rsid w:val="00C36BB0"/>
    <w:rsid w:val="00C37D20"/>
    <w:rsid w:val="00C412AB"/>
    <w:rsid w:val="00C419FB"/>
    <w:rsid w:val="00C4234F"/>
    <w:rsid w:val="00C43AC4"/>
    <w:rsid w:val="00C43EC3"/>
    <w:rsid w:val="00C45004"/>
    <w:rsid w:val="00C45232"/>
    <w:rsid w:val="00C477DC"/>
    <w:rsid w:val="00C51C44"/>
    <w:rsid w:val="00C5338A"/>
    <w:rsid w:val="00C533DD"/>
    <w:rsid w:val="00C53871"/>
    <w:rsid w:val="00C53D39"/>
    <w:rsid w:val="00C54528"/>
    <w:rsid w:val="00C54D10"/>
    <w:rsid w:val="00C563DC"/>
    <w:rsid w:val="00C56A59"/>
    <w:rsid w:val="00C60AB0"/>
    <w:rsid w:val="00C633E4"/>
    <w:rsid w:val="00C64036"/>
    <w:rsid w:val="00C652E1"/>
    <w:rsid w:val="00C656FF"/>
    <w:rsid w:val="00C659D7"/>
    <w:rsid w:val="00C662B3"/>
    <w:rsid w:val="00C672E7"/>
    <w:rsid w:val="00C71E05"/>
    <w:rsid w:val="00C73451"/>
    <w:rsid w:val="00C76249"/>
    <w:rsid w:val="00C82003"/>
    <w:rsid w:val="00C82D91"/>
    <w:rsid w:val="00C83826"/>
    <w:rsid w:val="00C8675A"/>
    <w:rsid w:val="00C86A05"/>
    <w:rsid w:val="00C87E58"/>
    <w:rsid w:val="00C91720"/>
    <w:rsid w:val="00C91F55"/>
    <w:rsid w:val="00C94C31"/>
    <w:rsid w:val="00CA0726"/>
    <w:rsid w:val="00CA22A3"/>
    <w:rsid w:val="00CA27C8"/>
    <w:rsid w:val="00CA2D79"/>
    <w:rsid w:val="00CA32EE"/>
    <w:rsid w:val="00CA4B4A"/>
    <w:rsid w:val="00CA5009"/>
    <w:rsid w:val="00CA5B72"/>
    <w:rsid w:val="00CA6626"/>
    <w:rsid w:val="00CB01D6"/>
    <w:rsid w:val="00CB0497"/>
    <w:rsid w:val="00CB1AA8"/>
    <w:rsid w:val="00CB1C19"/>
    <w:rsid w:val="00CB2AC4"/>
    <w:rsid w:val="00CB3122"/>
    <w:rsid w:val="00CB34FF"/>
    <w:rsid w:val="00CB3A4E"/>
    <w:rsid w:val="00CB4367"/>
    <w:rsid w:val="00CB4614"/>
    <w:rsid w:val="00CB528F"/>
    <w:rsid w:val="00CB5464"/>
    <w:rsid w:val="00CB64B1"/>
    <w:rsid w:val="00CB7E39"/>
    <w:rsid w:val="00CC156D"/>
    <w:rsid w:val="00CC1A76"/>
    <w:rsid w:val="00CC2B4C"/>
    <w:rsid w:val="00CC2E7D"/>
    <w:rsid w:val="00CC4A18"/>
    <w:rsid w:val="00CC509D"/>
    <w:rsid w:val="00CC51A9"/>
    <w:rsid w:val="00CC58DA"/>
    <w:rsid w:val="00CC7C15"/>
    <w:rsid w:val="00CD00AC"/>
    <w:rsid w:val="00CD0134"/>
    <w:rsid w:val="00CD339B"/>
    <w:rsid w:val="00CD356F"/>
    <w:rsid w:val="00CD5493"/>
    <w:rsid w:val="00CD613B"/>
    <w:rsid w:val="00CD66FD"/>
    <w:rsid w:val="00CD68E3"/>
    <w:rsid w:val="00CD76F7"/>
    <w:rsid w:val="00CD7AFC"/>
    <w:rsid w:val="00CE0198"/>
    <w:rsid w:val="00CE2265"/>
    <w:rsid w:val="00CE32E6"/>
    <w:rsid w:val="00CE3920"/>
    <w:rsid w:val="00CE529F"/>
    <w:rsid w:val="00CE7B78"/>
    <w:rsid w:val="00CF09CB"/>
    <w:rsid w:val="00CF0EFB"/>
    <w:rsid w:val="00CF1484"/>
    <w:rsid w:val="00CF210C"/>
    <w:rsid w:val="00CF3EC7"/>
    <w:rsid w:val="00CF4290"/>
    <w:rsid w:val="00CF5CF4"/>
    <w:rsid w:val="00CF6AD0"/>
    <w:rsid w:val="00D0077E"/>
    <w:rsid w:val="00D013DF"/>
    <w:rsid w:val="00D02260"/>
    <w:rsid w:val="00D024D2"/>
    <w:rsid w:val="00D02E03"/>
    <w:rsid w:val="00D03890"/>
    <w:rsid w:val="00D03911"/>
    <w:rsid w:val="00D03C5E"/>
    <w:rsid w:val="00D05DD3"/>
    <w:rsid w:val="00D06BCB"/>
    <w:rsid w:val="00D07FA9"/>
    <w:rsid w:val="00D11EDA"/>
    <w:rsid w:val="00D14BC2"/>
    <w:rsid w:val="00D15990"/>
    <w:rsid w:val="00D175D8"/>
    <w:rsid w:val="00D17A42"/>
    <w:rsid w:val="00D17BB9"/>
    <w:rsid w:val="00D17E50"/>
    <w:rsid w:val="00D216EF"/>
    <w:rsid w:val="00D21762"/>
    <w:rsid w:val="00D2296B"/>
    <w:rsid w:val="00D2755F"/>
    <w:rsid w:val="00D2757C"/>
    <w:rsid w:val="00D306EB"/>
    <w:rsid w:val="00D31AE1"/>
    <w:rsid w:val="00D31E9D"/>
    <w:rsid w:val="00D330FE"/>
    <w:rsid w:val="00D34AD1"/>
    <w:rsid w:val="00D34FB4"/>
    <w:rsid w:val="00D34FFE"/>
    <w:rsid w:val="00D3556E"/>
    <w:rsid w:val="00D35A74"/>
    <w:rsid w:val="00D36B36"/>
    <w:rsid w:val="00D36D21"/>
    <w:rsid w:val="00D374B1"/>
    <w:rsid w:val="00D37D44"/>
    <w:rsid w:val="00D40B85"/>
    <w:rsid w:val="00D415D5"/>
    <w:rsid w:val="00D41FC5"/>
    <w:rsid w:val="00D42801"/>
    <w:rsid w:val="00D43D39"/>
    <w:rsid w:val="00D44774"/>
    <w:rsid w:val="00D45FBD"/>
    <w:rsid w:val="00D46823"/>
    <w:rsid w:val="00D47EDB"/>
    <w:rsid w:val="00D50533"/>
    <w:rsid w:val="00D50666"/>
    <w:rsid w:val="00D5558C"/>
    <w:rsid w:val="00D55FED"/>
    <w:rsid w:val="00D57271"/>
    <w:rsid w:val="00D57C39"/>
    <w:rsid w:val="00D60EAF"/>
    <w:rsid w:val="00D62446"/>
    <w:rsid w:val="00D63152"/>
    <w:rsid w:val="00D64CBB"/>
    <w:rsid w:val="00D6581E"/>
    <w:rsid w:val="00D65ABE"/>
    <w:rsid w:val="00D6603F"/>
    <w:rsid w:val="00D661EF"/>
    <w:rsid w:val="00D73E3F"/>
    <w:rsid w:val="00D76C30"/>
    <w:rsid w:val="00D846A4"/>
    <w:rsid w:val="00D86D0B"/>
    <w:rsid w:val="00D90195"/>
    <w:rsid w:val="00D90DD5"/>
    <w:rsid w:val="00D9175C"/>
    <w:rsid w:val="00D9179C"/>
    <w:rsid w:val="00D936F3"/>
    <w:rsid w:val="00D94FE8"/>
    <w:rsid w:val="00D96678"/>
    <w:rsid w:val="00D96F82"/>
    <w:rsid w:val="00DA02C3"/>
    <w:rsid w:val="00DA0855"/>
    <w:rsid w:val="00DA1D8C"/>
    <w:rsid w:val="00DA3212"/>
    <w:rsid w:val="00DA3673"/>
    <w:rsid w:val="00DA4707"/>
    <w:rsid w:val="00DA634F"/>
    <w:rsid w:val="00DA63AD"/>
    <w:rsid w:val="00DA78FC"/>
    <w:rsid w:val="00DA7952"/>
    <w:rsid w:val="00DB0EF2"/>
    <w:rsid w:val="00DB170A"/>
    <w:rsid w:val="00DB1896"/>
    <w:rsid w:val="00DB52B2"/>
    <w:rsid w:val="00DB5F39"/>
    <w:rsid w:val="00DC2498"/>
    <w:rsid w:val="00DC3030"/>
    <w:rsid w:val="00DC37DF"/>
    <w:rsid w:val="00DC47EE"/>
    <w:rsid w:val="00DC545B"/>
    <w:rsid w:val="00DC65E2"/>
    <w:rsid w:val="00DC7D4B"/>
    <w:rsid w:val="00DC7DA8"/>
    <w:rsid w:val="00DD2D89"/>
    <w:rsid w:val="00DD3824"/>
    <w:rsid w:val="00DD497E"/>
    <w:rsid w:val="00DD4FB5"/>
    <w:rsid w:val="00DE1709"/>
    <w:rsid w:val="00DE6858"/>
    <w:rsid w:val="00DE79FE"/>
    <w:rsid w:val="00DE7C8D"/>
    <w:rsid w:val="00DF0DA3"/>
    <w:rsid w:val="00DF1B31"/>
    <w:rsid w:val="00DF1CBE"/>
    <w:rsid w:val="00DF2F66"/>
    <w:rsid w:val="00DF46A4"/>
    <w:rsid w:val="00DF7262"/>
    <w:rsid w:val="00DF7A1B"/>
    <w:rsid w:val="00E02605"/>
    <w:rsid w:val="00E02C5A"/>
    <w:rsid w:val="00E02F30"/>
    <w:rsid w:val="00E03823"/>
    <w:rsid w:val="00E039BE"/>
    <w:rsid w:val="00E04329"/>
    <w:rsid w:val="00E04935"/>
    <w:rsid w:val="00E07140"/>
    <w:rsid w:val="00E11207"/>
    <w:rsid w:val="00E13EA6"/>
    <w:rsid w:val="00E15DA7"/>
    <w:rsid w:val="00E16B9A"/>
    <w:rsid w:val="00E203AF"/>
    <w:rsid w:val="00E205A6"/>
    <w:rsid w:val="00E21D2B"/>
    <w:rsid w:val="00E22487"/>
    <w:rsid w:val="00E22D2F"/>
    <w:rsid w:val="00E230F1"/>
    <w:rsid w:val="00E236D0"/>
    <w:rsid w:val="00E23C2D"/>
    <w:rsid w:val="00E25286"/>
    <w:rsid w:val="00E262EB"/>
    <w:rsid w:val="00E30682"/>
    <w:rsid w:val="00E33E8D"/>
    <w:rsid w:val="00E34837"/>
    <w:rsid w:val="00E35D9D"/>
    <w:rsid w:val="00E35F80"/>
    <w:rsid w:val="00E36701"/>
    <w:rsid w:val="00E3681D"/>
    <w:rsid w:val="00E37F55"/>
    <w:rsid w:val="00E37F94"/>
    <w:rsid w:val="00E400CF"/>
    <w:rsid w:val="00E41819"/>
    <w:rsid w:val="00E41894"/>
    <w:rsid w:val="00E41BE7"/>
    <w:rsid w:val="00E42C7F"/>
    <w:rsid w:val="00E42E6D"/>
    <w:rsid w:val="00E43563"/>
    <w:rsid w:val="00E44806"/>
    <w:rsid w:val="00E448DA"/>
    <w:rsid w:val="00E44B76"/>
    <w:rsid w:val="00E45333"/>
    <w:rsid w:val="00E460AA"/>
    <w:rsid w:val="00E46EAF"/>
    <w:rsid w:val="00E46ECC"/>
    <w:rsid w:val="00E501CE"/>
    <w:rsid w:val="00E51FB5"/>
    <w:rsid w:val="00E53C66"/>
    <w:rsid w:val="00E5479A"/>
    <w:rsid w:val="00E565FB"/>
    <w:rsid w:val="00E57226"/>
    <w:rsid w:val="00E5735E"/>
    <w:rsid w:val="00E57771"/>
    <w:rsid w:val="00E57C9F"/>
    <w:rsid w:val="00E601C5"/>
    <w:rsid w:val="00E60DAE"/>
    <w:rsid w:val="00E61B00"/>
    <w:rsid w:val="00E62A5B"/>
    <w:rsid w:val="00E62BA2"/>
    <w:rsid w:val="00E62F31"/>
    <w:rsid w:val="00E6525B"/>
    <w:rsid w:val="00E6547F"/>
    <w:rsid w:val="00E6571A"/>
    <w:rsid w:val="00E66C9B"/>
    <w:rsid w:val="00E66E4B"/>
    <w:rsid w:val="00E6744B"/>
    <w:rsid w:val="00E7000A"/>
    <w:rsid w:val="00E7009D"/>
    <w:rsid w:val="00E70897"/>
    <w:rsid w:val="00E70ED3"/>
    <w:rsid w:val="00E712EB"/>
    <w:rsid w:val="00E717E0"/>
    <w:rsid w:val="00E75160"/>
    <w:rsid w:val="00E75AE0"/>
    <w:rsid w:val="00E779EA"/>
    <w:rsid w:val="00E81C52"/>
    <w:rsid w:val="00E85EFC"/>
    <w:rsid w:val="00E86431"/>
    <w:rsid w:val="00E866A8"/>
    <w:rsid w:val="00E90E53"/>
    <w:rsid w:val="00E94592"/>
    <w:rsid w:val="00E9498C"/>
    <w:rsid w:val="00E95405"/>
    <w:rsid w:val="00E95BDA"/>
    <w:rsid w:val="00E95DB1"/>
    <w:rsid w:val="00E97304"/>
    <w:rsid w:val="00E97911"/>
    <w:rsid w:val="00EA2BFC"/>
    <w:rsid w:val="00EA320A"/>
    <w:rsid w:val="00EA4325"/>
    <w:rsid w:val="00EA4635"/>
    <w:rsid w:val="00EB0697"/>
    <w:rsid w:val="00EB3653"/>
    <w:rsid w:val="00EB4C97"/>
    <w:rsid w:val="00EB4F28"/>
    <w:rsid w:val="00EB5FFA"/>
    <w:rsid w:val="00EC1CAE"/>
    <w:rsid w:val="00EC43C1"/>
    <w:rsid w:val="00EC5E89"/>
    <w:rsid w:val="00EC6441"/>
    <w:rsid w:val="00EC6446"/>
    <w:rsid w:val="00EC6C00"/>
    <w:rsid w:val="00ED1E9F"/>
    <w:rsid w:val="00ED1F95"/>
    <w:rsid w:val="00ED30CF"/>
    <w:rsid w:val="00ED313B"/>
    <w:rsid w:val="00ED3EDF"/>
    <w:rsid w:val="00ED5C49"/>
    <w:rsid w:val="00ED761E"/>
    <w:rsid w:val="00ED7C12"/>
    <w:rsid w:val="00ED7E37"/>
    <w:rsid w:val="00EE0DA9"/>
    <w:rsid w:val="00EE126D"/>
    <w:rsid w:val="00EE19E3"/>
    <w:rsid w:val="00EE1F22"/>
    <w:rsid w:val="00EE2CCB"/>
    <w:rsid w:val="00EE6578"/>
    <w:rsid w:val="00EE7F57"/>
    <w:rsid w:val="00EF3934"/>
    <w:rsid w:val="00EF4002"/>
    <w:rsid w:val="00EF478A"/>
    <w:rsid w:val="00EF5B42"/>
    <w:rsid w:val="00EF5E64"/>
    <w:rsid w:val="00EF6648"/>
    <w:rsid w:val="00EF718F"/>
    <w:rsid w:val="00EF744E"/>
    <w:rsid w:val="00EF7AB1"/>
    <w:rsid w:val="00EF7B46"/>
    <w:rsid w:val="00F008EA"/>
    <w:rsid w:val="00F009F0"/>
    <w:rsid w:val="00F01292"/>
    <w:rsid w:val="00F01A7B"/>
    <w:rsid w:val="00F03FC9"/>
    <w:rsid w:val="00F04ABA"/>
    <w:rsid w:val="00F04F9F"/>
    <w:rsid w:val="00F05DFB"/>
    <w:rsid w:val="00F11217"/>
    <w:rsid w:val="00F1283F"/>
    <w:rsid w:val="00F160D4"/>
    <w:rsid w:val="00F16956"/>
    <w:rsid w:val="00F16C33"/>
    <w:rsid w:val="00F179AF"/>
    <w:rsid w:val="00F206F7"/>
    <w:rsid w:val="00F20803"/>
    <w:rsid w:val="00F21229"/>
    <w:rsid w:val="00F21C44"/>
    <w:rsid w:val="00F21E4A"/>
    <w:rsid w:val="00F22CB5"/>
    <w:rsid w:val="00F2370A"/>
    <w:rsid w:val="00F24AAA"/>
    <w:rsid w:val="00F25F8F"/>
    <w:rsid w:val="00F26268"/>
    <w:rsid w:val="00F26F91"/>
    <w:rsid w:val="00F2771B"/>
    <w:rsid w:val="00F30EA2"/>
    <w:rsid w:val="00F32425"/>
    <w:rsid w:val="00F343F2"/>
    <w:rsid w:val="00F42090"/>
    <w:rsid w:val="00F43050"/>
    <w:rsid w:val="00F43072"/>
    <w:rsid w:val="00F431E2"/>
    <w:rsid w:val="00F44094"/>
    <w:rsid w:val="00F44999"/>
    <w:rsid w:val="00F4566D"/>
    <w:rsid w:val="00F50B18"/>
    <w:rsid w:val="00F55A3A"/>
    <w:rsid w:val="00F570C6"/>
    <w:rsid w:val="00F57F18"/>
    <w:rsid w:val="00F60EBE"/>
    <w:rsid w:val="00F61983"/>
    <w:rsid w:val="00F62FB0"/>
    <w:rsid w:val="00F64573"/>
    <w:rsid w:val="00F65BF4"/>
    <w:rsid w:val="00F67BD8"/>
    <w:rsid w:val="00F70B03"/>
    <w:rsid w:val="00F70BFB"/>
    <w:rsid w:val="00F72DA5"/>
    <w:rsid w:val="00F737D8"/>
    <w:rsid w:val="00F75246"/>
    <w:rsid w:val="00F757E6"/>
    <w:rsid w:val="00F77B73"/>
    <w:rsid w:val="00F80819"/>
    <w:rsid w:val="00F82532"/>
    <w:rsid w:val="00F8529F"/>
    <w:rsid w:val="00F867DA"/>
    <w:rsid w:val="00F86F32"/>
    <w:rsid w:val="00F876C4"/>
    <w:rsid w:val="00F87C83"/>
    <w:rsid w:val="00F87DB5"/>
    <w:rsid w:val="00F87EE9"/>
    <w:rsid w:val="00F90BB7"/>
    <w:rsid w:val="00F91163"/>
    <w:rsid w:val="00F91EF8"/>
    <w:rsid w:val="00F921CD"/>
    <w:rsid w:val="00F92C77"/>
    <w:rsid w:val="00F97675"/>
    <w:rsid w:val="00F97BA8"/>
    <w:rsid w:val="00FA0A9F"/>
    <w:rsid w:val="00FA0B1B"/>
    <w:rsid w:val="00FA371A"/>
    <w:rsid w:val="00FA3B93"/>
    <w:rsid w:val="00FA4383"/>
    <w:rsid w:val="00FB1032"/>
    <w:rsid w:val="00FB191F"/>
    <w:rsid w:val="00FB1FAD"/>
    <w:rsid w:val="00FB3F13"/>
    <w:rsid w:val="00FB4480"/>
    <w:rsid w:val="00FB48B9"/>
    <w:rsid w:val="00FB4A61"/>
    <w:rsid w:val="00FB5E7B"/>
    <w:rsid w:val="00FB69E4"/>
    <w:rsid w:val="00FB7AC0"/>
    <w:rsid w:val="00FC1E39"/>
    <w:rsid w:val="00FC24CB"/>
    <w:rsid w:val="00FC26D0"/>
    <w:rsid w:val="00FC2D34"/>
    <w:rsid w:val="00FC2F9C"/>
    <w:rsid w:val="00FC2FFB"/>
    <w:rsid w:val="00FC332C"/>
    <w:rsid w:val="00FC3844"/>
    <w:rsid w:val="00FC3CC4"/>
    <w:rsid w:val="00FC466C"/>
    <w:rsid w:val="00FC5131"/>
    <w:rsid w:val="00FC516F"/>
    <w:rsid w:val="00FC73B1"/>
    <w:rsid w:val="00FC76F3"/>
    <w:rsid w:val="00FD13B5"/>
    <w:rsid w:val="00FD1EC4"/>
    <w:rsid w:val="00FD29AF"/>
    <w:rsid w:val="00FD2B39"/>
    <w:rsid w:val="00FD3DFD"/>
    <w:rsid w:val="00FD4559"/>
    <w:rsid w:val="00FD4CFE"/>
    <w:rsid w:val="00FD52BC"/>
    <w:rsid w:val="00FD697A"/>
    <w:rsid w:val="00FD6ACC"/>
    <w:rsid w:val="00FD7070"/>
    <w:rsid w:val="00FD70E3"/>
    <w:rsid w:val="00FD7751"/>
    <w:rsid w:val="00FE1E1B"/>
    <w:rsid w:val="00FE2253"/>
    <w:rsid w:val="00FE2562"/>
    <w:rsid w:val="00FE2A7E"/>
    <w:rsid w:val="00FE2AE2"/>
    <w:rsid w:val="00FE2E3F"/>
    <w:rsid w:val="00FE2F6E"/>
    <w:rsid w:val="00FE3E72"/>
    <w:rsid w:val="00FE544D"/>
    <w:rsid w:val="00FE566B"/>
    <w:rsid w:val="00FE7D66"/>
    <w:rsid w:val="00FF18E9"/>
    <w:rsid w:val="00FF31F6"/>
    <w:rsid w:val="00FF3A28"/>
    <w:rsid w:val="00FF531D"/>
    <w:rsid w:val="00FF5D2E"/>
    <w:rsid w:val="00FF7514"/>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02987"/>
  <w15:chartTrackingRefBased/>
  <w15:docId w15:val="{4C663D67-5BC9-4A6E-8F0C-67EF3831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A5ABB"/>
    <w:rPr>
      <w:kern w:val="20"/>
      <w:sz w:val="24"/>
      <w:szCs w:val="24"/>
      <w:lang w:val="pl-PL" w:eastAsia="pl-PL"/>
    </w:rPr>
  </w:style>
  <w:style w:type="paragraph" w:styleId="Nagwek1">
    <w:name w:val="heading 1"/>
    <w:basedOn w:val="Normalny"/>
    <w:next w:val="Normalny"/>
    <w:link w:val="Nagwek1Znak"/>
    <w:uiPriority w:val="9"/>
    <w:qFormat/>
    <w:rsid w:val="004A6B0B"/>
    <w:pPr>
      <w:keepNext/>
      <w:numPr>
        <w:numId w:val="1"/>
      </w:numPr>
      <w:suppressAutoHyphens/>
      <w:jc w:val="center"/>
      <w:outlineLvl w:val="0"/>
    </w:pPr>
    <w:rPr>
      <w:b/>
      <w:kern w:val="0"/>
      <w:sz w:val="28"/>
      <w:szCs w:val="22"/>
      <w:lang w:eastAsia="ar-SA"/>
    </w:rPr>
  </w:style>
  <w:style w:type="paragraph" w:styleId="Nagwek2">
    <w:name w:val="heading 2"/>
    <w:basedOn w:val="Normalny"/>
    <w:next w:val="Normalny"/>
    <w:link w:val="Nagwek2Znak"/>
    <w:uiPriority w:val="9"/>
    <w:qFormat/>
    <w:rsid w:val="000274AC"/>
    <w:pPr>
      <w:keepNext/>
      <w:tabs>
        <w:tab w:val="num" w:pos="2127"/>
      </w:tabs>
      <w:suppressAutoHyphens/>
      <w:jc w:val="right"/>
      <w:outlineLvl w:val="1"/>
    </w:pPr>
    <w:rPr>
      <w:rFonts w:ascii="Cambria" w:hAnsi="Cambria"/>
      <w:b/>
      <w:bCs/>
      <w:i/>
      <w:iCs/>
      <w:kern w:val="0"/>
      <w:sz w:val="28"/>
      <w:szCs w:val="28"/>
      <w:lang w:val="x-none" w:eastAsia="ar-SA"/>
    </w:rPr>
  </w:style>
  <w:style w:type="paragraph" w:styleId="Nagwek3">
    <w:name w:val="heading 3"/>
    <w:basedOn w:val="Normalny"/>
    <w:next w:val="Normalny"/>
    <w:link w:val="Nagwek3Znak"/>
    <w:uiPriority w:val="9"/>
    <w:qFormat/>
    <w:rsid w:val="004A6B0B"/>
    <w:pPr>
      <w:keepNext/>
      <w:numPr>
        <w:ilvl w:val="2"/>
        <w:numId w:val="1"/>
      </w:numPr>
      <w:tabs>
        <w:tab w:val="left" w:pos="-142"/>
      </w:tabs>
      <w:suppressAutoHyphens/>
      <w:jc w:val="center"/>
      <w:outlineLvl w:val="2"/>
    </w:pPr>
    <w:rPr>
      <w:b/>
      <w:kern w:val="0"/>
      <w:sz w:val="28"/>
      <w:szCs w:val="28"/>
      <w:lang w:eastAsia="ar-SA"/>
    </w:rPr>
  </w:style>
  <w:style w:type="paragraph" w:styleId="Nagwek4">
    <w:name w:val="heading 4"/>
    <w:basedOn w:val="Normalny"/>
    <w:next w:val="Normalny"/>
    <w:link w:val="Nagwek4Znak"/>
    <w:uiPriority w:val="9"/>
    <w:qFormat/>
    <w:rsid w:val="000274AC"/>
    <w:pPr>
      <w:keepNext/>
      <w:tabs>
        <w:tab w:val="num" w:pos="2127"/>
      </w:tabs>
      <w:suppressAutoHyphens/>
      <w:outlineLvl w:val="3"/>
    </w:pPr>
    <w:rPr>
      <w:rFonts w:ascii="Calibri" w:hAnsi="Calibri"/>
      <w:b/>
      <w:bCs/>
      <w:kern w:val="0"/>
      <w:sz w:val="28"/>
      <w:szCs w:val="28"/>
      <w:lang w:val="x-none" w:eastAsia="ar-SA"/>
    </w:rPr>
  </w:style>
  <w:style w:type="paragraph" w:styleId="Nagwek5">
    <w:name w:val="heading 5"/>
    <w:basedOn w:val="Normalny"/>
    <w:next w:val="Normalny"/>
    <w:link w:val="Nagwek5Znak"/>
    <w:uiPriority w:val="9"/>
    <w:unhideWhenUsed/>
    <w:qFormat/>
    <w:rsid w:val="00CF210C"/>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rsid w:val="00CF210C"/>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0274AC"/>
    <w:pPr>
      <w:keepNext/>
      <w:tabs>
        <w:tab w:val="num" w:pos="2127"/>
      </w:tabs>
      <w:suppressAutoHyphens/>
      <w:outlineLvl w:val="6"/>
    </w:pPr>
    <w:rPr>
      <w:rFonts w:ascii="Calibri" w:hAnsi="Calibri"/>
      <w:kern w:val="0"/>
      <w:lang w:val="x-none" w:eastAsia="ar-SA"/>
    </w:rPr>
  </w:style>
  <w:style w:type="paragraph" w:styleId="Nagwek8">
    <w:name w:val="heading 8"/>
    <w:basedOn w:val="Normalny"/>
    <w:next w:val="Normalny"/>
    <w:link w:val="Nagwek8Znak"/>
    <w:uiPriority w:val="9"/>
    <w:qFormat/>
    <w:rsid w:val="000274AC"/>
    <w:pPr>
      <w:keepNext/>
      <w:tabs>
        <w:tab w:val="num" w:pos="2127"/>
      </w:tabs>
      <w:suppressAutoHyphens/>
      <w:jc w:val="center"/>
      <w:outlineLvl w:val="7"/>
    </w:pPr>
    <w:rPr>
      <w:rFonts w:ascii="Calibri" w:hAnsi="Calibri"/>
      <w:i/>
      <w:iCs/>
      <w:kern w:val="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lang w:val="pl-PL" w:eastAsia="pl-PL"/>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character" w:customStyle="1" w:styleId="fn-ref">
    <w:name w:val="fn-ref"/>
    <w:rsid w:val="007C020D"/>
  </w:style>
  <w:style w:type="paragraph" w:styleId="Akapitzlist">
    <w:name w:val="List Paragraph"/>
    <w:basedOn w:val="Normalny"/>
    <w:qFormat/>
    <w:rsid w:val="00E86431"/>
    <w:pPr>
      <w:ind w:left="720"/>
      <w:contextualSpacing/>
    </w:pPr>
    <w:rPr>
      <w:rFonts w:ascii="Calibri" w:eastAsia="Calibri" w:hAnsi="Calibri"/>
      <w:kern w:val="0"/>
      <w:lang w:eastAsia="en-US"/>
    </w:rPr>
  </w:style>
  <w:style w:type="table" w:styleId="Tabela-Siatka">
    <w:name w:val="Table Grid"/>
    <w:basedOn w:val="Standardowy"/>
    <w:rsid w:val="009C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3921ED"/>
    <w:rPr>
      <w:sz w:val="20"/>
      <w:szCs w:val="20"/>
    </w:rPr>
  </w:style>
  <w:style w:type="character" w:customStyle="1" w:styleId="TekstprzypisudolnegoZnak">
    <w:name w:val="Tekst przypisu dolnego Znak"/>
    <w:link w:val="Tekstprzypisudolnego"/>
    <w:uiPriority w:val="99"/>
    <w:rsid w:val="003921ED"/>
    <w:rPr>
      <w:kern w:val="20"/>
    </w:rPr>
  </w:style>
  <w:style w:type="character" w:styleId="Odwoanieprzypisudolnego">
    <w:name w:val="footnote reference"/>
    <w:uiPriority w:val="99"/>
    <w:rsid w:val="003921ED"/>
    <w:rPr>
      <w:vertAlign w:val="superscript"/>
    </w:rPr>
  </w:style>
  <w:style w:type="character" w:styleId="Odwoaniedokomentarza">
    <w:name w:val="annotation reference"/>
    <w:rsid w:val="00B72C43"/>
    <w:rPr>
      <w:sz w:val="16"/>
      <w:szCs w:val="16"/>
    </w:rPr>
  </w:style>
  <w:style w:type="paragraph" w:styleId="Tekstkomentarza">
    <w:name w:val="annotation text"/>
    <w:basedOn w:val="Normalny"/>
    <w:link w:val="TekstkomentarzaZnak"/>
    <w:rsid w:val="00B72C43"/>
    <w:rPr>
      <w:sz w:val="20"/>
      <w:szCs w:val="20"/>
    </w:rPr>
  </w:style>
  <w:style w:type="character" w:customStyle="1" w:styleId="TekstkomentarzaZnak">
    <w:name w:val="Tekst komentarza Znak"/>
    <w:link w:val="Tekstkomentarza"/>
    <w:rsid w:val="00B72C43"/>
    <w:rPr>
      <w:kern w:val="20"/>
    </w:rPr>
  </w:style>
  <w:style w:type="paragraph" w:styleId="Tematkomentarza">
    <w:name w:val="annotation subject"/>
    <w:basedOn w:val="Tekstkomentarza"/>
    <w:next w:val="Tekstkomentarza"/>
    <w:link w:val="TematkomentarzaZnak"/>
    <w:rsid w:val="00B72C43"/>
    <w:rPr>
      <w:b/>
      <w:bCs/>
    </w:rPr>
  </w:style>
  <w:style w:type="character" w:customStyle="1" w:styleId="TematkomentarzaZnak">
    <w:name w:val="Temat komentarza Znak"/>
    <w:link w:val="Tematkomentarza"/>
    <w:rsid w:val="00B72C43"/>
    <w:rPr>
      <w:b/>
      <w:bCs/>
      <w:kern w:val="20"/>
    </w:rPr>
  </w:style>
  <w:style w:type="paragraph" w:styleId="Poprawka">
    <w:name w:val="Revision"/>
    <w:hidden/>
    <w:uiPriority w:val="99"/>
    <w:semiHidden/>
    <w:rsid w:val="00B40435"/>
    <w:rPr>
      <w:kern w:val="20"/>
      <w:sz w:val="24"/>
      <w:szCs w:val="24"/>
      <w:lang w:val="pl-PL" w:eastAsia="pl-PL"/>
    </w:rPr>
  </w:style>
  <w:style w:type="paragraph" w:styleId="Tekstprzypisukocowego">
    <w:name w:val="endnote text"/>
    <w:basedOn w:val="Normalny"/>
    <w:link w:val="TekstprzypisukocowegoZnak"/>
    <w:rsid w:val="00412D5E"/>
    <w:rPr>
      <w:sz w:val="20"/>
      <w:szCs w:val="20"/>
    </w:rPr>
  </w:style>
  <w:style w:type="character" w:customStyle="1" w:styleId="TekstprzypisukocowegoZnak">
    <w:name w:val="Tekst przypisu końcowego Znak"/>
    <w:link w:val="Tekstprzypisukocowego"/>
    <w:rsid w:val="00412D5E"/>
    <w:rPr>
      <w:kern w:val="20"/>
    </w:rPr>
  </w:style>
  <w:style w:type="character" w:styleId="Odwoanieprzypisukocowego">
    <w:name w:val="endnote reference"/>
    <w:rsid w:val="00412D5E"/>
    <w:rPr>
      <w:vertAlign w:val="superscript"/>
    </w:rPr>
  </w:style>
  <w:style w:type="character" w:styleId="Hipercze">
    <w:name w:val="Hyperlink"/>
    <w:rsid w:val="00502A9D"/>
    <w:rPr>
      <w:color w:val="0563C1"/>
      <w:u w:val="single"/>
    </w:rPr>
  </w:style>
  <w:style w:type="character" w:styleId="Nierozpoznanawzmianka">
    <w:name w:val="Unresolved Mention"/>
    <w:uiPriority w:val="99"/>
    <w:semiHidden/>
    <w:unhideWhenUsed/>
    <w:rsid w:val="00502A9D"/>
    <w:rPr>
      <w:color w:val="605E5C"/>
      <w:shd w:val="clear" w:color="auto" w:fill="E1DFDD"/>
    </w:rPr>
  </w:style>
  <w:style w:type="character" w:customStyle="1" w:styleId="Nagwek1Znak">
    <w:name w:val="Nagłówek 1 Znak"/>
    <w:link w:val="Nagwek1"/>
    <w:rsid w:val="004A6B0B"/>
    <w:rPr>
      <w:b/>
      <w:sz w:val="28"/>
      <w:szCs w:val="22"/>
      <w:lang w:eastAsia="ar-SA"/>
    </w:rPr>
  </w:style>
  <w:style w:type="character" w:customStyle="1" w:styleId="Nagwek3Znak">
    <w:name w:val="Nagłówek 3 Znak"/>
    <w:link w:val="Nagwek3"/>
    <w:rsid w:val="004A6B0B"/>
    <w:rPr>
      <w:b/>
      <w:sz w:val="28"/>
      <w:szCs w:val="28"/>
      <w:lang w:eastAsia="ar-SA"/>
    </w:rPr>
  </w:style>
  <w:style w:type="paragraph" w:customStyle="1" w:styleId="Tekstpodstawowywcity21">
    <w:name w:val="Tekst podstawowy wcięty 21"/>
    <w:basedOn w:val="Normalny"/>
    <w:rsid w:val="004A6B0B"/>
    <w:pPr>
      <w:suppressAutoHyphens/>
      <w:ind w:left="1134"/>
      <w:jc w:val="both"/>
    </w:pPr>
    <w:rPr>
      <w:b/>
      <w:color w:val="0000FF"/>
      <w:kern w:val="0"/>
      <w:sz w:val="28"/>
      <w:szCs w:val="28"/>
      <w:lang w:eastAsia="ar-SA"/>
    </w:rPr>
  </w:style>
  <w:style w:type="paragraph" w:customStyle="1" w:styleId="Tekstpodstawowy21">
    <w:name w:val="Tekst podstawowy 21"/>
    <w:basedOn w:val="Normalny"/>
    <w:rsid w:val="004A6B0B"/>
    <w:pPr>
      <w:suppressAutoHyphens/>
      <w:jc w:val="both"/>
    </w:pPr>
    <w:rPr>
      <w:rFonts w:ascii="Arial" w:hAnsi="Arial" w:cs="Arial"/>
      <w:kern w:val="0"/>
      <w:szCs w:val="20"/>
      <w:lang w:eastAsia="ar-SA"/>
    </w:rPr>
  </w:style>
  <w:style w:type="character" w:customStyle="1" w:styleId="Znakiprzypiswdolnych">
    <w:name w:val="Znaki przypisów dolnych"/>
    <w:rsid w:val="000673C8"/>
    <w:rPr>
      <w:vertAlign w:val="superscript"/>
    </w:rPr>
  </w:style>
  <w:style w:type="character" w:customStyle="1" w:styleId="Nagwek5Znak">
    <w:name w:val="Nagłówek 5 Znak"/>
    <w:link w:val="Nagwek5"/>
    <w:semiHidden/>
    <w:rsid w:val="00CF210C"/>
    <w:rPr>
      <w:rFonts w:ascii="Calibri" w:eastAsia="Times New Roman" w:hAnsi="Calibri" w:cs="Times New Roman"/>
      <w:b/>
      <w:bCs/>
      <w:i/>
      <w:iCs/>
      <w:kern w:val="20"/>
      <w:sz w:val="26"/>
      <w:szCs w:val="26"/>
    </w:rPr>
  </w:style>
  <w:style w:type="character" w:customStyle="1" w:styleId="Nagwek6Znak">
    <w:name w:val="Nagłówek 6 Znak"/>
    <w:link w:val="Nagwek6"/>
    <w:semiHidden/>
    <w:rsid w:val="00CF210C"/>
    <w:rPr>
      <w:rFonts w:ascii="Calibri" w:eastAsia="Times New Roman" w:hAnsi="Calibri" w:cs="Times New Roman"/>
      <w:b/>
      <w:bCs/>
      <w:kern w:val="20"/>
      <w:sz w:val="22"/>
      <w:szCs w:val="22"/>
    </w:rPr>
  </w:style>
  <w:style w:type="character" w:customStyle="1" w:styleId="Nagwek2Znak">
    <w:name w:val="Nagłówek 2 Znak"/>
    <w:link w:val="Nagwek2"/>
    <w:uiPriority w:val="9"/>
    <w:rsid w:val="000274AC"/>
    <w:rPr>
      <w:rFonts w:ascii="Cambria" w:hAnsi="Cambria"/>
      <w:b/>
      <w:bCs/>
      <w:i/>
      <w:iCs/>
      <w:sz w:val="28"/>
      <w:szCs w:val="28"/>
      <w:lang w:val="x-none" w:eastAsia="ar-SA"/>
    </w:rPr>
  </w:style>
  <w:style w:type="character" w:customStyle="1" w:styleId="Nagwek4Znak">
    <w:name w:val="Nagłówek 4 Znak"/>
    <w:link w:val="Nagwek4"/>
    <w:uiPriority w:val="9"/>
    <w:rsid w:val="000274AC"/>
    <w:rPr>
      <w:rFonts w:ascii="Calibri" w:hAnsi="Calibri"/>
      <w:b/>
      <w:bCs/>
      <w:sz w:val="28"/>
      <w:szCs w:val="28"/>
      <w:lang w:val="x-none" w:eastAsia="ar-SA"/>
    </w:rPr>
  </w:style>
  <w:style w:type="character" w:customStyle="1" w:styleId="Nagwek7Znak">
    <w:name w:val="Nagłówek 7 Znak"/>
    <w:link w:val="Nagwek7"/>
    <w:uiPriority w:val="9"/>
    <w:rsid w:val="000274AC"/>
    <w:rPr>
      <w:rFonts w:ascii="Calibri" w:hAnsi="Calibri"/>
      <w:sz w:val="24"/>
      <w:szCs w:val="24"/>
      <w:lang w:val="x-none" w:eastAsia="ar-SA"/>
    </w:rPr>
  </w:style>
  <w:style w:type="character" w:customStyle="1" w:styleId="Nagwek8Znak">
    <w:name w:val="Nagłówek 8 Znak"/>
    <w:link w:val="Nagwek8"/>
    <w:uiPriority w:val="9"/>
    <w:rsid w:val="000274AC"/>
    <w:rPr>
      <w:rFonts w:ascii="Calibri" w:hAnsi="Calibri"/>
      <w:i/>
      <w:iCs/>
      <w:sz w:val="24"/>
      <w:szCs w:val="24"/>
      <w:lang w:val="x-none" w:eastAsia="ar-SA"/>
    </w:rPr>
  </w:style>
  <w:style w:type="paragraph" w:styleId="Tekstpodstawowy">
    <w:name w:val="Body Text"/>
    <w:basedOn w:val="Normalny"/>
    <w:link w:val="TekstpodstawowyZnak"/>
    <w:rsid w:val="002008A0"/>
    <w:pPr>
      <w:suppressAutoHyphens/>
    </w:pPr>
    <w:rPr>
      <w:kern w:val="0"/>
      <w:lang w:val="x-none" w:eastAsia="zh-CN"/>
    </w:rPr>
  </w:style>
  <w:style w:type="character" w:customStyle="1" w:styleId="TekstpodstawowyZnak">
    <w:name w:val="Tekst podstawowy Znak"/>
    <w:link w:val="Tekstpodstawowy"/>
    <w:rsid w:val="002008A0"/>
    <w:rPr>
      <w:sz w:val="24"/>
      <w:szCs w:val="24"/>
      <w:lang w:val="x-none" w:eastAsia="zh-CN"/>
    </w:rPr>
  </w:style>
  <w:style w:type="paragraph" w:styleId="Tekstpodstawowywcity2">
    <w:name w:val="Body Text Indent 2"/>
    <w:basedOn w:val="Normalny"/>
    <w:link w:val="Tekstpodstawowywcity2Znak"/>
    <w:rsid w:val="003334AA"/>
    <w:pPr>
      <w:spacing w:after="120" w:line="480" w:lineRule="auto"/>
      <w:ind w:left="283"/>
    </w:pPr>
  </w:style>
  <w:style w:type="character" w:customStyle="1" w:styleId="Tekstpodstawowywcity2Znak">
    <w:name w:val="Tekst podstawowy wcięty 2 Znak"/>
    <w:link w:val="Tekstpodstawowywcity2"/>
    <w:rsid w:val="003334AA"/>
    <w:rPr>
      <w:kern w:val="20"/>
      <w:sz w:val="24"/>
      <w:szCs w:val="24"/>
    </w:rPr>
  </w:style>
  <w:style w:type="character" w:customStyle="1" w:styleId="NagwekZnak">
    <w:name w:val="Nagłówek Znak"/>
    <w:link w:val="Nagwek"/>
    <w:uiPriority w:val="99"/>
    <w:rsid w:val="009A5ABB"/>
    <w:rPr>
      <w:kern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2557">
      <w:bodyDiv w:val="1"/>
      <w:marLeft w:val="0"/>
      <w:marRight w:val="0"/>
      <w:marTop w:val="0"/>
      <w:marBottom w:val="0"/>
      <w:divBdr>
        <w:top w:val="none" w:sz="0" w:space="0" w:color="auto"/>
        <w:left w:val="none" w:sz="0" w:space="0" w:color="auto"/>
        <w:bottom w:val="none" w:sz="0" w:space="0" w:color="auto"/>
        <w:right w:val="none" w:sz="0" w:space="0" w:color="auto"/>
      </w:divBdr>
    </w:div>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401416627">
      <w:bodyDiv w:val="1"/>
      <w:marLeft w:val="0"/>
      <w:marRight w:val="0"/>
      <w:marTop w:val="0"/>
      <w:marBottom w:val="0"/>
      <w:divBdr>
        <w:top w:val="none" w:sz="0" w:space="0" w:color="auto"/>
        <w:left w:val="none" w:sz="0" w:space="0" w:color="auto"/>
        <w:bottom w:val="none" w:sz="0" w:space="0" w:color="auto"/>
        <w:right w:val="none" w:sz="0" w:space="0" w:color="auto"/>
      </w:divBdr>
    </w:div>
    <w:div w:id="978457680">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02129886">
      <w:bodyDiv w:val="1"/>
      <w:marLeft w:val="0"/>
      <w:marRight w:val="0"/>
      <w:marTop w:val="0"/>
      <w:marBottom w:val="0"/>
      <w:divBdr>
        <w:top w:val="none" w:sz="0" w:space="0" w:color="auto"/>
        <w:left w:val="none" w:sz="0" w:space="0" w:color="auto"/>
        <w:bottom w:val="none" w:sz="0" w:space="0" w:color="auto"/>
        <w:right w:val="none" w:sz="0" w:space="0" w:color="auto"/>
      </w:divBdr>
      <w:divsChild>
        <w:div w:id="100881784">
          <w:marLeft w:val="0"/>
          <w:marRight w:val="0"/>
          <w:marTop w:val="240"/>
          <w:marBottom w:val="0"/>
          <w:divBdr>
            <w:top w:val="none" w:sz="0" w:space="0" w:color="auto"/>
            <w:left w:val="none" w:sz="0" w:space="0" w:color="auto"/>
            <w:bottom w:val="none" w:sz="0" w:space="0" w:color="auto"/>
            <w:right w:val="none" w:sz="0" w:space="0" w:color="auto"/>
          </w:divBdr>
        </w:div>
        <w:div w:id="624966880">
          <w:marLeft w:val="0"/>
          <w:marRight w:val="0"/>
          <w:marTop w:val="240"/>
          <w:marBottom w:val="0"/>
          <w:divBdr>
            <w:top w:val="none" w:sz="0" w:space="0" w:color="auto"/>
            <w:left w:val="none" w:sz="0" w:space="0" w:color="auto"/>
            <w:bottom w:val="none" w:sz="0" w:space="0" w:color="auto"/>
            <w:right w:val="none" w:sz="0" w:space="0" w:color="auto"/>
          </w:divBdr>
        </w:div>
      </w:divsChild>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umer_indeksu@edu.p.lodz.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D13ADBEE-1A5E-476D-BBEB-4D6680798D3C}">
  <ds:schemaRefs>
    <ds:schemaRef ds:uri="http://schemas.openxmlformats.org/officeDocument/2006/bibliography"/>
  </ds:schemaRefs>
</ds:datastoreItem>
</file>

<file path=customXml/itemProps2.xml><?xml version="1.0" encoding="utf-8"?>
<ds:datastoreItem xmlns:ds="http://schemas.openxmlformats.org/officeDocument/2006/customXml" ds:itemID="{A2FD2358-63DE-4CD5-94D0-39EA3607A85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uchwała_zarządzenie.dot</Template>
  <TotalTime>1</TotalTime>
  <Pages>97</Pages>
  <Words>36169</Words>
  <Characters>217020</Characters>
  <Application>Microsoft Office Word</Application>
  <DocSecurity>0</DocSecurity>
  <Lines>1808</Lines>
  <Paragraphs>505</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252684</CharactersWithSpaces>
  <SharedDoc>false</SharedDoc>
  <HLinks>
    <vt:vector size="12" baseType="variant">
      <vt:variant>
        <vt:i4>2752572</vt:i4>
      </vt:variant>
      <vt:variant>
        <vt:i4>3</vt:i4>
      </vt:variant>
      <vt:variant>
        <vt:i4>0</vt:i4>
      </vt:variant>
      <vt:variant>
        <vt:i4>5</vt:i4>
      </vt:variant>
      <vt:variant>
        <vt:lpwstr>mailto:numer_indeksu@edu.p.lodz.pl</vt:lpwstr>
      </vt:variant>
      <vt:variant>
        <vt:lpwstr/>
      </vt:variant>
      <vt:variant>
        <vt:i4>4194398</vt:i4>
      </vt:variant>
      <vt:variant>
        <vt:i4>0</vt:i4>
      </vt:variant>
      <vt:variant>
        <vt:i4>0</vt:i4>
      </vt:variant>
      <vt:variant>
        <vt:i4>5</vt:i4>
      </vt:variant>
      <vt:variant>
        <vt:lpwstr>https://sip.lex.pl/</vt:lpwstr>
      </vt:variant>
      <vt:variant>
        <vt:lpwstr>/document/16831915?unitId=art(36(aa))ust(1)&amp;cm=DOCUMENT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Łukasz Wodarczyk S2</cp:lastModifiedBy>
  <cp:revision>2</cp:revision>
  <cp:lastPrinted>2022-05-12T08:29:00Z</cp:lastPrinted>
  <dcterms:created xsi:type="dcterms:W3CDTF">2023-08-04T07:36:00Z</dcterms:created>
  <dcterms:modified xsi:type="dcterms:W3CDTF">2023-08-04T07:36:00Z</dcterms:modified>
</cp:coreProperties>
</file>