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82"/>
        <w:gridCol w:w="6879"/>
      </w:tblGrid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CC4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and description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ECTS credit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bookmarkStart w:id="2" w:name="__DdeLink__223_2512510830"/>
            <w:bookmarkEnd w:id="2"/>
            <w:r>
              <w:rPr>
                <w:rFonts w:ascii="Times New Roman" w:hAnsi="Times New Roman"/>
                <w:b/>
                <w:sz w:val="18"/>
                <w:szCs w:val="18"/>
              </w:rPr>
              <w:t>Stochastic processes II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 in Polish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Procesy stochastyczne II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level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PRK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Lesław Gajek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instructors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6647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0" w:lastRow="0" w:firstColumn="1" w:lastColumn="0" w:noHBand="0" w:val="00a0"/>
            </w:tblPr>
            <w:tblGrid>
              <w:gridCol w:w="947"/>
              <w:gridCol w:w="656"/>
              <w:gridCol w:w="716"/>
              <w:gridCol w:w="851"/>
              <w:gridCol w:w="639"/>
              <w:gridCol w:w="706"/>
              <w:gridCol w:w="591"/>
              <w:gridCol w:w="1540"/>
            </w:tblGrid>
            <w:tr>
              <w:trPr>
                <w:tblHeader w:val="true"/>
              </w:trPr>
              <w:tc>
                <w:tcPr>
                  <w:tcW w:w="947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65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1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85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63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70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59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1540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947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65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71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5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63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0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59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947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65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1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63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0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59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154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947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65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1,00</w:t>
                  </w:r>
                </w:p>
              </w:tc>
              <w:tc>
                <w:tcPr>
                  <w:tcW w:w="71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5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63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0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59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540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objective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aim of the course is: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enable the acquisition of knowledge and skills in stochastic processes and time series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enable the acquisition of knowledge of elementary properties/theorems concerning  stochastic processes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to enable the acquisition of elementary knowledge of applications of stochastic processes in other sciences 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After completing the course  students can: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give definitions/properties of basic stochastic processes/time series, describe their types and  give basic probabilistic characteristics – effects W1, U2, K1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apply the above knowledge to analyse mathematical models – effects U1, K1, K3. 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Learning outcomes 1—2 (effects W1, U1, U2, K1, K3): oral exam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Prerequisites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student has the knowledge and skills from Stochastic processes I.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LECTURE  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Markov processes, Markov chains, ergodic theorem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Semi—Markov processes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Galton-Watson branching process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Birth-death processes 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Kallenberg, O. (2002)  Foundations of Modern Probability, 2nd ed. Springer. </w:t>
            </w:r>
          </w:p>
          <w:p>
            <w:pPr>
              <w:pStyle w:val="PlainTex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 Resnick S.I. (2013). Adventures in Stochastic Processes. Springer </w:t>
            </w:r>
          </w:p>
          <w:p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 Williams D. (2019) Probability with Martingales. </w:t>
            </w:r>
            <w:r>
              <w:rPr>
                <w:rFonts w:ascii="Times New Roman" w:hAnsi="Times New Roman"/>
                <w:sz w:val="18"/>
                <w:szCs w:val="18"/>
              </w:rPr>
              <w:t>2nd ed.  Cambridge University Press</w:t>
            </w:r>
          </w:p>
          <w:p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4. Rolski T., Schmidli H., Schmidt V., Jozef L. Teugels J.L. (1999) Stochastic Processes for Insurance and Finance John Wiley and Sons</w:t>
            </w:r>
          </w:p>
          <w:p>
            <w:pPr>
              <w:pStyle w:val="PlainTex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Last update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79c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link w:val="Zwykytekst"/>
    <w:uiPriority w:val="99"/>
    <w:qFormat/>
    <w:locked/>
    <w:rsid w:val="00a279cf"/>
    <w:rPr>
      <w:rFonts w:ascii="Calibri" w:hAnsi="Calibri" w:eastAsia="Times New Roman" w:cs="Times New Roman"/>
      <w:sz w:val="21"/>
      <w:szCs w:val="21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1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1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imes New Roman" w:hAnsi="Times New Roman" w:cs="Times New Roman"/>
      <w:sz w:val="18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a279cf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ZwykytekstZnak"/>
    <w:uiPriority w:val="99"/>
    <w:qFormat/>
    <w:rsid w:val="00a279cf"/>
    <w:pPr>
      <w:spacing w:lineRule="auto" w:line="240" w:before="0" w:after="0"/>
    </w:pPr>
    <w:rPr>
      <w:szCs w:val="21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EC7F85A3-1801-489E-88C6-00E5F521A0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LibreOffice/5.3.0.3$Windows_x86 LibreOffice_project/7074905676c47b82bbcfbea1aeefc84afe1c50e1</Application>
  <Pages>1</Pages>
  <Words>285</Words>
  <Characters>1674</Characters>
  <CharactersWithSpaces>1895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2019-04-15T10:53:00Z</dcterms:created>
  <dc:creator>hp</dc:creator>
  <dc:description/>
  <dc:language>pl-PL</dc:language>
  <cp:lastModifiedBy>Małgorzata Kupczyńska</cp:lastModifiedBy>
  <dcterms:modified xsi:type="dcterms:W3CDTF">2019-05-24T15:27:00Z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