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5D6" w:rsidRDefault="000B5CA6">
      <w:pPr>
        <w:rPr>
          <w:rFonts w:ascii="方正大标宋简体" w:eastAsia="方正大标宋简体" w:hAnsiTheme="majorEastAsia" w:cstheme="majorEastAsia"/>
          <w:b/>
          <w:bCs/>
          <w:sz w:val="44"/>
          <w:szCs w:val="44"/>
          <w:lang w:eastAsia="zh-CN"/>
        </w:rPr>
      </w:pPr>
      <w:bookmarkStart w:id="0" w:name="_GoBack"/>
      <w:bookmarkEnd w:id="0"/>
      <w:r>
        <w:rPr>
          <w:rFonts w:ascii="方正大标宋简体" w:eastAsia="方正大标宋简体" w:hAnsi="Arial" w:cs="Arial" w:hint="eastAsia"/>
          <w:b/>
          <w:sz w:val="44"/>
          <w:szCs w:val="44"/>
        </w:rPr>
        <w:t>INVITATION of 2016 CHINA COLLEGE STUDENTS ENTREPREURSHIP COMPETITION</w:t>
      </w:r>
    </w:p>
    <w:p w:rsidR="007465D6" w:rsidRDefault="007465D6">
      <w:pPr>
        <w:jc w:val="both"/>
        <w:rPr>
          <w:rFonts w:ascii="仿宋" w:eastAsia="仿宋" w:hAnsi="仿宋" w:cs="仿宋"/>
          <w:sz w:val="30"/>
          <w:szCs w:val="30"/>
          <w:lang w:eastAsia="zh-CN"/>
        </w:rPr>
      </w:pPr>
    </w:p>
    <w:p w:rsidR="007465D6" w:rsidRDefault="000B5CA6">
      <w:pPr>
        <w:jc w:val="both"/>
        <w:rPr>
          <w:rFonts w:ascii="仿宋" w:eastAsia="仿宋" w:hAnsi="仿宋" w:cs="仿宋"/>
          <w:sz w:val="30"/>
          <w:szCs w:val="30"/>
          <w:lang w:eastAsia="zh-CN"/>
        </w:rPr>
      </w:pPr>
      <w:r>
        <w:rPr>
          <w:rFonts w:ascii="仿宋" w:eastAsia="仿宋" w:hAnsi="仿宋" w:cs="仿宋" w:hint="eastAsia"/>
          <w:sz w:val="30"/>
          <w:szCs w:val="30"/>
          <w:lang w:eastAsia="zh-CN"/>
        </w:rPr>
        <w:t xml:space="preserve">：            </w:t>
      </w:r>
    </w:p>
    <w:p w:rsidR="007465D6" w:rsidRDefault="000B5CA6">
      <w:pPr>
        <w:spacing w:line="400" w:lineRule="exact"/>
        <w:jc w:val="both"/>
        <w:rPr>
          <w:rFonts w:ascii="方正仿宋简体" w:eastAsia="方正仿宋简体" w:hAnsi="仿宋" w:cs="仿宋"/>
          <w:sz w:val="32"/>
          <w:szCs w:val="32"/>
          <w:lang w:eastAsia="zh-CN"/>
        </w:rPr>
      </w:pPr>
      <w:r>
        <w:rPr>
          <w:rFonts w:ascii="方正仿宋简体" w:eastAsia="方正仿宋简体" w:hAnsi="仿宋" w:cs="仿宋" w:hint="eastAsia"/>
          <w:sz w:val="32"/>
          <w:szCs w:val="32"/>
        </w:rPr>
        <w:t xml:space="preserve">The China College Students’ Entrepreneurship Competition </w:t>
      </w:r>
      <w:r>
        <w:rPr>
          <w:rFonts w:ascii="方正仿宋简体" w:eastAsia="方正仿宋简体" w:hAnsi="仿宋" w:cs="仿宋" w:hint="eastAsia"/>
          <w:sz w:val="32"/>
          <w:szCs w:val="32"/>
          <w:lang w:eastAsia="zh-CN"/>
        </w:rPr>
        <w:t>i</w:t>
      </w:r>
      <w:r>
        <w:rPr>
          <w:rFonts w:ascii="方正仿宋简体" w:eastAsia="方正仿宋简体" w:hAnsi="仿宋" w:cs="仿宋" w:hint="eastAsia"/>
          <w:sz w:val="32"/>
          <w:szCs w:val="32"/>
        </w:rPr>
        <w:t xml:space="preserve">n 2016 (formerly National Challenge Cup ) is the most </w:t>
      </w:r>
      <w:r>
        <w:rPr>
          <w:rFonts w:ascii="方正仿宋简体" w:eastAsia="方正仿宋简体" w:hAnsi="仿宋" w:cs="仿宋"/>
          <w:sz w:val="32"/>
          <w:szCs w:val="32"/>
        </w:rPr>
        <w:t>influential entrepreneurship</w:t>
      </w:r>
      <w:r>
        <w:rPr>
          <w:rFonts w:ascii="方正仿宋简体" w:eastAsia="方正仿宋简体" w:hAnsi="仿宋" w:cs="仿宋" w:hint="eastAsia"/>
          <w:sz w:val="32"/>
          <w:szCs w:val="32"/>
        </w:rPr>
        <w:t xml:space="preserve"> competition among college students in </w:t>
      </w:r>
      <w:r>
        <w:rPr>
          <w:rFonts w:ascii="方正仿宋简体" w:eastAsia="方正仿宋简体" w:hAnsi="仿宋" w:cs="仿宋"/>
          <w:sz w:val="32"/>
          <w:szCs w:val="32"/>
        </w:rPr>
        <w:t>China.</w:t>
      </w:r>
      <w:r>
        <w:rPr>
          <w:rFonts w:ascii="方正仿宋简体" w:eastAsia="方正仿宋简体" w:hAnsi="仿宋" w:cs="仿宋"/>
          <w:color w:val="0D0D0D" w:themeColor="text1" w:themeTint="F2"/>
          <w:sz w:val="32"/>
          <w:szCs w:val="32"/>
          <w:lang w:eastAsia="zh-CN"/>
        </w:rPr>
        <w:t xml:space="preserve"> This</w:t>
      </w:r>
      <w:r>
        <w:rPr>
          <w:rFonts w:ascii="方正仿宋简体" w:eastAsia="方正仿宋简体" w:hAnsi="仿宋" w:cs="仿宋" w:hint="eastAsia"/>
          <w:color w:val="0D0D0D" w:themeColor="text1" w:themeTint="F2"/>
          <w:sz w:val="32"/>
          <w:szCs w:val="32"/>
          <w:lang w:eastAsia="zh-CN"/>
        </w:rPr>
        <w:t xml:space="preserve"> contest, begun in </w:t>
      </w:r>
      <w:r>
        <w:rPr>
          <w:rFonts w:ascii="方正仿宋简体" w:eastAsia="方正仿宋简体" w:hAnsi="仿宋" w:cs="仿宋"/>
          <w:color w:val="0D0D0D" w:themeColor="text1" w:themeTint="F2"/>
          <w:sz w:val="32"/>
          <w:szCs w:val="32"/>
          <w:lang w:eastAsia="zh-CN"/>
        </w:rPr>
        <w:t>1999, was</w:t>
      </w:r>
      <w:r>
        <w:rPr>
          <w:rFonts w:ascii="方正仿宋简体" w:eastAsia="方正仿宋简体" w:hAnsi="仿宋" w:cs="仿宋" w:hint="eastAsia"/>
          <w:color w:val="0D0D0D" w:themeColor="text1" w:themeTint="F2"/>
          <w:sz w:val="32"/>
          <w:szCs w:val="32"/>
          <w:lang w:eastAsia="zh-CN"/>
        </w:rPr>
        <w:t xml:space="preserve"> famed as </w:t>
      </w:r>
      <w:r>
        <w:rPr>
          <w:rFonts w:ascii="方正仿宋简体" w:eastAsia="方正仿宋简体" w:hAnsi="仿宋" w:cs="仿宋" w:hint="eastAsia"/>
          <w:sz w:val="32"/>
          <w:szCs w:val="32"/>
        </w:rPr>
        <w:t xml:space="preserve">the entrepreneur Olympiad for Chinese college </w:t>
      </w:r>
      <w:r>
        <w:rPr>
          <w:rFonts w:ascii="方正仿宋简体" w:eastAsia="方正仿宋简体" w:hAnsi="仿宋" w:cs="仿宋"/>
          <w:sz w:val="32"/>
          <w:szCs w:val="32"/>
        </w:rPr>
        <w:t>students. University</w:t>
      </w:r>
      <w:r>
        <w:rPr>
          <w:rFonts w:ascii="方正仿宋简体" w:eastAsia="方正仿宋简体" w:hAnsi="仿宋" w:cs="仿宋" w:hint="eastAsia"/>
          <w:sz w:val="32"/>
          <w:szCs w:val="32"/>
        </w:rPr>
        <w:t xml:space="preserve"> of Electronic Science and Technology of China (Chengdu) will be honored to hold the Grand Finals on November 10-15 2016.</w:t>
      </w:r>
    </w:p>
    <w:p w:rsidR="007465D6" w:rsidRDefault="007465D6">
      <w:pPr>
        <w:spacing w:line="400" w:lineRule="exact"/>
        <w:rPr>
          <w:rFonts w:ascii="方正仿宋简体" w:eastAsia="方正仿宋简体" w:hAnsi="仿宋" w:cs="仿宋"/>
          <w:sz w:val="32"/>
          <w:szCs w:val="32"/>
          <w:lang w:eastAsia="zh-CN"/>
        </w:rPr>
      </w:pPr>
    </w:p>
    <w:p w:rsidR="007465D6" w:rsidRDefault="000B5CA6">
      <w:pPr>
        <w:spacing w:line="400" w:lineRule="exact"/>
        <w:jc w:val="both"/>
        <w:rPr>
          <w:rFonts w:ascii="方正仿宋简体" w:eastAsia="方正仿宋简体" w:hAnsi="仿宋" w:cs="仿宋"/>
          <w:color w:val="auto"/>
          <w:sz w:val="32"/>
          <w:szCs w:val="32"/>
          <w:lang w:eastAsia="zh-CN"/>
        </w:rPr>
      </w:pPr>
      <w:r>
        <w:rPr>
          <w:rFonts w:ascii="方正仿宋简体" w:eastAsia="方正仿宋简体" w:hAnsi="仿宋" w:cs="仿宋" w:hint="eastAsia"/>
          <w:color w:val="0D0D0D" w:themeColor="text1" w:themeTint="F2"/>
          <w:sz w:val="32"/>
          <w:szCs w:val="32"/>
          <w:lang w:eastAsia="zh-CN"/>
        </w:rPr>
        <w:t xml:space="preserve">This year, for the very first time, we will invite international entrepreneurs to demonstrate their talents to Chinese students in Sichuan, aiming to sharing the learning from each other. We would </w:t>
      </w:r>
      <w:r>
        <w:rPr>
          <w:rFonts w:ascii="方正仿宋简体" w:eastAsia="方正仿宋简体" w:hAnsi="仿宋" w:cs="仿宋" w:hint="eastAsia"/>
          <w:sz w:val="32"/>
          <w:szCs w:val="32"/>
          <w:lang w:eastAsia="zh-CN"/>
        </w:rPr>
        <w:t>sincerely invite your university/college to nomina</w:t>
      </w:r>
      <w:r>
        <w:rPr>
          <w:rFonts w:ascii="方正仿宋简体" w:eastAsia="方正仿宋简体" w:hAnsi="仿宋" w:cs="仿宋" w:hint="eastAsia"/>
          <w:color w:val="auto"/>
          <w:sz w:val="32"/>
          <w:szCs w:val="32"/>
          <w:lang w:eastAsia="zh-CN"/>
        </w:rPr>
        <w:t xml:space="preserve">te up to three students to join in the Grand Finals exhibition. By then, we will </w:t>
      </w:r>
      <w:r>
        <w:rPr>
          <w:rFonts w:ascii="方正仿宋简体" w:eastAsia="方正仿宋简体" w:hAnsi="仿宋" w:cs="仿宋"/>
          <w:color w:val="auto"/>
          <w:sz w:val="32"/>
          <w:szCs w:val="32"/>
          <w:lang w:eastAsia="zh-CN"/>
        </w:rPr>
        <w:t>provide your</w:t>
      </w:r>
      <w:r>
        <w:rPr>
          <w:rFonts w:ascii="方正仿宋简体" w:eastAsia="方正仿宋简体" w:hAnsi="仿宋" w:cs="仿宋" w:hint="eastAsia"/>
          <w:color w:val="auto"/>
          <w:sz w:val="32"/>
          <w:szCs w:val="32"/>
          <w:lang w:eastAsia="zh-CN"/>
        </w:rPr>
        <w:t xml:space="preserve"> students with exhibition booths，</w:t>
      </w:r>
      <w:r>
        <w:rPr>
          <w:rFonts w:ascii="方正仿宋简体" w:eastAsia="方正仿宋简体" w:hAnsi="仿宋" w:cs="仿宋"/>
          <w:color w:val="auto"/>
          <w:sz w:val="32"/>
          <w:szCs w:val="32"/>
          <w:lang w:eastAsia="zh-CN"/>
        </w:rPr>
        <w:t>roadshow</w:t>
      </w:r>
      <w:r>
        <w:rPr>
          <w:rFonts w:ascii="方正仿宋简体" w:eastAsia="方正仿宋简体" w:hAnsi="仿宋" w:cs="仿宋" w:hint="eastAsia"/>
          <w:color w:val="auto"/>
          <w:sz w:val="32"/>
          <w:szCs w:val="32"/>
          <w:lang w:eastAsia="zh-CN"/>
        </w:rPr>
        <w:t xml:space="preserve"> and a fantastic tour of Sichuan——a land of historical and cultural wonders.</w:t>
      </w:r>
    </w:p>
    <w:p w:rsidR="007465D6" w:rsidRDefault="007465D6">
      <w:pPr>
        <w:spacing w:line="400" w:lineRule="exact"/>
        <w:jc w:val="both"/>
        <w:rPr>
          <w:rFonts w:ascii="方正仿宋简体" w:eastAsia="方正仿宋简体" w:hAnsi="仿宋" w:cs="仿宋"/>
          <w:color w:val="auto"/>
          <w:sz w:val="32"/>
          <w:szCs w:val="32"/>
          <w:lang w:eastAsia="zh-CN"/>
        </w:rPr>
      </w:pPr>
    </w:p>
    <w:p w:rsidR="007465D6" w:rsidRDefault="000B5CA6">
      <w:pPr>
        <w:spacing w:line="400" w:lineRule="exact"/>
        <w:jc w:val="both"/>
        <w:rPr>
          <w:rFonts w:ascii="方正仿宋简体" w:eastAsia="方正仿宋简体" w:hAnsi="仿宋" w:cs="仿宋"/>
          <w:color w:val="auto"/>
          <w:sz w:val="32"/>
          <w:szCs w:val="32"/>
          <w:lang w:eastAsia="zh-CN"/>
        </w:rPr>
      </w:pPr>
      <w:r>
        <w:rPr>
          <w:rFonts w:ascii="方正仿宋简体" w:eastAsia="方正仿宋简体" w:hAnsi="仿宋" w:cs="仿宋" w:hint="eastAsia"/>
          <w:color w:val="auto"/>
          <w:sz w:val="32"/>
          <w:szCs w:val="32"/>
          <w:lang w:eastAsia="zh-CN"/>
        </w:rPr>
        <w:lastRenderedPageBreak/>
        <w:t xml:space="preserve">Roundtrip tickets，accommodation，and local transportation will be covered by the committee. Please refer to the attachments for specific schedule, and complete the enclosed Reply Form by 30 July to Secretariat of the Sichuan Youth Federation at </w:t>
      </w:r>
      <w:hyperlink r:id="rId9" w:history="1">
        <w:r>
          <w:rPr>
            <w:rStyle w:val="Hipercze"/>
            <w:rFonts w:ascii="方正仿宋简体" w:eastAsia="方正仿宋简体" w:hAnsi="仿宋" w:cs="仿宋" w:hint="eastAsia"/>
            <w:color w:val="auto"/>
            <w:sz w:val="32"/>
            <w:szCs w:val="32"/>
            <w:lang w:eastAsia="zh-CN"/>
          </w:rPr>
          <w:t>sctswtlb@163.com,</w:t>
        </w:r>
      </w:hyperlink>
      <w:r>
        <w:rPr>
          <w:rFonts w:ascii="方正仿宋简体" w:eastAsia="方正仿宋简体" w:hAnsi="仿宋" w:cs="仿宋" w:hint="eastAsia"/>
          <w:color w:val="auto"/>
          <w:sz w:val="32"/>
          <w:szCs w:val="32"/>
          <w:lang w:eastAsia="zh-CN"/>
        </w:rPr>
        <w:t xml:space="preserve"> or fax at 0086-028-86632819.</w:t>
      </w:r>
    </w:p>
    <w:p w:rsidR="007465D6" w:rsidRDefault="007465D6">
      <w:pPr>
        <w:spacing w:line="400" w:lineRule="exact"/>
        <w:ind w:firstLine="420"/>
        <w:jc w:val="both"/>
        <w:rPr>
          <w:rFonts w:ascii="方正仿宋简体" w:eastAsia="方正仿宋简体" w:hAnsi="仿宋" w:cs="仿宋"/>
          <w:color w:val="auto"/>
          <w:sz w:val="32"/>
          <w:szCs w:val="32"/>
          <w:lang w:eastAsia="zh-CN"/>
        </w:rPr>
      </w:pPr>
    </w:p>
    <w:p w:rsidR="007465D6" w:rsidRDefault="000B5CA6">
      <w:pPr>
        <w:spacing w:line="400" w:lineRule="exact"/>
        <w:jc w:val="both"/>
        <w:rPr>
          <w:rFonts w:ascii="方正仿宋简体" w:eastAsia="方正仿宋简体" w:hAnsi="仿宋" w:cs="仿宋"/>
          <w:color w:val="auto"/>
          <w:sz w:val="32"/>
          <w:szCs w:val="32"/>
          <w:lang w:eastAsia="zh-CN"/>
        </w:rPr>
      </w:pPr>
      <w:r>
        <w:rPr>
          <w:rFonts w:ascii="方正仿宋简体" w:eastAsia="方正仿宋简体" w:hAnsi="仿宋" w:cs="仿宋" w:hint="eastAsia"/>
          <w:color w:val="auto"/>
          <w:sz w:val="32"/>
          <w:szCs w:val="32"/>
          <w:lang w:eastAsia="zh-CN"/>
        </w:rPr>
        <w:t xml:space="preserve">For more information，please visit: </w:t>
      </w:r>
    </w:p>
    <w:p w:rsidR="007465D6" w:rsidRDefault="000B5CA6">
      <w:pPr>
        <w:spacing w:line="400" w:lineRule="exact"/>
        <w:jc w:val="both"/>
        <w:rPr>
          <w:rFonts w:ascii="方正仿宋简体" w:eastAsia="方正仿宋简体" w:hAnsi="仿宋" w:cs="仿宋"/>
          <w:color w:val="auto"/>
          <w:sz w:val="32"/>
          <w:szCs w:val="32"/>
          <w:lang w:eastAsia="zh-CN"/>
        </w:rPr>
      </w:pPr>
      <w:r>
        <w:rPr>
          <w:rFonts w:ascii="方正仿宋简体" w:eastAsia="方正仿宋简体"/>
          <w:color w:val="auto"/>
          <w:sz w:val="32"/>
          <w:szCs w:val="32"/>
        </w:rPr>
        <w:t>http://www.chuangqingchun.net/</w:t>
      </w:r>
      <w:r>
        <w:rPr>
          <w:rFonts w:ascii="方正仿宋简体" w:eastAsia="方正仿宋简体" w:hint="eastAsia"/>
          <w:color w:val="auto"/>
          <w:sz w:val="32"/>
          <w:szCs w:val="32"/>
          <w:lang w:eastAsia="zh-CN"/>
        </w:rPr>
        <w:t>.</w:t>
      </w:r>
    </w:p>
    <w:p w:rsidR="007465D6" w:rsidRDefault="007465D6">
      <w:pPr>
        <w:spacing w:line="400" w:lineRule="exact"/>
        <w:ind w:firstLine="640"/>
        <w:jc w:val="both"/>
        <w:rPr>
          <w:rFonts w:ascii="方正仿宋简体" w:eastAsia="方正仿宋简体" w:hAnsi="仿宋" w:cs="仿宋"/>
          <w:color w:val="auto"/>
          <w:sz w:val="32"/>
          <w:szCs w:val="32"/>
          <w:lang w:eastAsia="zh-CN"/>
        </w:rPr>
      </w:pPr>
    </w:p>
    <w:p w:rsidR="007465D6" w:rsidRDefault="000B5CA6">
      <w:pPr>
        <w:spacing w:line="400" w:lineRule="exact"/>
        <w:jc w:val="both"/>
        <w:rPr>
          <w:rFonts w:ascii="方正仿宋简体" w:eastAsia="方正仿宋简体" w:hAnsi="仿宋" w:cs="仿宋"/>
          <w:sz w:val="32"/>
          <w:szCs w:val="32"/>
        </w:rPr>
      </w:pPr>
      <w:r>
        <w:rPr>
          <w:rFonts w:ascii="方正仿宋简体" w:eastAsia="方正仿宋简体" w:hAnsi="仿宋" w:cs="仿宋" w:hint="eastAsia"/>
          <w:color w:val="auto"/>
          <w:sz w:val="32"/>
          <w:szCs w:val="32"/>
          <w:lang w:eastAsia="zh-CN"/>
        </w:rPr>
        <w:t xml:space="preserve">For any questions, please contact Secretariat of the Sichuan Youth Federation，contact </w:t>
      </w:r>
      <w:r>
        <w:rPr>
          <w:rFonts w:ascii="方正仿宋简体" w:eastAsia="方正仿宋简体" w:hAnsi="仿宋" w:cs="仿宋"/>
          <w:color w:val="auto"/>
          <w:sz w:val="32"/>
          <w:szCs w:val="32"/>
          <w:lang w:eastAsia="zh-CN"/>
        </w:rPr>
        <w:t>person: Shen</w:t>
      </w:r>
      <w:r>
        <w:rPr>
          <w:rFonts w:ascii="方正仿宋简体" w:eastAsia="方正仿宋简体" w:hAnsi="仿宋" w:cs="仿宋" w:hint="eastAsia"/>
          <w:color w:val="auto"/>
          <w:sz w:val="32"/>
          <w:szCs w:val="32"/>
          <w:lang w:eastAsia="zh-CN"/>
        </w:rPr>
        <w:t xml:space="preserve"> Y</w:t>
      </w:r>
      <w:r>
        <w:rPr>
          <w:rFonts w:ascii="方正仿宋简体" w:eastAsia="方正仿宋简体" w:hAnsi="仿宋" w:cs="仿宋"/>
          <w:color w:val="auto"/>
          <w:sz w:val="32"/>
          <w:szCs w:val="32"/>
          <w:lang w:eastAsia="zh-CN"/>
        </w:rPr>
        <w:t>ang, phone</w:t>
      </w:r>
      <w:r>
        <w:rPr>
          <w:rFonts w:ascii="方正仿宋简体" w:eastAsia="方正仿宋简体" w:hAnsi="仿宋" w:cs="仿宋" w:hint="eastAsia"/>
          <w:color w:val="auto"/>
          <w:sz w:val="32"/>
          <w:szCs w:val="32"/>
          <w:lang w:eastAsia="zh-CN"/>
        </w:rPr>
        <w:t xml:space="preserve"> number：0086-028-</w:t>
      </w:r>
      <w:r>
        <w:rPr>
          <w:rFonts w:ascii="方正仿宋简体" w:eastAsia="方正仿宋简体" w:hAnsi="仿宋" w:cs="仿宋" w:hint="eastAsia"/>
          <w:sz w:val="32"/>
          <w:szCs w:val="32"/>
          <w:lang w:eastAsia="zh-CN"/>
        </w:rPr>
        <w:t>86632819.</w:t>
      </w:r>
    </w:p>
    <w:p w:rsidR="007465D6" w:rsidRDefault="007465D6">
      <w:pPr>
        <w:spacing w:line="400" w:lineRule="exact"/>
        <w:rPr>
          <w:rFonts w:ascii="方正仿宋简体" w:eastAsia="方正仿宋简体" w:hAnsi="仿宋" w:cs="仿宋"/>
          <w:sz w:val="32"/>
          <w:szCs w:val="32"/>
        </w:rPr>
      </w:pPr>
    </w:p>
    <w:p w:rsidR="007465D6" w:rsidRDefault="000B5CA6">
      <w:pPr>
        <w:spacing w:line="400" w:lineRule="exact"/>
        <w:rPr>
          <w:rFonts w:ascii="方正仿宋简体" w:eastAsia="方正仿宋简体" w:hAnsi="仿宋" w:cs="仿宋"/>
          <w:sz w:val="32"/>
          <w:szCs w:val="32"/>
          <w:lang w:eastAsia="zh-CN"/>
        </w:rPr>
      </w:pPr>
      <w:r>
        <w:rPr>
          <w:rFonts w:ascii="方正仿宋简体" w:eastAsia="方正仿宋简体" w:hAnsi="仿宋" w:cs="仿宋" w:hint="eastAsia"/>
          <w:sz w:val="32"/>
          <w:szCs w:val="32"/>
        </w:rPr>
        <w:t>Looking forward to your participation.</w:t>
      </w:r>
    </w:p>
    <w:p w:rsidR="007465D6" w:rsidRDefault="007465D6">
      <w:pPr>
        <w:spacing w:line="400" w:lineRule="exact"/>
        <w:rPr>
          <w:rFonts w:ascii="方正仿宋简体" w:eastAsia="方正仿宋简体" w:hAnsi="仿宋" w:cs="仿宋"/>
          <w:sz w:val="32"/>
          <w:szCs w:val="32"/>
          <w:lang w:eastAsia="zh-CN"/>
        </w:rPr>
      </w:pPr>
    </w:p>
    <w:p w:rsidR="007465D6" w:rsidRDefault="000B5CA6">
      <w:pPr>
        <w:spacing w:line="400" w:lineRule="exact"/>
        <w:rPr>
          <w:rFonts w:ascii="方正仿宋简体" w:eastAsia="方正仿宋简体" w:hAnsi="仿宋" w:cs="仿宋"/>
          <w:sz w:val="32"/>
          <w:szCs w:val="32"/>
          <w:lang w:eastAsia="zh-CN"/>
        </w:rPr>
      </w:pPr>
      <w:r>
        <w:rPr>
          <w:rFonts w:ascii="方正仿宋简体" w:eastAsia="方正仿宋简体" w:hAnsi="仿宋" w:cs="仿宋" w:hint="eastAsia"/>
          <w:sz w:val="32"/>
          <w:szCs w:val="32"/>
          <w:lang w:eastAsia="zh-CN"/>
        </w:rPr>
        <w:t xml:space="preserve">Yours sincerely,               </w:t>
      </w:r>
    </w:p>
    <w:p w:rsidR="007465D6" w:rsidRDefault="007465D6">
      <w:pPr>
        <w:spacing w:line="400" w:lineRule="exact"/>
        <w:rPr>
          <w:rFonts w:ascii="方正仿宋简体" w:eastAsia="方正仿宋简体" w:hAnsi="仿宋" w:cs="仿宋"/>
          <w:sz w:val="32"/>
          <w:szCs w:val="32"/>
          <w:lang w:eastAsia="zh-CN"/>
        </w:rPr>
      </w:pPr>
    </w:p>
    <w:p w:rsidR="007465D6" w:rsidRDefault="000B5CA6">
      <w:pPr>
        <w:spacing w:line="400" w:lineRule="exact"/>
        <w:rPr>
          <w:rFonts w:ascii="方正仿宋简体" w:eastAsia="方正仿宋简体" w:hAnsi="仿宋" w:cs="仿宋"/>
          <w:sz w:val="32"/>
          <w:szCs w:val="32"/>
          <w:lang w:eastAsia="zh-CN"/>
        </w:rPr>
      </w:pPr>
      <w:r>
        <w:rPr>
          <w:rFonts w:ascii="方正仿宋简体" w:eastAsia="方正仿宋简体" w:hAnsi="仿宋" w:cs="仿宋" w:hint="eastAsia"/>
          <w:sz w:val="32"/>
          <w:szCs w:val="32"/>
          <w:lang w:eastAsia="zh-CN"/>
        </w:rPr>
        <w:t xml:space="preserve">Committee </w:t>
      </w:r>
      <w:r>
        <w:rPr>
          <w:rFonts w:ascii="方正仿宋简体" w:eastAsia="方正仿宋简体" w:hAnsi="仿宋" w:cs="仿宋"/>
          <w:sz w:val="32"/>
          <w:szCs w:val="32"/>
          <w:lang w:eastAsia="zh-CN"/>
        </w:rPr>
        <w:t>of China</w:t>
      </w:r>
      <w:r>
        <w:rPr>
          <w:rFonts w:ascii="方正仿宋简体" w:eastAsia="方正仿宋简体" w:hAnsi="仿宋" w:cs="仿宋" w:hint="eastAsia"/>
          <w:sz w:val="32"/>
          <w:szCs w:val="32"/>
          <w:lang w:eastAsia="zh-CN"/>
        </w:rPr>
        <w:t xml:space="preserve"> College Students’ Entrepreneurship Competition in 2016</w:t>
      </w:r>
    </w:p>
    <w:p w:rsidR="007465D6" w:rsidRDefault="007465D6">
      <w:pPr>
        <w:spacing w:line="400" w:lineRule="exact"/>
        <w:rPr>
          <w:rFonts w:ascii="方正仿宋简体" w:eastAsia="方正仿宋简体" w:hAnsi="仿宋" w:cs="仿宋"/>
          <w:sz w:val="32"/>
          <w:szCs w:val="32"/>
          <w:lang w:eastAsia="zh-CN"/>
        </w:rPr>
      </w:pPr>
    </w:p>
    <w:p w:rsidR="007465D6" w:rsidRDefault="000B5CA6">
      <w:pPr>
        <w:spacing w:line="400" w:lineRule="exact"/>
        <w:rPr>
          <w:rFonts w:ascii="方正仿宋简体" w:eastAsia="方正仿宋简体" w:hAnsi="仿宋" w:cs="仿宋"/>
          <w:sz w:val="32"/>
          <w:szCs w:val="32"/>
          <w:lang w:eastAsia="zh-CN"/>
        </w:rPr>
      </w:pPr>
      <w:r>
        <w:rPr>
          <w:rFonts w:ascii="方正仿宋简体" w:eastAsia="方正仿宋简体" w:hAnsi="仿宋" w:cs="仿宋" w:hint="eastAsia"/>
          <w:sz w:val="32"/>
          <w:szCs w:val="32"/>
          <w:lang w:eastAsia="zh-CN"/>
        </w:rPr>
        <w:t>July,2016</w:t>
      </w: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7465D6">
      <w:pPr>
        <w:jc w:val="both"/>
        <w:rPr>
          <w:rFonts w:asciiTheme="minorEastAsia" w:hAnsiTheme="minorEastAsia" w:cstheme="minorEastAsia"/>
          <w:b/>
          <w:bCs/>
          <w:lang w:eastAsia="zh-CN"/>
        </w:rPr>
      </w:pPr>
    </w:p>
    <w:p w:rsidR="007465D6" w:rsidRDefault="000B5CA6">
      <w:pPr>
        <w:rPr>
          <w:rFonts w:ascii="方正仿宋简体" w:eastAsia="方正仿宋简体"/>
          <w:sz w:val="32"/>
          <w:szCs w:val="32"/>
          <w:lang w:eastAsia="zh-CN"/>
        </w:rPr>
      </w:pPr>
      <w:r>
        <w:rPr>
          <w:rFonts w:ascii="方正仿宋简体" w:eastAsia="方正仿宋简体"/>
          <w:sz w:val="32"/>
          <w:szCs w:val="32"/>
          <w:lang w:eastAsia="zh-CN"/>
        </w:rPr>
        <w:lastRenderedPageBreak/>
        <w:t>Annex</w:t>
      </w:r>
      <w:r>
        <w:rPr>
          <w:rFonts w:ascii="方正仿宋简体" w:eastAsia="方正仿宋简体" w:hint="eastAsia"/>
          <w:sz w:val="32"/>
          <w:szCs w:val="32"/>
          <w:lang w:eastAsia="zh-CN"/>
        </w:rPr>
        <w:t xml:space="preserve"> 1</w:t>
      </w:r>
      <w:r>
        <w:rPr>
          <w:rFonts w:ascii="方正仿宋简体" w:eastAsia="方正仿宋简体"/>
          <w:sz w:val="32"/>
          <w:szCs w:val="32"/>
          <w:lang w:eastAsia="zh-CN"/>
        </w:rPr>
        <w:t> </w:t>
      </w:r>
    </w:p>
    <w:p w:rsidR="007465D6" w:rsidRDefault="000B5CA6">
      <w:pPr>
        <w:rPr>
          <w:rFonts w:ascii="方正大标宋简体" w:eastAsia="方正大标宋简体" w:hAnsi="SimSun" w:cs="SimSun"/>
          <w:b/>
          <w:bCs/>
          <w:sz w:val="44"/>
          <w:szCs w:val="44"/>
          <w:lang w:eastAsia="zh-CN"/>
        </w:rPr>
      </w:pPr>
      <w:r>
        <w:rPr>
          <w:rFonts w:ascii="方正大标宋简体" w:eastAsia="方正大标宋简体" w:hAnsi="SimSun" w:cs="SimSun" w:hint="eastAsia"/>
          <w:b/>
          <w:bCs/>
          <w:sz w:val="44"/>
          <w:szCs w:val="44"/>
          <w:lang w:eastAsia="zh-CN"/>
        </w:rPr>
        <w:t>Schedule</w:t>
      </w:r>
    </w:p>
    <w:tbl>
      <w:tblPr>
        <w:tblpPr w:leftFromText="180" w:rightFromText="180" w:vertAnchor="text" w:horzAnchor="page" w:tblpX="1947" w:tblpY="150"/>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2150"/>
      </w:tblGrid>
      <w:tr w:rsidR="007465D6">
        <w:trPr>
          <w:trHeight w:val="737"/>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Date</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Activity Content</w:t>
            </w:r>
          </w:p>
        </w:tc>
        <w:tc>
          <w:tcPr>
            <w:tcW w:w="2150"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Venue</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10,Nov.</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 6:00-23:00Check-in </w:t>
            </w:r>
          </w:p>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9:00-20:00 Exhibition arrangement</w:t>
            </w:r>
          </w:p>
        </w:tc>
        <w:tc>
          <w:tcPr>
            <w:tcW w:w="2150" w:type="dxa"/>
            <w:vAlign w:val="center"/>
          </w:tcPr>
          <w:p w:rsidR="007465D6" w:rsidRDefault="000B5CA6">
            <w:pPr>
              <w:rPr>
                <w:rFonts w:ascii="方正仿宋简体" w:eastAsia="方正仿宋简体"/>
                <w:color w:val="000000" w:themeColor="text1"/>
                <w:sz w:val="28"/>
                <w:szCs w:val="28"/>
                <w:lang w:eastAsia="zh-CN"/>
              </w:rPr>
            </w:pPr>
            <w:r>
              <w:rPr>
                <w:rFonts w:ascii="方正仿宋简体" w:eastAsia="方正仿宋简体" w:hint="eastAsia"/>
                <w:color w:val="000000" w:themeColor="text1"/>
                <w:sz w:val="28"/>
                <w:szCs w:val="28"/>
                <w:lang w:eastAsia="zh-CN"/>
              </w:rPr>
              <w:t>University of Electronic Science and Technology</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11,Nov.</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9:00-12:00 Opening day for Undergraduates startup programs &amp; introduction meeting of major entrepreneurship districts – investment and incubation institutions session;</w:t>
            </w:r>
          </w:p>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14:30-17:00Opening Ceremony </w:t>
            </w:r>
          </w:p>
        </w:tc>
        <w:tc>
          <w:tcPr>
            <w:tcW w:w="2150" w:type="dxa"/>
            <w:vAlign w:val="center"/>
          </w:tcPr>
          <w:p w:rsidR="007465D6" w:rsidRDefault="000B5CA6">
            <w:pPr>
              <w:rPr>
                <w:rFonts w:ascii="方正仿宋简体" w:eastAsia="方正仿宋简体"/>
                <w:sz w:val="28"/>
                <w:szCs w:val="28"/>
              </w:rPr>
            </w:pPr>
            <w:r>
              <w:rPr>
                <w:rFonts w:ascii="方正仿宋简体" w:eastAsia="方正仿宋简体" w:hint="eastAsia"/>
                <w:color w:val="000000" w:themeColor="text1"/>
                <w:sz w:val="28"/>
                <w:szCs w:val="28"/>
                <w:lang w:eastAsia="zh-CN"/>
              </w:rPr>
              <w:t>University of Electronic Science and Technology</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12,Nov.</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 9:00-11:30 Opening day for Undergraduates startup programs &amp;  introduction </w:t>
            </w:r>
            <w:r>
              <w:rPr>
                <w:rFonts w:ascii="方正仿宋简体" w:eastAsia="方正仿宋简体" w:hint="eastAsia"/>
                <w:sz w:val="28"/>
                <w:szCs w:val="28"/>
                <w:lang w:eastAsia="zh-CN"/>
              </w:rPr>
              <w:lastRenderedPageBreak/>
              <w:t>meeting of major entrepreneurship districts -- endowment exhibition of Venture TianFu financial conference</w:t>
            </w:r>
          </w:p>
          <w:p w:rsidR="007465D6" w:rsidRDefault="000B5CA6">
            <w:pPr>
              <w:rPr>
                <w:rFonts w:ascii="方正仿宋简体" w:eastAsia="方正仿宋简体"/>
                <w:color w:val="000000" w:themeColor="text1"/>
                <w:sz w:val="28"/>
                <w:szCs w:val="28"/>
              </w:rPr>
            </w:pPr>
            <w:r>
              <w:rPr>
                <w:rFonts w:ascii="方正仿宋简体" w:eastAsia="方正仿宋简体" w:hint="eastAsia"/>
                <w:sz w:val="28"/>
                <w:szCs w:val="28"/>
                <w:lang w:eastAsia="zh-CN"/>
              </w:rPr>
              <w:t>14:00-18:00</w:t>
            </w:r>
            <w:r>
              <w:rPr>
                <w:rFonts w:ascii="方正仿宋简体" w:eastAsia="方正仿宋简体" w:hint="eastAsia"/>
                <w:color w:val="000000" w:themeColor="text1"/>
                <w:sz w:val="28"/>
                <w:szCs w:val="28"/>
                <w:lang w:eastAsia="zh-CN"/>
              </w:rPr>
              <w:t>Tour to Chengdu Venture Park</w:t>
            </w:r>
          </w:p>
        </w:tc>
        <w:tc>
          <w:tcPr>
            <w:tcW w:w="2150" w:type="dxa"/>
            <w:vAlign w:val="center"/>
          </w:tcPr>
          <w:p w:rsidR="007465D6" w:rsidRDefault="000B5CA6">
            <w:pPr>
              <w:rPr>
                <w:rFonts w:ascii="方正仿宋简体" w:eastAsia="方正仿宋简体"/>
                <w:color w:val="000000" w:themeColor="text1"/>
                <w:sz w:val="28"/>
                <w:szCs w:val="28"/>
                <w:lang w:eastAsia="zh-CN"/>
              </w:rPr>
            </w:pPr>
            <w:r>
              <w:rPr>
                <w:rFonts w:ascii="方正仿宋简体" w:eastAsia="方正仿宋简体" w:hint="eastAsia"/>
                <w:color w:val="000000" w:themeColor="text1"/>
                <w:sz w:val="28"/>
                <w:szCs w:val="28"/>
                <w:lang w:eastAsia="zh-CN"/>
              </w:rPr>
              <w:lastRenderedPageBreak/>
              <w:t xml:space="preserve">University of Electronic Science and </w:t>
            </w:r>
            <w:r>
              <w:rPr>
                <w:rFonts w:ascii="方正仿宋简体" w:eastAsia="方正仿宋简体" w:hint="eastAsia"/>
                <w:color w:val="000000" w:themeColor="text1"/>
                <w:sz w:val="28"/>
                <w:szCs w:val="28"/>
                <w:lang w:eastAsia="zh-CN"/>
              </w:rPr>
              <w:lastRenderedPageBreak/>
              <w:t>Technology,</w:t>
            </w:r>
          </w:p>
          <w:p w:rsidR="007465D6" w:rsidRDefault="000B5CA6">
            <w:pPr>
              <w:rPr>
                <w:rFonts w:ascii="方正仿宋简体" w:eastAsia="方正仿宋简体"/>
                <w:sz w:val="28"/>
                <w:szCs w:val="28"/>
                <w:lang w:eastAsia="zh-CN"/>
              </w:rPr>
            </w:pPr>
            <w:r>
              <w:rPr>
                <w:rFonts w:ascii="方正仿宋简体" w:eastAsia="方正仿宋简体" w:hint="eastAsia"/>
                <w:color w:val="000000" w:themeColor="text1"/>
                <w:sz w:val="28"/>
                <w:szCs w:val="28"/>
                <w:lang w:eastAsia="zh-CN"/>
              </w:rPr>
              <w:t>Chengdu Venture Park</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lastRenderedPageBreak/>
              <w:t>13,Nov.</w:t>
            </w:r>
          </w:p>
        </w:tc>
        <w:tc>
          <w:tcPr>
            <w:tcW w:w="4111" w:type="dxa"/>
            <w:vAlign w:val="center"/>
          </w:tcPr>
          <w:p w:rsidR="007465D6" w:rsidRDefault="000B5CA6">
            <w:pPr>
              <w:rPr>
                <w:rFonts w:ascii="方正仿宋简体" w:eastAsia="方正仿宋简体"/>
                <w:sz w:val="28"/>
                <w:szCs w:val="28"/>
              </w:rPr>
            </w:pPr>
            <w:r>
              <w:rPr>
                <w:rFonts w:ascii="方正仿宋简体" w:eastAsia="方正仿宋简体"/>
                <w:sz w:val="28"/>
                <w:szCs w:val="28"/>
                <w:lang w:eastAsia="zh-CN"/>
              </w:rPr>
              <w:t>T</w:t>
            </w:r>
            <w:r>
              <w:rPr>
                <w:rFonts w:ascii="方正仿宋简体" w:eastAsia="方正仿宋简体" w:hint="eastAsia"/>
                <w:sz w:val="28"/>
                <w:szCs w:val="28"/>
                <w:lang w:eastAsia="zh-CN"/>
              </w:rPr>
              <w:t xml:space="preserve">raditional culture visit </w:t>
            </w:r>
          </w:p>
        </w:tc>
        <w:tc>
          <w:tcPr>
            <w:tcW w:w="2150"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color w:val="000000" w:themeColor="text1"/>
                <w:sz w:val="28"/>
                <w:szCs w:val="28"/>
                <w:lang w:eastAsia="zh-CN"/>
              </w:rPr>
              <w:t>Chengdu City</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14,Nov.</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9:00-12:00 Opening day for Undergraduates startup programs &amp;  introduction meeting of major entrepreneurship districts – investment and Financing signing ceremony </w:t>
            </w:r>
          </w:p>
          <w:p w:rsidR="007465D6" w:rsidRDefault="000B5CA6">
            <w:pPr>
              <w:rPr>
                <w:rFonts w:ascii="方正仿宋简体" w:eastAsia="方正仿宋简体"/>
                <w:sz w:val="28"/>
                <w:szCs w:val="28"/>
              </w:rPr>
            </w:pPr>
            <w:r>
              <w:rPr>
                <w:rFonts w:ascii="方正仿宋简体" w:eastAsia="方正仿宋简体" w:hint="eastAsia"/>
                <w:sz w:val="28"/>
                <w:szCs w:val="28"/>
                <w:lang w:eastAsia="zh-CN"/>
              </w:rPr>
              <w:t xml:space="preserve">15:30-17:00  closing ceremony </w:t>
            </w:r>
          </w:p>
        </w:tc>
        <w:tc>
          <w:tcPr>
            <w:tcW w:w="2150"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color w:val="000000" w:themeColor="text1"/>
                <w:sz w:val="28"/>
                <w:szCs w:val="28"/>
                <w:lang w:eastAsia="zh-CN"/>
              </w:rPr>
              <w:t xml:space="preserve"> University of Electronic Science and Technology</w:t>
            </w:r>
          </w:p>
        </w:tc>
      </w:tr>
      <w:tr w:rsidR="007465D6">
        <w:trPr>
          <w:trHeight w:val="1345"/>
        </w:trPr>
        <w:tc>
          <w:tcPr>
            <w:tcW w:w="1384"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15,Nov.</w:t>
            </w:r>
          </w:p>
        </w:tc>
        <w:tc>
          <w:tcPr>
            <w:tcW w:w="4111" w:type="dxa"/>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 Return </w:t>
            </w:r>
          </w:p>
        </w:tc>
        <w:tc>
          <w:tcPr>
            <w:tcW w:w="2150" w:type="dxa"/>
            <w:vAlign w:val="center"/>
          </w:tcPr>
          <w:p w:rsidR="007465D6" w:rsidRDefault="007465D6">
            <w:pPr>
              <w:rPr>
                <w:rFonts w:ascii="方正仿宋简体" w:eastAsia="方正仿宋简体"/>
                <w:sz w:val="28"/>
                <w:szCs w:val="28"/>
              </w:rPr>
            </w:pPr>
          </w:p>
        </w:tc>
      </w:tr>
    </w:tbl>
    <w:p w:rsidR="007465D6" w:rsidRDefault="007465D6">
      <w:pPr>
        <w:rPr>
          <w:rFonts w:ascii="SimSun" w:eastAsia="SimSun" w:hAnsi="SimSun" w:cs="SimSun"/>
          <w:sz w:val="24"/>
          <w:szCs w:val="24"/>
          <w:lang w:eastAsia="zh-CN"/>
        </w:rPr>
      </w:pPr>
    </w:p>
    <w:p w:rsidR="007465D6" w:rsidRDefault="007465D6">
      <w:pPr>
        <w:rPr>
          <w:rFonts w:ascii="SimSun" w:eastAsia="SimSun" w:hAnsi="SimSun" w:cs="SimSun"/>
          <w:sz w:val="24"/>
          <w:szCs w:val="24"/>
          <w:lang w:eastAsia="zh-CN"/>
        </w:rPr>
      </w:pPr>
    </w:p>
    <w:p w:rsidR="007465D6" w:rsidRDefault="007465D6">
      <w:pPr>
        <w:rPr>
          <w:lang w:eastAsia="zh-CN"/>
        </w:rPr>
      </w:pPr>
    </w:p>
    <w:p w:rsidR="007465D6" w:rsidRDefault="007465D6"/>
    <w:p w:rsidR="007465D6" w:rsidRDefault="007465D6">
      <w:pPr>
        <w:jc w:val="both"/>
        <w:rPr>
          <w:rFonts w:ascii="仿宋" w:eastAsia="仿宋" w:hAnsi="仿宋" w:cs="仿宋"/>
          <w:b/>
          <w:bCs/>
          <w:sz w:val="30"/>
          <w:szCs w:val="30"/>
          <w:lang w:eastAsia="zh-CN"/>
        </w:rPr>
        <w:sectPr w:rsidR="007465D6">
          <w:pgSz w:w="12240" w:h="15840"/>
          <w:pgMar w:top="1440" w:right="1800" w:bottom="1440" w:left="1800" w:header="720" w:footer="720" w:gutter="0"/>
          <w:cols w:space="720"/>
          <w:docGrid w:linePitch="360"/>
        </w:sectPr>
      </w:pPr>
    </w:p>
    <w:p w:rsidR="007465D6" w:rsidRDefault="000B5CA6">
      <w:pPr>
        <w:rPr>
          <w:rFonts w:ascii="方正仿宋简体" w:eastAsia="方正仿宋简体"/>
          <w:sz w:val="32"/>
          <w:szCs w:val="32"/>
          <w:lang w:eastAsia="zh-CN"/>
        </w:rPr>
      </w:pPr>
      <w:r>
        <w:rPr>
          <w:rFonts w:ascii="方正仿宋简体" w:eastAsia="方正仿宋简体"/>
          <w:sz w:val="32"/>
          <w:szCs w:val="32"/>
          <w:lang w:eastAsia="zh-CN"/>
        </w:rPr>
        <w:lastRenderedPageBreak/>
        <w:t>Annex</w:t>
      </w:r>
      <w:r>
        <w:rPr>
          <w:rFonts w:ascii="方正仿宋简体" w:eastAsia="方正仿宋简体" w:hint="eastAsia"/>
          <w:sz w:val="32"/>
          <w:szCs w:val="32"/>
          <w:lang w:eastAsia="zh-CN"/>
        </w:rPr>
        <w:t xml:space="preserve"> 2</w:t>
      </w:r>
    </w:p>
    <w:p w:rsidR="007465D6" w:rsidRDefault="000B5CA6">
      <w:pPr>
        <w:jc w:val="center"/>
        <w:rPr>
          <w:rFonts w:ascii="方正大标宋简体" w:eastAsia="方正大标宋简体" w:hAnsi="Arial" w:cs="Arial"/>
          <w:b/>
          <w:sz w:val="44"/>
          <w:szCs w:val="44"/>
        </w:rPr>
      </w:pPr>
      <w:r>
        <w:rPr>
          <w:rFonts w:ascii="方正大标宋简体" w:eastAsia="方正大标宋简体" w:hAnsi="Arial" w:cs="Arial" w:hint="eastAsia"/>
          <w:b/>
          <w:sz w:val="44"/>
          <w:szCs w:val="44"/>
          <w:lang w:eastAsia="zh-CN"/>
        </w:rPr>
        <w:t>The China College Students’ Entrepreneurship Competition in 2016</w:t>
      </w:r>
      <w:r>
        <w:rPr>
          <w:rFonts w:ascii="方正大标宋简体" w:eastAsia="方正大标宋简体" w:hAnsi="Arial" w:cs="Arial" w:hint="eastAsia"/>
          <w:b/>
          <w:sz w:val="44"/>
          <w:szCs w:val="44"/>
        </w:rPr>
        <w:t xml:space="preserve"> Grand Finals</w:t>
      </w:r>
      <w:r>
        <w:rPr>
          <w:rFonts w:ascii="方正大标宋简体" w:eastAsia="方正大标宋简体" w:hAnsi="Arial" w:cs="Arial" w:hint="eastAsia"/>
          <w:b/>
          <w:sz w:val="44"/>
          <w:szCs w:val="44"/>
          <w:lang w:eastAsia="zh-CN"/>
        </w:rPr>
        <w:t xml:space="preserve"> </w:t>
      </w:r>
      <w:r>
        <w:rPr>
          <w:rFonts w:ascii="方正大标宋简体" w:eastAsia="方正大标宋简体" w:hAnsi="Arial" w:cs="Arial" w:hint="eastAsia"/>
          <w:b/>
          <w:sz w:val="44"/>
          <w:szCs w:val="44"/>
        </w:rPr>
        <w:t>Reply Form</w:t>
      </w:r>
    </w:p>
    <w:p w:rsidR="007465D6" w:rsidRDefault="007465D6">
      <w:pPr>
        <w:rPr>
          <w:rFonts w:ascii="方正大标宋简体" w:eastAsia="方正大标宋简体" w:hAnsi="Arial" w:cs="Arial"/>
          <w:sz w:val="44"/>
          <w:szCs w:val="44"/>
        </w:rPr>
      </w:pP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Institution Name:</w:t>
      </w:r>
    </w:p>
    <w:tbl>
      <w:tblPr>
        <w:tblpPr w:leftFromText="180" w:rightFromText="180" w:vertAnchor="text" w:horzAnchor="page" w:tblpX="671" w:tblpY="67"/>
        <w:tblOverlap w:val="never"/>
        <w:tblW w:w="14940" w:type="dxa"/>
        <w:tblLayout w:type="fixed"/>
        <w:tblLook w:val="04A0" w:firstRow="1" w:lastRow="0" w:firstColumn="1" w:lastColumn="0" w:noHBand="0" w:noVBand="1"/>
      </w:tblPr>
      <w:tblGrid>
        <w:gridCol w:w="1526"/>
        <w:gridCol w:w="1559"/>
        <w:gridCol w:w="1418"/>
        <w:gridCol w:w="1417"/>
        <w:gridCol w:w="1843"/>
        <w:gridCol w:w="1417"/>
        <w:gridCol w:w="1418"/>
        <w:gridCol w:w="1276"/>
        <w:gridCol w:w="1417"/>
        <w:gridCol w:w="1649"/>
      </w:tblGrid>
      <w:tr w:rsidR="007465D6">
        <w:trPr>
          <w:trHeight w:val="855"/>
        </w:trPr>
        <w:tc>
          <w:tcPr>
            <w:tcW w:w="1526" w:type="dxa"/>
            <w:tcBorders>
              <w:top w:val="single" w:sz="4" w:space="0" w:color="auto"/>
              <w:left w:val="single" w:sz="4" w:space="0" w:color="auto"/>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Status</w:t>
            </w:r>
          </w:p>
          <w:p w:rsidR="007465D6" w:rsidRDefault="007465D6">
            <w:pPr>
              <w:rPr>
                <w:rFonts w:ascii="方正仿宋简体" w:eastAsia="方正仿宋简体"/>
                <w:sz w:val="28"/>
                <w:szCs w:val="28"/>
                <w:lang w:eastAsia="zh-CN"/>
              </w:rPr>
            </w:pPr>
          </w:p>
        </w:tc>
        <w:tc>
          <w:tcPr>
            <w:tcW w:w="1559"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Name in English</w:t>
            </w:r>
          </w:p>
          <w:p w:rsidR="007465D6" w:rsidRDefault="007465D6">
            <w:pPr>
              <w:rPr>
                <w:rFonts w:ascii="方正仿宋简体" w:eastAsia="方正仿宋简体"/>
                <w:sz w:val="28"/>
                <w:szCs w:val="28"/>
                <w:lang w:eastAsia="zh-CN"/>
              </w:rPr>
            </w:pPr>
          </w:p>
        </w:tc>
        <w:tc>
          <w:tcPr>
            <w:tcW w:w="1418"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xml:space="preserve">Name in Chinese </w:t>
            </w:r>
          </w:p>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(if any)</w:t>
            </w:r>
          </w:p>
          <w:p w:rsidR="007465D6" w:rsidRDefault="007465D6">
            <w:pPr>
              <w:rPr>
                <w:rFonts w:ascii="方正仿宋简体" w:eastAsia="方正仿宋简体"/>
                <w:sz w:val="28"/>
                <w:szCs w:val="28"/>
                <w:lang w:eastAsia="zh-CN"/>
              </w:rPr>
            </w:pPr>
          </w:p>
        </w:tc>
        <w:tc>
          <w:tcPr>
            <w:tcW w:w="1417"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Gender</w:t>
            </w:r>
          </w:p>
          <w:p w:rsidR="007465D6" w:rsidRDefault="007465D6">
            <w:pPr>
              <w:rPr>
                <w:rFonts w:ascii="方正仿宋简体" w:eastAsia="方正仿宋简体"/>
                <w:sz w:val="28"/>
                <w:szCs w:val="28"/>
                <w:lang w:eastAsia="zh-CN"/>
              </w:rPr>
            </w:pPr>
          </w:p>
        </w:tc>
        <w:tc>
          <w:tcPr>
            <w:tcW w:w="1843"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Nationality</w:t>
            </w:r>
          </w:p>
          <w:p w:rsidR="007465D6" w:rsidRDefault="007465D6">
            <w:pPr>
              <w:rPr>
                <w:rFonts w:ascii="方正仿宋简体" w:eastAsia="方正仿宋简体"/>
                <w:sz w:val="28"/>
                <w:szCs w:val="28"/>
                <w:lang w:eastAsia="zh-CN"/>
              </w:rPr>
            </w:pPr>
          </w:p>
        </w:tc>
        <w:tc>
          <w:tcPr>
            <w:tcW w:w="1417"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Date of Birth (yyyy/mm/dd)</w:t>
            </w:r>
          </w:p>
          <w:p w:rsidR="007465D6" w:rsidRDefault="007465D6">
            <w:pPr>
              <w:rPr>
                <w:rFonts w:ascii="方正仿宋简体" w:eastAsia="方正仿宋简体"/>
                <w:sz w:val="28"/>
                <w:szCs w:val="28"/>
                <w:lang w:eastAsia="zh-CN"/>
              </w:rPr>
            </w:pPr>
          </w:p>
        </w:tc>
        <w:tc>
          <w:tcPr>
            <w:tcW w:w="1418"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Major</w:t>
            </w:r>
          </w:p>
          <w:p w:rsidR="007465D6" w:rsidRDefault="007465D6">
            <w:pPr>
              <w:rPr>
                <w:rFonts w:ascii="方正仿宋简体" w:eastAsia="方正仿宋简体"/>
                <w:sz w:val="28"/>
                <w:szCs w:val="28"/>
                <w:lang w:eastAsia="zh-CN"/>
              </w:rPr>
            </w:pPr>
          </w:p>
        </w:tc>
        <w:tc>
          <w:tcPr>
            <w:tcW w:w="1276"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Year of Study</w:t>
            </w:r>
          </w:p>
          <w:p w:rsidR="007465D6" w:rsidRDefault="007465D6">
            <w:pPr>
              <w:rPr>
                <w:rFonts w:ascii="方正仿宋简体" w:eastAsia="方正仿宋简体"/>
                <w:sz w:val="28"/>
                <w:szCs w:val="28"/>
                <w:lang w:eastAsia="zh-CN"/>
              </w:rPr>
            </w:pPr>
          </w:p>
        </w:tc>
        <w:tc>
          <w:tcPr>
            <w:tcW w:w="1417"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Email</w:t>
            </w:r>
          </w:p>
          <w:p w:rsidR="007465D6" w:rsidRDefault="007465D6">
            <w:pPr>
              <w:rPr>
                <w:rFonts w:ascii="方正仿宋简体" w:eastAsia="方正仿宋简体"/>
                <w:sz w:val="28"/>
                <w:szCs w:val="28"/>
                <w:lang w:eastAsia="zh-CN"/>
              </w:rPr>
            </w:pPr>
          </w:p>
        </w:tc>
        <w:tc>
          <w:tcPr>
            <w:tcW w:w="1649" w:type="dxa"/>
            <w:tcBorders>
              <w:top w:val="single" w:sz="4" w:space="0" w:color="auto"/>
              <w:left w:val="nil"/>
              <w:bottom w:val="single" w:sz="4" w:space="0" w:color="auto"/>
              <w:right w:val="single" w:sz="4" w:space="0" w:color="auto"/>
            </w:tcBorders>
            <w:shd w:val="clear" w:color="000000" w:fill="C5D9F1"/>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Contact Phone No.</w:t>
            </w:r>
          </w:p>
          <w:p w:rsidR="007465D6" w:rsidRDefault="007465D6">
            <w:pPr>
              <w:rPr>
                <w:rFonts w:ascii="方正仿宋简体" w:eastAsia="方正仿宋简体"/>
                <w:sz w:val="28"/>
                <w:szCs w:val="28"/>
                <w:lang w:eastAsia="zh-CN"/>
              </w:rPr>
            </w:pPr>
          </w:p>
        </w:tc>
      </w:tr>
      <w:tr w:rsidR="007465D6">
        <w:trPr>
          <w:trHeight w:val="402"/>
        </w:trPr>
        <w:tc>
          <w:tcPr>
            <w:tcW w:w="1526" w:type="dxa"/>
            <w:tcBorders>
              <w:top w:val="nil"/>
              <w:left w:val="single" w:sz="4" w:space="0" w:color="auto"/>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lastRenderedPageBreak/>
              <w:t>Student</w:t>
            </w:r>
          </w:p>
        </w:tc>
        <w:tc>
          <w:tcPr>
            <w:tcW w:w="1559"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843"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276"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649"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r>
      <w:tr w:rsidR="007465D6">
        <w:trPr>
          <w:trHeight w:val="402"/>
        </w:trPr>
        <w:tc>
          <w:tcPr>
            <w:tcW w:w="1526" w:type="dxa"/>
            <w:tcBorders>
              <w:top w:val="nil"/>
              <w:left w:val="single" w:sz="4" w:space="0" w:color="auto"/>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Student</w:t>
            </w:r>
          </w:p>
        </w:tc>
        <w:tc>
          <w:tcPr>
            <w:tcW w:w="1559"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843"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276"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649"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r>
      <w:tr w:rsidR="007465D6">
        <w:trPr>
          <w:trHeight w:val="402"/>
        </w:trPr>
        <w:tc>
          <w:tcPr>
            <w:tcW w:w="1526" w:type="dxa"/>
            <w:tcBorders>
              <w:top w:val="nil"/>
              <w:left w:val="single" w:sz="4" w:space="0" w:color="auto"/>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Student</w:t>
            </w:r>
          </w:p>
        </w:tc>
        <w:tc>
          <w:tcPr>
            <w:tcW w:w="1559"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418"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417"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843"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417"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418"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276"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417"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c>
          <w:tcPr>
            <w:tcW w:w="1649" w:type="dxa"/>
            <w:tcBorders>
              <w:top w:val="nil"/>
              <w:left w:val="nil"/>
              <w:bottom w:val="single" w:sz="4" w:space="0" w:color="auto"/>
              <w:right w:val="single" w:sz="4" w:space="0" w:color="auto"/>
            </w:tcBorders>
            <w:vAlign w:val="center"/>
          </w:tcPr>
          <w:p w:rsidR="007465D6" w:rsidRDefault="007465D6">
            <w:pPr>
              <w:rPr>
                <w:rFonts w:ascii="方正仿宋简体" w:eastAsia="方正仿宋简体"/>
                <w:sz w:val="28"/>
                <w:szCs w:val="28"/>
                <w:lang w:eastAsia="zh-CN"/>
              </w:rPr>
            </w:pPr>
          </w:p>
        </w:tc>
      </w:tr>
      <w:tr w:rsidR="007465D6">
        <w:trPr>
          <w:trHeight w:val="402"/>
        </w:trPr>
        <w:tc>
          <w:tcPr>
            <w:tcW w:w="1526" w:type="dxa"/>
            <w:tcBorders>
              <w:top w:val="nil"/>
              <w:left w:val="single" w:sz="4" w:space="0" w:color="auto"/>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Staff</w:t>
            </w:r>
          </w:p>
        </w:tc>
        <w:tc>
          <w:tcPr>
            <w:tcW w:w="1559" w:type="dxa"/>
            <w:tcBorders>
              <w:top w:val="nil"/>
              <w:left w:val="nil"/>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843" w:type="dxa"/>
            <w:tcBorders>
              <w:top w:val="nil"/>
              <w:left w:val="nil"/>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7" w:type="dxa"/>
            <w:tcBorders>
              <w:top w:val="nil"/>
              <w:left w:val="nil"/>
              <w:bottom w:val="single" w:sz="4" w:space="0" w:color="auto"/>
              <w:right w:val="single" w:sz="4" w:space="0" w:color="auto"/>
            </w:tcBorders>
            <w:shd w:val="clear" w:color="auto" w:fill="auto"/>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418" w:type="dxa"/>
            <w:tcBorders>
              <w:top w:val="nil"/>
              <w:left w:val="nil"/>
              <w:bottom w:val="single" w:sz="4" w:space="0" w:color="auto"/>
              <w:right w:val="single" w:sz="4" w:space="0" w:color="auto"/>
            </w:tcBorders>
            <w:shd w:val="clear" w:color="000000" w:fill="B8CCE4"/>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NA</w:t>
            </w:r>
          </w:p>
        </w:tc>
        <w:tc>
          <w:tcPr>
            <w:tcW w:w="1276" w:type="dxa"/>
            <w:tcBorders>
              <w:top w:val="nil"/>
              <w:left w:val="nil"/>
              <w:bottom w:val="single" w:sz="4" w:space="0" w:color="auto"/>
              <w:right w:val="single" w:sz="4" w:space="0" w:color="auto"/>
            </w:tcBorders>
            <w:shd w:val="clear" w:color="000000" w:fill="B8CCE4"/>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NA</w:t>
            </w:r>
          </w:p>
        </w:tc>
        <w:tc>
          <w:tcPr>
            <w:tcW w:w="1417"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c>
          <w:tcPr>
            <w:tcW w:w="1649" w:type="dxa"/>
            <w:tcBorders>
              <w:top w:val="nil"/>
              <w:left w:val="nil"/>
              <w:bottom w:val="single" w:sz="4" w:space="0" w:color="auto"/>
              <w:right w:val="single" w:sz="4" w:space="0" w:color="auto"/>
            </w:tcBorders>
            <w:vAlign w:val="center"/>
          </w:tcPr>
          <w:p w:rsidR="007465D6" w:rsidRDefault="000B5CA6">
            <w:pPr>
              <w:rPr>
                <w:rFonts w:ascii="方正仿宋简体" w:eastAsia="方正仿宋简体"/>
                <w:sz w:val="28"/>
                <w:szCs w:val="28"/>
                <w:lang w:eastAsia="zh-CN"/>
              </w:rPr>
            </w:pPr>
            <w:r>
              <w:rPr>
                <w:rFonts w:ascii="方正仿宋简体" w:eastAsia="方正仿宋简体" w:hint="eastAsia"/>
                <w:sz w:val="28"/>
                <w:szCs w:val="28"/>
                <w:lang w:eastAsia="zh-CN"/>
              </w:rPr>
              <w:t> </w:t>
            </w:r>
          </w:p>
        </w:tc>
      </w:tr>
    </w:tbl>
    <w:p w:rsidR="007465D6" w:rsidRDefault="007465D6">
      <w:pPr>
        <w:rPr>
          <w:rFonts w:ascii="方正仿宋简体" w:eastAsia="方正仿宋简体"/>
          <w:sz w:val="32"/>
          <w:szCs w:val="32"/>
          <w:lang w:eastAsia="zh-CN"/>
        </w:rPr>
      </w:pP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 xml:space="preserve">Remarks: </w:t>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Please type the name as stated on the travel document.</w:t>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Participants are responsible for arranging their travel visa and travel insurance to China.</w:t>
      </w: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ab/>
      </w:r>
      <w:r>
        <w:rPr>
          <w:rFonts w:ascii="方正仿宋简体" w:eastAsia="方正仿宋简体" w:hint="eastAsia"/>
          <w:sz w:val="32"/>
          <w:szCs w:val="32"/>
          <w:lang w:eastAsia="zh-CN"/>
        </w:rPr>
        <w:tab/>
      </w:r>
    </w:p>
    <w:p w:rsidR="007465D6" w:rsidRDefault="000B5CA6">
      <w:pPr>
        <w:rPr>
          <w:rFonts w:ascii="方正仿宋简体" w:eastAsia="方正仿宋简体"/>
          <w:sz w:val="32"/>
          <w:szCs w:val="32"/>
          <w:lang w:eastAsia="zh-CN"/>
        </w:rPr>
      </w:pPr>
      <w:r>
        <w:rPr>
          <w:rFonts w:ascii="方正仿宋简体" w:eastAsia="方正仿宋简体" w:hint="eastAsia"/>
          <w:sz w:val="32"/>
          <w:szCs w:val="32"/>
          <w:lang w:eastAsia="zh-CN"/>
        </w:rPr>
        <w:t xml:space="preserve">Please send your entrepreneurial project profile  together with Reply Form to </w:t>
      </w:r>
      <w:r>
        <w:rPr>
          <w:rFonts w:hint="eastAsia"/>
        </w:rPr>
        <w:t>sctswtlb@163.com</w:t>
      </w:r>
      <w:r>
        <w:rPr>
          <w:rFonts w:ascii="方正仿宋简体" w:eastAsia="方正仿宋简体" w:hint="eastAsia"/>
          <w:sz w:val="32"/>
          <w:szCs w:val="32"/>
          <w:lang w:eastAsia="zh-CN"/>
        </w:rPr>
        <w:t xml:space="preserve"> on or before 30 July 2016.</w:t>
      </w:r>
    </w:p>
    <w:p w:rsidR="007465D6" w:rsidRDefault="007465D6">
      <w:pPr>
        <w:rPr>
          <w:rFonts w:ascii="方正仿宋简体" w:eastAsia="方正仿宋简体"/>
          <w:sz w:val="32"/>
          <w:szCs w:val="32"/>
          <w:lang w:eastAsia="zh-CN"/>
        </w:rPr>
      </w:pPr>
    </w:p>
    <w:p w:rsidR="007465D6" w:rsidRDefault="007465D6">
      <w:pPr>
        <w:rPr>
          <w:rFonts w:ascii="方正仿宋简体" w:eastAsia="方正仿宋简体"/>
          <w:sz w:val="32"/>
          <w:szCs w:val="32"/>
          <w:lang w:eastAsia="zh-CN"/>
        </w:rPr>
      </w:pPr>
    </w:p>
    <w:sectPr w:rsidR="007465D6" w:rsidSect="007465D6">
      <w:pgSz w:w="15840" w:h="12240" w:orient="landscape"/>
      <w:pgMar w:top="1803" w:right="1440" w:bottom="1803"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D7" w:rsidRDefault="00552CD7">
      <w:pPr>
        <w:spacing w:after="0" w:line="240" w:lineRule="auto"/>
      </w:pPr>
    </w:p>
  </w:endnote>
  <w:endnote w:type="continuationSeparator" w:id="0">
    <w:p w:rsidR="00552CD7" w:rsidRDefault="00552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方正大标宋简体">
    <w:altName w:val="Arial Unicode MS"/>
    <w:charset w:val="86"/>
    <w:family w:val="auto"/>
    <w:pitch w:val="default"/>
    <w:sig w:usb0="00000000" w:usb1="00000000" w:usb2="00000010" w:usb3="00000000" w:csb0="00040000" w:csb1="00000000"/>
  </w:font>
  <w:font w:name="Arial">
    <w:panose1 w:val="020B0604020202020204"/>
    <w:charset w:val="EE"/>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D7" w:rsidRDefault="00552CD7">
      <w:pPr>
        <w:spacing w:after="0" w:line="240" w:lineRule="auto"/>
      </w:pPr>
    </w:p>
  </w:footnote>
  <w:footnote w:type="continuationSeparator" w:id="0">
    <w:p w:rsidR="00552CD7" w:rsidRDefault="00552CD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EA"/>
    <w:rsid w:val="00013132"/>
    <w:rsid w:val="000B2167"/>
    <w:rsid w:val="000B5CA6"/>
    <w:rsid w:val="001075FB"/>
    <w:rsid w:val="0012179A"/>
    <w:rsid w:val="001672B0"/>
    <w:rsid w:val="00177905"/>
    <w:rsid w:val="002058A6"/>
    <w:rsid w:val="00217B98"/>
    <w:rsid w:val="00237CA5"/>
    <w:rsid w:val="002C274C"/>
    <w:rsid w:val="002C4ECE"/>
    <w:rsid w:val="003245B0"/>
    <w:rsid w:val="003C41F0"/>
    <w:rsid w:val="003E5A67"/>
    <w:rsid w:val="004068C6"/>
    <w:rsid w:val="00551867"/>
    <w:rsid w:val="00551FF0"/>
    <w:rsid w:val="00552CD7"/>
    <w:rsid w:val="00557D4C"/>
    <w:rsid w:val="005D7EEF"/>
    <w:rsid w:val="005E2DD1"/>
    <w:rsid w:val="005F5875"/>
    <w:rsid w:val="006E3AD6"/>
    <w:rsid w:val="006E6B46"/>
    <w:rsid w:val="00710D96"/>
    <w:rsid w:val="00743657"/>
    <w:rsid w:val="007465D6"/>
    <w:rsid w:val="00797E36"/>
    <w:rsid w:val="00804F86"/>
    <w:rsid w:val="008273A2"/>
    <w:rsid w:val="008354FF"/>
    <w:rsid w:val="008C3A01"/>
    <w:rsid w:val="008D46D3"/>
    <w:rsid w:val="008F4DFC"/>
    <w:rsid w:val="00973386"/>
    <w:rsid w:val="00984EE3"/>
    <w:rsid w:val="00A37507"/>
    <w:rsid w:val="00AA243F"/>
    <w:rsid w:val="00AE2D8A"/>
    <w:rsid w:val="00B033DB"/>
    <w:rsid w:val="00B16531"/>
    <w:rsid w:val="00B22347"/>
    <w:rsid w:val="00B30FEB"/>
    <w:rsid w:val="00B5038D"/>
    <w:rsid w:val="00B87B2E"/>
    <w:rsid w:val="00BA2E6B"/>
    <w:rsid w:val="00BD12BC"/>
    <w:rsid w:val="00C25CEC"/>
    <w:rsid w:val="00C47060"/>
    <w:rsid w:val="00D20716"/>
    <w:rsid w:val="00D45592"/>
    <w:rsid w:val="00D47422"/>
    <w:rsid w:val="00D62DD8"/>
    <w:rsid w:val="00DA17CF"/>
    <w:rsid w:val="00DD0CF9"/>
    <w:rsid w:val="00DF5348"/>
    <w:rsid w:val="00DF55EA"/>
    <w:rsid w:val="00E247E5"/>
    <w:rsid w:val="00E53375"/>
    <w:rsid w:val="00E85B60"/>
    <w:rsid w:val="00EC569A"/>
    <w:rsid w:val="00ED5CC6"/>
    <w:rsid w:val="00F02B5D"/>
    <w:rsid w:val="00F657EE"/>
    <w:rsid w:val="00F851A7"/>
    <w:rsid w:val="00FC147E"/>
    <w:rsid w:val="00FC52FB"/>
    <w:rsid w:val="00FE6443"/>
    <w:rsid w:val="00FF06E5"/>
    <w:rsid w:val="032C77F7"/>
    <w:rsid w:val="079007F1"/>
    <w:rsid w:val="0A385EBB"/>
    <w:rsid w:val="0C8761E8"/>
    <w:rsid w:val="142726E0"/>
    <w:rsid w:val="14576452"/>
    <w:rsid w:val="159A4969"/>
    <w:rsid w:val="269942BA"/>
    <w:rsid w:val="28DD788B"/>
    <w:rsid w:val="2B9176B9"/>
    <w:rsid w:val="31C924F8"/>
    <w:rsid w:val="352A2B56"/>
    <w:rsid w:val="35F909AA"/>
    <w:rsid w:val="36403A40"/>
    <w:rsid w:val="3BA52B17"/>
    <w:rsid w:val="3C436DBB"/>
    <w:rsid w:val="3C6B14D7"/>
    <w:rsid w:val="3E620B31"/>
    <w:rsid w:val="4B8C1AB6"/>
    <w:rsid w:val="4BC16F11"/>
    <w:rsid w:val="4C2144C9"/>
    <w:rsid w:val="51E305AA"/>
    <w:rsid w:val="53603826"/>
    <w:rsid w:val="5A5A437E"/>
    <w:rsid w:val="5B734526"/>
    <w:rsid w:val="5C106B2C"/>
    <w:rsid w:val="64616BA2"/>
    <w:rsid w:val="6ED610D1"/>
    <w:rsid w:val="70897F8C"/>
    <w:rsid w:val="7ABE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5D6"/>
    <w:rPr>
      <w:rFonts w:ascii="Calibri" w:eastAsiaTheme="minorEastAsia" w:hAnsi="Calibri"/>
      <w:color w:val="000000"/>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7465D6"/>
    <w:pPr>
      <w:tabs>
        <w:tab w:val="center" w:pos="4320"/>
        <w:tab w:val="right" w:pos="8640"/>
      </w:tabs>
    </w:pPr>
  </w:style>
  <w:style w:type="paragraph" w:styleId="Nagwek">
    <w:name w:val="header"/>
    <w:basedOn w:val="Normalny"/>
    <w:link w:val="NagwekZnak"/>
    <w:unhideWhenUsed/>
    <w:qFormat/>
    <w:rsid w:val="007465D6"/>
    <w:pPr>
      <w:tabs>
        <w:tab w:val="center" w:pos="4680"/>
        <w:tab w:val="right" w:pos="9360"/>
      </w:tabs>
    </w:pPr>
  </w:style>
  <w:style w:type="character" w:styleId="Hipercze">
    <w:name w:val="Hyperlink"/>
    <w:basedOn w:val="Domylnaczcionkaakapitu"/>
    <w:uiPriority w:val="99"/>
    <w:unhideWhenUsed/>
    <w:qFormat/>
    <w:rsid w:val="007465D6"/>
    <w:rPr>
      <w:color w:val="0000FF" w:themeColor="hyperlink"/>
      <w:u w:val="single"/>
    </w:rPr>
  </w:style>
  <w:style w:type="character" w:customStyle="1" w:styleId="NagwekZnak">
    <w:name w:val="Nagłówek Znak"/>
    <w:basedOn w:val="Domylnaczcionkaakapitu"/>
    <w:link w:val="Nagwek"/>
    <w:qFormat/>
    <w:rsid w:val="007465D6"/>
    <w:rPr>
      <w:rFonts w:ascii="Calibri" w:hAnsi="Calibri" w:cs="Times New Roman"/>
      <w:color w:val="000000"/>
      <w:lang w:eastAsia="zh-TW"/>
    </w:rPr>
  </w:style>
  <w:style w:type="character" w:customStyle="1" w:styleId="StopkaZnak">
    <w:name w:val="Stopka Znak"/>
    <w:basedOn w:val="Domylnaczcionkaakapitu"/>
    <w:link w:val="Stopka"/>
    <w:uiPriority w:val="99"/>
    <w:qFormat/>
    <w:rsid w:val="007465D6"/>
    <w:rPr>
      <w:rFonts w:ascii="Calibri" w:hAnsi="Calibri" w:cs="Times New Roman"/>
      <w:color w:val="000000"/>
      <w:lang w:eastAsia="zh-TW"/>
    </w:rPr>
  </w:style>
  <w:style w:type="paragraph" w:customStyle="1" w:styleId="1">
    <w:name w:val="列出段落1"/>
    <w:basedOn w:val="Normalny"/>
    <w:uiPriority w:val="34"/>
    <w:qFormat/>
    <w:rsid w:val="007465D6"/>
    <w:pPr>
      <w:ind w:left="720"/>
      <w:contextualSpacing/>
    </w:pPr>
  </w:style>
  <w:style w:type="paragraph" w:customStyle="1" w:styleId="tgt">
    <w:name w:val="tgt"/>
    <w:basedOn w:val="Normalny"/>
    <w:qFormat/>
    <w:rsid w:val="007465D6"/>
    <w:pPr>
      <w:spacing w:before="100" w:beforeAutospacing="1" w:after="100" w:afterAutospacing="1"/>
    </w:pPr>
    <w:rPr>
      <w:rFonts w:ascii="SimSun" w:eastAsia="SimSun" w:hAnsi="SimSun" w:cs="SimSun"/>
      <w:color w:val="auto"/>
      <w:sz w:val="24"/>
      <w:szCs w:val="24"/>
      <w:lang w:eastAsia="zh-CN"/>
    </w:rPr>
  </w:style>
  <w:style w:type="paragraph" w:customStyle="1" w:styleId="11">
    <w:name w:val="列出段落11"/>
    <w:basedOn w:val="Normalny"/>
    <w:uiPriority w:val="34"/>
    <w:qFormat/>
    <w:rsid w:val="007465D6"/>
    <w:pPr>
      <w:ind w:left="720"/>
      <w:contextualSpacing/>
    </w:pPr>
  </w:style>
  <w:style w:type="paragraph" w:customStyle="1" w:styleId="2">
    <w:name w:val="列出段落2"/>
    <w:basedOn w:val="Normalny"/>
    <w:uiPriority w:val="99"/>
    <w:unhideWhenUsed/>
    <w:qFormat/>
    <w:rsid w:val="007465D6"/>
    <w:pPr>
      <w:ind w:firstLineChars="200" w:firstLine="420"/>
    </w:pPr>
  </w:style>
  <w:style w:type="character" w:customStyle="1" w:styleId="apple-converted-space">
    <w:name w:val="apple-converted-space"/>
    <w:basedOn w:val="Domylnaczcionkaakapitu"/>
    <w:qFormat/>
    <w:rsid w:val="0074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5D6"/>
    <w:rPr>
      <w:rFonts w:ascii="Calibri" w:eastAsiaTheme="minorEastAsia" w:hAnsi="Calibri"/>
      <w:color w:val="000000"/>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7465D6"/>
    <w:pPr>
      <w:tabs>
        <w:tab w:val="center" w:pos="4320"/>
        <w:tab w:val="right" w:pos="8640"/>
      </w:tabs>
    </w:pPr>
  </w:style>
  <w:style w:type="paragraph" w:styleId="Nagwek">
    <w:name w:val="header"/>
    <w:basedOn w:val="Normalny"/>
    <w:link w:val="NagwekZnak"/>
    <w:unhideWhenUsed/>
    <w:qFormat/>
    <w:rsid w:val="007465D6"/>
    <w:pPr>
      <w:tabs>
        <w:tab w:val="center" w:pos="4680"/>
        <w:tab w:val="right" w:pos="9360"/>
      </w:tabs>
    </w:pPr>
  </w:style>
  <w:style w:type="character" w:styleId="Hipercze">
    <w:name w:val="Hyperlink"/>
    <w:basedOn w:val="Domylnaczcionkaakapitu"/>
    <w:uiPriority w:val="99"/>
    <w:unhideWhenUsed/>
    <w:qFormat/>
    <w:rsid w:val="007465D6"/>
    <w:rPr>
      <w:color w:val="0000FF" w:themeColor="hyperlink"/>
      <w:u w:val="single"/>
    </w:rPr>
  </w:style>
  <w:style w:type="character" w:customStyle="1" w:styleId="NagwekZnak">
    <w:name w:val="Nagłówek Znak"/>
    <w:basedOn w:val="Domylnaczcionkaakapitu"/>
    <w:link w:val="Nagwek"/>
    <w:qFormat/>
    <w:rsid w:val="007465D6"/>
    <w:rPr>
      <w:rFonts w:ascii="Calibri" w:hAnsi="Calibri" w:cs="Times New Roman"/>
      <w:color w:val="000000"/>
      <w:lang w:eastAsia="zh-TW"/>
    </w:rPr>
  </w:style>
  <w:style w:type="character" w:customStyle="1" w:styleId="StopkaZnak">
    <w:name w:val="Stopka Znak"/>
    <w:basedOn w:val="Domylnaczcionkaakapitu"/>
    <w:link w:val="Stopka"/>
    <w:uiPriority w:val="99"/>
    <w:qFormat/>
    <w:rsid w:val="007465D6"/>
    <w:rPr>
      <w:rFonts w:ascii="Calibri" w:hAnsi="Calibri" w:cs="Times New Roman"/>
      <w:color w:val="000000"/>
      <w:lang w:eastAsia="zh-TW"/>
    </w:rPr>
  </w:style>
  <w:style w:type="paragraph" w:customStyle="1" w:styleId="1">
    <w:name w:val="列出段落1"/>
    <w:basedOn w:val="Normalny"/>
    <w:uiPriority w:val="34"/>
    <w:qFormat/>
    <w:rsid w:val="007465D6"/>
    <w:pPr>
      <w:ind w:left="720"/>
      <w:contextualSpacing/>
    </w:pPr>
  </w:style>
  <w:style w:type="paragraph" w:customStyle="1" w:styleId="tgt">
    <w:name w:val="tgt"/>
    <w:basedOn w:val="Normalny"/>
    <w:qFormat/>
    <w:rsid w:val="007465D6"/>
    <w:pPr>
      <w:spacing w:before="100" w:beforeAutospacing="1" w:after="100" w:afterAutospacing="1"/>
    </w:pPr>
    <w:rPr>
      <w:rFonts w:ascii="SimSun" w:eastAsia="SimSun" w:hAnsi="SimSun" w:cs="SimSun"/>
      <w:color w:val="auto"/>
      <w:sz w:val="24"/>
      <w:szCs w:val="24"/>
      <w:lang w:eastAsia="zh-CN"/>
    </w:rPr>
  </w:style>
  <w:style w:type="paragraph" w:customStyle="1" w:styleId="11">
    <w:name w:val="列出段落11"/>
    <w:basedOn w:val="Normalny"/>
    <w:uiPriority w:val="34"/>
    <w:qFormat/>
    <w:rsid w:val="007465D6"/>
    <w:pPr>
      <w:ind w:left="720"/>
      <w:contextualSpacing/>
    </w:pPr>
  </w:style>
  <w:style w:type="paragraph" w:customStyle="1" w:styleId="2">
    <w:name w:val="列出段落2"/>
    <w:basedOn w:val="Normalny"/>
    <w:uiPriority w:val="99"/>
    <w:unhideWhenUsed/>
    <w:qFormat/>
    <w:rsid w:val="007465D6"/>
    <w:pPr>
      <w:ind w:firstLineChars="200" w:firstLine="420"/>
    </w:pPr>
  </w:style>
  <w:style w:type="character" w:customStyle="1" w:styleId="apple-converted-space">
    <w:name w:val="apple-converted-space"/>
    <w:basedOn w:val="Domylnaczcionkaakapitu"/>
    <w:qFormat/>
    <w:rsid w:val="0074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tswtlb@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NIES~1.ROG\USTAWI~1\Temp\Invitation%20Letter%20(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EBC22-DE22-455B-9EAA-FA6CBF4B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Letter (3)-1</Template>
  <TotalTime>1</TotalTime>
  <Pages>8</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Roganowicz</dc:creator>
  <cp:lastModifiedBy>Agnieszka Roganowicz</cp:lastModifiedBy>
  <cp:revision>1</cp:revision>
  <cp:lastPrinted>2016-05-18T03:12:00Z</cp:lastPrinted>
  <dcterms:created xsi:type="dcterms:W3CDTF">2016-07-15T10:34:00Z</dcterms:created>
  <dcterms:modified xsi:type="dcterms:W3CDTF">2016-07-15T10:35:00Z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