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062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57"/>
        <w:gridCol w:w="6905"/>
      </w:tblGrid>
      <w:tr w:rsidR="007B1E6F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E6F" w:rsidRDefault="007B1E6F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bookmarkStart w:id="0" w:name="_GoBack"/>
            <w:bookmarkEnd w:id="0"/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Type and description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E6F" w:rsidRDefault="007B1E6F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CE_V</w:t>
            </w:r>
            <w:r w:rsidRPr="003D40B2">
              <w:rPr>
                <w:rFonts w:ascii="Arial Narrow" w:hAnsi="Arial Narrow" w:cs="Arial Narrow"/>
                <w:sz w:val="18"/>
                <w:szCs w:val="18"/>
                <w:lang w:val="en-US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3</w:t>
            </w:r>
          </w:p>
        </w:tc>
      </w:tr>
      <w:tr w:rsidR="007B1E6F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E6F" w:rsidRDefault="007B1E6F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E6F" w:rsidRPr="00715A5C" w:rsidRDefault="007B1E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en-US"/>
              </w:rPr>
            </w:pPr>
            <w:r w:rsidRPr="00715A5C">
              <w:rPr>
                <w:sz w:val="20"/>
                <w:szCs w:val="20"/>
                <w:lang w:val="en-US"/>
              </w:rPr>
              <w:t>Green Chemistry and Engineering</w:t>
            </w:r>
          </w:p>
        </w:tc>
      </w:tr>
      <w:tr w:rsidR="007B1E6F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E6F" w:rsidRDefault="007B1E6F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Course name in Polish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E6F" w:rsidRDefault="007B1E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t xml:space="preserve">Zielona chemia i inżynieria </w:t>
            </w:r>
          </w:p>
        </w:tc>
      </w:tr>
      <w:tr w:rsidR="007B1E6F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E6F" w:rsidRDefault="007B1E6F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Language of instruction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E6F" w:rsidRDefault="007B1E6F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sz w:val="18"/>
                <w:szCs w:val="18"/>
                <w:lang w:val="en-US"/>
              </w:rPr>
              <w:t>English</w:t>
            </w:r>
          </w:p>
        </w:tc>
      </w:tr>
      <w:tr w:rsidR="007B1E6F" w:rsidRPr="00B979E7">
        <w:trPr>
          <w:trHeight w:val="4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E6F" w:rsidRDefault="007B1E6F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Course coordinator and academic teachers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E6F" w:rsidRPr="00715A5C" w:rsidRDefault="007B1E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Prof. Dr. </w:t>
            </w:r>
            <w:r w:rsidRPr="00715A5C">
              <w:rPr>
                <w:sz w:val="20"/>
                <w:szCs w:val="20"/>
                <w:lang w:val="en-US"/>
              </w:rPr>
              <w:t>Laurence Weatherley</w:t>
            </w:r>
            <w:r w:rsidRPr="00715A5C">
              <w:rPr>
                <w:sz w:val="20"/>
                <w:szCs w:val="20"/>
                <w:lang w:val="en-US"/>
              </w:rPr>
              <w:tab/>
              <w:t>University of Kansas, USA</w:t>
            </w:r>
          </w:p>
        </w:tc>
      </w:tr>
      <w:tr w:rsidR="007B1E6F">
        <w:trPr>
          <w:trHeight w:val="105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E6F" w:rsidRDefault="007B1E6F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Form of classes and number of teaching hours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E6F" w:rsidRPr="003D40B2" w:rsidRDefault="007B1E6F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Times New Roman"/>
              </w:rPr>
              <w:tab/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>Lecture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Tutorials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Laboratory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Project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Seminar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Other</w:t>
            </w:r>
            <w:r w:rsidRPr="003D40B2"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  <w:tab/>
              <w:t>Total of teaching hours during semester</w:t>
            </w:r>
          </w:p>
          <w:p w:rsidR="007B1E6F" w:rsidRPr="003D40B2" w:rsidRDefault="007B1E6F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14"/>
                <w:lang w:val="en-US"/>
              </w:rPr>
            </w:pP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>Contact hours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60</w:t>
            </w:r>
          </w:p>
          <w:p w:rsidR="007B1E6F" w:rsidRPr="003D40B2" w:rsidRDefault="007B1E6F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 Narrow" w:hAnsi="Arial Narrow" w:cs="Arial Narrow"/>
                <w:sz w:val="14"/>
                <w:szCs w:val="14"/>
                <w:lang w:val="en-US"/>
              </w:rPr>
            </w:pP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>E-learning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No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</w:p>
          <w:p w:rsidR="007B1E6F" w:rsidRDefault="007B1E6F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sz w:val="14"/>
                <w:szCs w:val="14"/>
                <w:shd w:val="clear" w:color="auto" w:fill="EEEEEE"/>
                <w:lang w:val="en-US"/>
              </w:rPr>
              <w:t>Assessment criteria (weightage)</w:t>
            </w:r>
            <w:r w:rsidRPr="003D40B2">
              <w:rPr>
                <w:rFonts w:ascii="Arial Narrow" w:hAnsi="Arial Narrow" w:cs="Arial Narrow"/>
                <w:sz w:val="14"/>
                <w:szCs w:val="14"/>
                <w:shd w:val="clear" w:color="auto" w:fill="EEEEEE"/>
                <w:lang w:val="en-US"/>
              </w:rPr>
              <w:tab/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>0,00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  <w:t>0,00</w:t>
            </w:r>
            <w:r w:rsidRPr="003D40B2">
              <w:rPr>
                <w:rFonts w:ascii="Arial Narrow" w:hAnsi="Arial Narrow" w:cs="Arial Narrow"/>
                <w:sz w:val="14"/>
                <w:szCs w:val="14"/>
                <w:lang w:val="en-US"/>
              </w:rPr>
              <w:tab/>
            </w:r>
          </w:p>
        </w:tc>
      </w:tr>
      <w:tr w:rsidR="007B1E6F">
        <w:trPr>
          <w:trHeight w:val="4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E6F" w:rsidRDefault="007B1E6F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Course organisation and content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E6F" w:rsidRDefault="007B1E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7B1E6F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E6F" w:rsidRDefault="007B1E6F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Assessment methods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E6F" w:rsidRDefault="007B1E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7B1E6F">
        <w:trPr>
          <w:trHeight w:val="4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E6F" w:rsidRDefault="007B1E6F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Basic reference materials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E6F" w:rsidRDefault="007B1E6F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7B1E6F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E6F" w:rsidRDefault="007B1E6F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Other reference materials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E6F" w:rsidRDefault="007B1E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7B1E6F">
        <w:trPr>
          <w:trHeight w:val="4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E6F" w:rsidRDefault="007B1E6F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Average student workload outside classroom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E6F" w:rsidRDefault="007B1E6F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sz w:val="18"/>
                <w:szCs w:val="18"/>
                <w:lang w:val="en-US"/>
              </w:rPr>
              <w:t>10h</w:t>
            </w:r>
          </w:p>
        </w:tc>
      </w:tr>
      <w:tr w:rsidR="007B1E6F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E6F" w:rsidRDefault="007B1E6F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Comments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E6F" w:rsidRDefault="007B1E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  <w:tr w:rsidR="007B1E6F">
        <w:trPr>
          <w:trHeight w:val="210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E6F" w:rsidRDefault="007B1E6F" w:rsidP="003D40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 w:rsidRPr="003D40B2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Last update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1E6F" w:rsidRDefault="007B1E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</w:tbl>
    <w:p w:rsidR="007B1E6F" w:rsidRDefault="007B1E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cs="Times New Roman"/>
        </w:rPr>
      </w:pPr>
    </w:p>
    <w:sectPr w:rsidR="007B1E6F" w:rsidSect="00B4213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E6F" w:rsidRDefault="007B1E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1E6F" w:rsidRDefault="007B1E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6F" w:rsidRDefault="007B1E6F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E6F" w:rsidRDefault="007B1E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1E6F" w:rsidRDefault="007B1E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6F" w:rsidRDefault="007B1E6F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12A"/>
    <w:rsid w:val="00076CB3"/>
    <w:rsid w:val="0010012A"/>
    <w:rsid w:val="00154ABD"/>
    <w:rsid w:val="00160CE5"/>
    <w:rsid w:val="00172382"/>
    <w:rsid w:val="003B75A1"/>
    <w:rsid w:val="003D40B2"/>
    <w:rsid w:val="00486C7E"/>
    <w:rsid w:val="00573BBC"/>
    <w:rsid w:val="00715A5C"/>
    <w:rsid w:val="007729AA"/>
    <w:rsid w:val="007B1E6F"/>
    <w:rsid w:val="00843DD6"/>
    <w:rsid w:val="00904517"/>
    <w:rsid w:val="00984C8D"/>
    <w:rsid w:val="00B42138"/>
    <w:rsid w:val="00B979E7"/>
    <w:rsid w:val="00BC4FA6"/>
    <w:rsid w:val="00F6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u w:color="000000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2138"/>
    <w:rPr>
      <w:u w:val="single"/>
    </w:rPr>
  </w:style>
  <w:style w:type="table" w:customStyle="1" w:styleId="TableNormal1">
    <w:name w:val="Table Normal1"/>
    <w:uiPriority w:val="99"/>
    <w:rsid w:val="00B42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B42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  <w:lang w:val="en-GB" w:eastAsia="en-GB"/>
    </w:rPr>
  </w:style>
  <w:style w:type="paragraph" w:customStyle="1" w:styleId="Tre">
    <w:name w:val="Treść"/>
    <w:uiPriority w:val="99"/>
    <w:rsid w:val="00B42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98</Words>
  <Characters>588</Characters>
  <Application>Microsoft Office Outlook</Application>
  <DocSecurity>0</DocSecurity>
  <Lines>0</Lines>
  <Paragraphs>0</Paragraphs>
  <ScaleCrop>false</ScaleCrop>
  <Company>Wydział Inżynierii Procesowej i Ochrony Środowiska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and description</dc:title>
  <dc:subject/>
  <dc:creator>Marcin Bizukojć</dc:creator>
  <cp:keywords/>
  <dc:description/>
  <cp:lastModifiedBy>Marcin Bizukojć</cp:lastModifiedBy>
  <cp:revision>5</cp:revision>
  <dcterms:created xsi:type="dcterms:W3CDTF">2019-04-16T10:51:00Z</dcterms:created>
  <dcterms:modified xsi:type="dcterms:W3CDTF">2019-04-17T07:41:00Z</dcterms:modified>
</cp:coreProperties>
</file>